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C6" w:rsidRPr="00C53A8A" w:rsidRDefault="00731DC6" w:rsidP="00406EA1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EBFF3" wp14:editId="76968BD7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DC6" w:rsidRPr="00B813A4" w:rsidRDefault="00731DC6" w:rsidP="00731D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</w:t>
                            </w:r>
                            <w:proofErr w:type="spellEnd"/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731DC6" w:rsidRPr="00B813A4" w:rsidRDefault="00731DC6" w:rsidP="00731D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</w:t>
                      </w:r>
                      <w:proofErr w:type="spellEnd"/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-Logo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Schulname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</w:p>
    <w:p w:rsidR="00731DC6" w:rsidRPr="00C53A8A" w:rsidRDefault="00731DC6" w:rsidP="00406EA1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 xml:space="preserve">PLZ </w:t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Ort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731DC6" w:rsidRPr="00C53A8A" w:rsidRDefault="00731DC6" w:rsidP="00406EA1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der </w:t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Schule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Faxnummer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der </w:t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Schule</w:t>
      </w:r>
      <w:proofErr w:type="spellEnd"/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94DB4" w:rsidRPr="00494DB4" w:rsidRDefault="00494DB4" w:rsidP="00494DB4">
      <w:pPr>
        <w:spacing w:after="0" w:line="240" w:lineRule="auto"/>
        <w:ind w:left="142"/>
        <w:rPr>
          <w:rFonts w:ascii="Arial" w:hAnsi="Arial" w:cs="Arial"/>
          <w:b/>
          <w:sz w:val="36"/>
          <w:szCs w:val="36"/>
          <w:lang w:val="de-DE"/>
        </w:rPr>
      </w:pPr>
      <w:r w:rsidRPr="00494DB4">
        <w:rPr>
          <w:rFonts w:ascii="Arial" w:hAnsi="Arial" w:cs="Arial"/>
          <w:b/>
          <w:sz w:val="36"/>
          <w:szCs w:val="36"/>
          <w:lang w:val="de-DE"/>
        </w:rPr>
        <w:t>Ansprechpersonen an unserer Schule</w:t>
      </w:r>
    </w:p>
    <w:p w:rsidR="00494DB4" w:rsidRPr="00494DB4" w:rsidRDefault="00494DB4" w:rsidP="00494DB4">
      <w:pPr>
        <w:spacing w:after="0"/>
        <w:ind w:left="142"/>
        <w:rPr>
          <w:rFonts w:ascii="Arial" w:hAnsi="Arial"/>
          <w:b/>
          <w:color w:val="787878"/>
          <w:sz w:val="36"/>
          <w:szCs w:val="36"/>
          <w:lang w:val="de-DE"/>
        </w:rPr>
      </w:pPr>
      <w:proofErr w:type="spellStart"/>
      <w:r w:rsidRPr="00494DB4">
        <w:rPr>
          <w:rFonts w:ascii="Arial" w:hAnsi="Arial"/>
          <w:b/>
          <w:color w:val="787878"/>
          <w:sz w:val="36"/>
          <w:szCs w:val="36"/>
          <w:lang w:val="de-DE"/>
        </w:rPr>
        <w:t>Interlocuteurs</w:t>
      </w:r>
      <w:proofErr w:type="spellEnd"/>
      <w:r w:rsidRPr="00494DB4">
        <w:rPr>
          <w:rFonts w:ascii="Arial" w:hAnsi="Arial"/>
          <w:b/>
          <w:color w:val="787878"/>
          <w:sz w:val="36"/>
          <w:szCs w:val="36"/>
          <w:lang w:val="de-DE"/>
        </w:rPr>
        <w:t xml:space="preserve"> au sein de </w:t>
      </w:r>
      <w:proofErr w:type="spellStart"/>
      <w:r w:rsidRPr="00494DB4">
        <w:rPr>
          <w:rFonts w:ascii="Arial" w:hAnsi="Arial"/>
          <w:b/>
          <w:color w:val="787878"/>
          <w:sz w:val="36"/>
          <w:szCs w:val="36"/>
          <w:lang w:val="de-DE"/>
        </w:rPr>
        <w:t>notre</w:t>
      </w:r>
      <w:proofErr w:type="spellEnd"/>
      <w:r w:rsidRPr="00494DB4">
        <w:rPr>
          <w:rFonts w:ascii="Arial" w:hAnsi="Arial"/>
          <w:b/>
          <w:color w:val="787878"/>
          <w:sz w:val="36"/>
          <w:szCs w:val="36"/>
          <w:lang w:val="de-DE"/>
        </w:rPr>
        <w:t xml:space="preserve"> </w:t>
      </w:r>
      <w:proofErr w:type="spellStart"/>
      <w:r w:rsidRPr="00494DB4">
        <w:rPr>
          <w:rFonts w:ascii="Arial" w:hAnsi="Arial"/>
          <w:b/>
          <w:color w:val="787878"/>
          <w:sz w:val="36"/>
          <w:szCs w:val="36"/>
          <w:lang w:val="de-DE"/>
        </w:rPr>
        <w:t>école</w:t>
      </w:r>
      <w:proofErr w:type="spellEnd"/>
    </w:p>
    <w:p w:rsidR="006F298C" w:rsidRPr="00494DB4" w:rsidRDefault="006F298C" w:rsidP="00494DB4">
      <w:pPr>
        <w:spacing w:after="0" w:line="240" w:lineRule="auto"/>
        <w:rPr>
          <w:rFonts w:ascii="Arial" w:eastAsia="Times New Roman" w:hAnsi="Arial" w:cs="Arial"/>
          <w:color w:val="000000"/>
          <w:lang w:val="de-DE" w:eastAsia="de-DE"/>
        </w:rPr>
      </w:pPr>
    </w:p>
    <w:p w:rsidR="00494DB4" w:rsidRPr="00494DB4" w:rsidRDefault="00494DB4" w:rsidP="00494DB4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494DB4">
        <w:rPr>
          <w:rFonts w:ascii="Arial" w:eastAsia="Times New Roman" w:hAnsi="Arial" w:cs="Arial"/>
          <w:sz w:val="20"/>
          <w:szCs w:val="20"/>
          <w:lang w:val="de-DE" w:eastAsia="de-DE"/>
        </w:rPr>
        <w:t>Kommen Sie bitte nicht einfach vorbei. Bitte rufen Sie vorher an und machen Sie einen Termin aus.</w:t>
      </w:r>
    </w:p>
    <w:p w:rsidR="00494DB4" w:rsidRPr="00494DB4" w:rsidRDefault="00494DB4" w:rsidP="00494DB4">
      <w:pPr>
        <w:spacing w:after="120" w:line="240" w:lineRule="auto"/>
        <w:rPr>
          <w:rFonts w:ascii="Arial" w:hAnsi="Arial"/>
          <w:color w:val="808080" w:themeColor="background1" w:themeShade="80"/>
          <w:sz w:val="20"/>
          <w:szCs w:val="20"/>
        </w:rPr>
      </w:pPr>
      <w:r w:rsidRPr="00494DB4">
        <w:rPr>
          <w:rFonts w:ascii="Arial" w:hAnsi="Arial"/>
          <w:color w:val="808080" w:themeColor="background1" w:themeShade="80"/>
          <w:sz w:val="20"/>
          <w:szCs w:val="20"/>
        </w:rPr>
        <w:t xml:space="preserve">   Avant de nous rendre visite, il vous faut convenir d’un rendez-vous.</w:t>
      </w:r>
    </w:p>
    <w:p w:rsidR="006F298C" w:rsidRPr="006F298C" w:rsidRDefault="006F298C" w:rsidP="00983FA3">
      <w:pPr>
        <w:spacing w:after="120" w:line="240" w:lineRule="auto"/>
        <w:rPr>
          <w:rFonts w:ascii="Arial" w:eastAsia="Times New Roman" w:hAnsi="Arial" w:cs="Arial"/>
          <w:b/>
          <w:color w:val="000000"/>
          <w:sz w:val="10"/>
          <w:szCs w:val="10"/>
        </w:rPr>
      </w:pP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494DB4" w:rsidRDefault="00494DB4" w:rsidP="00B40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proofErr w:type="spellEnd"/>
          </w:p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</w:rPr>
            </w:pPr>
            <w:r w:rsidRPr="00494DB4">
              <w:rPr>
                <w:rFonts w:ascii="Arial" w:hAnsi="Arial"/>
                <w:b/>
                <w:bCs/>
                <w:color w:val="808080" w:themeColor="background1" w:themeShade="80"/>
                <w:sz w:val="28"/>
                <w:szCs w:val="28"/>
              </w:rPr>
              <w:t>Direction scolaire</w:t>
            </w:r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494DB4" w:rsidRPr="007A6288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Schulleiter</w:t>
            </w:r>
            <w:proofErr w:type="spellEnd"/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/-in</w:t>
            </w:r>
          </w:p>
          <w:p w:rsidR="00494DB4" w:rsidRPr="007A6288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stellv</w:t>
            </w:r>
            <w:proofErr w:type="spellEnd"/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. </w:t>
            </w:r>
            <w:proofErr w:type="spellStart"/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Schulleiter</w:t>
            </w:r>
            <w:proofErr w:type="spellEnd"/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/-in</w:t>
            </w:r>
          </w:p>
          <w:p w:rsidR="006F298C" w:rsidRPr="00494DB4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Directeur</w:t>
            </w:r>
            <w:r w:rsid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/Directrice</w:t>
            </w:r>
          </w:p>
          <w:p w:rsidR="00FC6ACC" w:rsidRPr="00494DB4" w:rsidRDefault="00494DB4" w:rsidP="00FC6ACC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A</w:t>
            </w:r>
            <w:r w:rsidR="00FC6ACC"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djoint</w:t>
            </w:r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/e</w:t>
            </w:r>
            <w:r w:rsidR="00FC6ACC"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Directeur</w:t>
            </w:r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/Directrice</w:t>
            </w:r>
          </w:p>
          <w:p w:rsidR="006F298C" w:rsidRPr="002B4F14" w:rsidRDefault="006F298C" w:rsidP="007A62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B4F14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Angelika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color w:val="000000"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4384" behindDoc="1" locked="0" layoutInCell="1" allowOverlap="1" wp14:anchorId="4E255F10" wp14:editId="0ABCBE8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i/>
                <w:noProof/>
                <w:color w:val="000000"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5408" behindDoc="1" locked="0" layoutInCell="1" allowOverlap="1" wp14:anchorId="05E63975" wp14:editId="6C36ED02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Siggi</w:t>
            </w:r>
            <w:proofErr w:type="spellEnd"/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szCs w:val="20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494DB4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="006F298C"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 w:rsidR="006F298C"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6F298C" w:rsidRPr="006F298C" w:rsidRDefault="00494DB4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="006F298C"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 w:rsidR="006F298C">
              <w:rPr>
                <w:rFonts w:ascii="Arial" w:hAnsi="Arial"/>
                <w:sz w:val="20"/>
                <w:szCs w:val="20"/>
              </w:rPr>
              <w:t xml:space="preserve"> 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B97AE8" w:rsidRPr="00B97AE8" w:rsidRDefault="00B97AE8" w:rsidP="0026134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97AE8">
              <w:rPr>
                <w:rFonts w:ascii="Arial" w:hAnsi="Arial" w:cs="Arial"/>
                <w:sz w:val="20"/>
                <w:szCs w:val="20"/>
                <w:lang w:val="de-DE"/>
              </w:rPr>
              <w:t>Leitung/stellv. Leitung der Schule</w:t>
            </w:r>
          </w:p>
          <w:p w:rsidR="006F298C" w:rsidRPr="00B97AE8" w:rsidRDefault="006F298C" w:rsidP="0026134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Directeur adj. Direction scolaire</w:t>
            </w:r>
          </w:p>
          <w:p w:rsidR="006F298C" w:rsidRPr="006F298C" w:rsidRDefault="00E03AF2" w:rsidP="00B97AE8">
            <w:pPr>
              <w:pStyle w:val="Listenabsatz"/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787878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Arial" w:hAnsi="Arial"/>
                <w:color w:val="80808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6F298C" w:rsidRPr="0038184E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494DB4" w:rsidRPr="00FC6ACC" w:rsidRDefault="00494DB4" w:rsidP="00494D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Sekretär</w:t>
            </w:r>
            <w:proofErr w:type="spellEnd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494DB4" w:rsidRPr="00494DB4" w:rsidRDefault="00494DB4" w:rsidP="00494DB4">
            <w:pPr>
              <w:rPr>
                <w:rFonts w:ascii="Arial" w:hAnsi="Arial"/>
                <w:color w:val="808080"/>
                <w:sz w:val="20"/>
                <w:szCs w:val="20"/>
              </w:rPr>
            </w:pPr>
            <w:r w:rsidRPr="00494DB4">
              <w:rPr>
                <w:rFonts w:ascii="Arial" w:hAnsi="Arial"/>
                <w:color w:val="808080"/>
                <w:sz w:val="20"/>
                <w:szCs w:val="20"/>
              </w:rPr>
              <w:t>Secrétaire</w:t>
            </w:r>
          </w:p>
          <w:p w:rsidR="006F298C" w:rsidRPr="00FC6ACC" w:rsidRDefault="006F298C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494DB4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59264" behindDoc="1" locked="0" layoutInCell="1" allowOverlap="1" wp14:anchorId="122F45B6" wp14:editId="3A9224D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B97AE8" w:rsidRDefault="00B97AE8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298C">
              <w:rPr>
                <w:rFonts w:ascii="Arial" w:hAnsi="Arial" w:cs="Arial"/>
                <w:sz w:val="20"/>
                <w:szCs w:val="20"/>
              </w:rPr>
              <w:t>Krankmeldungen</w:t>
            </w:r>
            <w:proofErr w:type="spellEnd"/>
          </w:p>
          <w:p w:rsidR="00FE7662" w:rsidRPr="00B97AE8" w:rsidRDefault="006F298C" w:rsidP="00B97AE8">
            <w:pPr>
              <w:pStyle w:val="Listenabsatz"/>
              <w:spacing w:after="0" w:line="240" w:lineRule="auto"/>
              <w:ind w:left="318"/>
              <w:contextualSpacing w:val="0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Certificats médicaux </w:t>
            </w:r>
          </w:p>
          <w:p w:rsidR="00B97AE8" w:rsidRPr="00FE7662" w:rsidRDefault="00B97AE8" w:rsidP="00B97AE8">
            <w:pPr>
              <w:pStyle w:val="Listenabsatz"/>
              <w:spacing w:after="0" w:line="240" w:lineRule="auto"/>
              <w:ind w:left="318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7AE8" w:rsidRPr="00B97AE8" w:rsidRDefault="00B97AE8" w:rsidP="00336C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proofErr w:type="spellEnd"/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  <w:p w:rsidR="006F298C" w:rsidRPr="00B97AE8" w:rsidRDefault="006F298C" w:rsidP="00B97AE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Cartes de transport 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494DB4" w:rsidRDefault="00494DB4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  <w:proofErr w:type="spellEnd"/>
          </w:p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  <w:r w:rsidRPr="00494DB4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>Directeur de classe</w:t>
            </w:r>
          </w:p>
        </w:tc>
      </w:tr>
      <w:tr w:rsidR="006F298C" w:rsidRPr="0038184E" w:rsidTr="006A1047"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/-in</w:t>
            </w:r>
          </w:p>
          <w:p w:rsidR="00494DB4" w:rsidRPr="00494DB4" w:rsidRDefault="00494DB4" w:rsidP="00494DB4">
            <w:pPr>
              <w:bidi/>
              <w:spacing w:after="0" w:line="240" w:lineRule="auto"/>
              <w:jc w:val="right"/>
              <w:rPr>
                <w:rFonts w:ascii="Arial" w:hAnsi="Arial"/>
                <w:color w:val="808080"/>
                <w:sz w:val="20"/>
                <w:szCs w:val="20"/>
              </w:rPr>
            </w:pPr>
            <w:r w:rsidRPr="00494DB4">
              <w:rPr>
                <w:rFonts w:ascii="Arial" w:hAnsi="Arial"/>
                <w:color w:val="808080"/>
                <w:sz w:val="20"/>
                <w:szCs w:val="20"/>
              </w:rPr>
              <w:t>Enseignant/Enseignante</w:t>
            </w:r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63F36D72" wp14:editId="0CBAA10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539750" cy="539750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21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  <w:p w:rsidR="006F298C" w:rsidRPr="006F298C" w:rsidRDefault="006F298C" w:rsidP="00211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B97AE8" w:rsidRPr="00B97AE8" w:rsidRDefault="00B97AE8" w:rsidP="00B97A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 w:rsidRPr="00B97AE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Unterstützung in allen schulischen und persönlichen  Angelegenheiten</w:t>
            </w:r>
          </w:p>
          <w:p w:rsidR="006F298C" w:rsidRPr="00B97AE8" w:rsidRDefault="006F298C" w:rsidP="00B97AE8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Soutien dans tous les domaines scolaires et personnels</w:t>
            </w:r>
          </w:p>
          <w:p w:rsidR="006F298C" w:rsidRPr="006F298C" w:rsidRDefault="00C2155B" w:rsidP="00B97AE8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787878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color w:val="808080"/>
                <w:sz w:val="20"/>
                <w:szCs w:val="20"/>
              </w:rPr>
              <w:t xml:space="preserve"> </w:t>
            </w:r>
          </w:p>
        </w:tc>
      </w:tr>
    </w:tbl>
    <w:p w:rsidR="00EC4799" w:rsidRPr="00B97AE8" w:rsidRDefault="00EC4799" w:rsidP="00E80E37">
      <w:pPr>
        <w:spacing w:after="0" w:line="240" w:lineRule="auto"/>
        <w:rPr>
          <w:rFonts w:ascii="Arial" w:hAnsi="Arial" w:cs="Arial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494DB4" w:rsidRDefault="00494DB4" w:rsidP="00B40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  <w:proofErr w:type="spellEnd"/>
          </w:p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94DB4">
              <w:rPr>
                <w:rFonts w:ascii="Arial" w:hAnsi="Arial"/>
                <w:b/>
                <w:bCs/>
                <w:color w:val="808080" w:themeColor="background1" w:themeShade="80"/>
                <w:sz w:val="28"/>
                <w:szCs w:val="28"/>
              </w:rPr>
              <w:t>Consultation</w:t>
            </w:r>
          </w:p>
        </w:tc>
      </w:tr>
      <w:tr w:rsidR="006F298C" w:rsidRPr="00FE7662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494DB4" w:rsidRPr="006F298C" w:rsidRDefault="00E63A83" w:rsidP="00494DB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proofErr w:type="spellStart"/>
              <w:r w:rsidR="00494DB4" w:rsidRPr="006F298C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494D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</w:t>
            </w:r>
            <w:proofErr w:type="spellEnd"/>
            <w:r w:rsidR="00494D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/</w:t>
            </w:r>
            <w:r w:rsidR="00494DB4"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494D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6F298C" w:rsidRPr="006F298C" w:rsidRDefault="00494DB4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DB4">
              <w:rPr>
                <w:rFonts w:ascii="Arial" w:hAnsi="Arial"/>
                <w:color w:val="808080"/>
                <w:sz w:val="20"/>
                <w:szCs w:val="20"/>
              </w:rPr>
              <w:t>Assistant socia</w:t>
            </w:r>
            <w:r>
              <w:rPr>
                <w:rFonts w:ascii="Arial" w:hAnsi="Arial"/>
                <w:color w:val="808080"/>
                <w:sz w:val="20"/>
                <w:szCs w:val="20"/>
              </w:rPr>
              <w:t>l</w:t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 wp14:anchorId="455041DB" wp14:editId="32FB431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</w:t>
            </w:r>
          </w:p>
          <w:p w:rsidR="006F298C" w:rsidRPr="00484CC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/>
                <w:i/>
                <w:sz w:val="20"/>
                <w:szCs w:val="20"/>
              </w:rPr>
              <w:t>Uwe Winter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DA675F" w:rsidRPr="00DA675F" w:rsidRDefault="00B97AE8" w:rsidP="00FE7662">
            <w:pPr>
              <w:numPr>
                <w:ilvl w:val="0"/>
                <w:numId w:val="1"/>
              </w:numPr>
              <w:spacing w:after="0"/>
              <w:ind w:left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bei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persönlichen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wie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familiäre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und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schulische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Probleme</w:t>
            </w:r>
            <w:proofErr w:type="spellEnd"/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6F298C"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Conseils en cas de questions personnelles telles que problèmes familiaux et scolaires</w:t>
            </w:r>
            <w:r w:rsidR="006F298C" w:rsidRPr="00B97AE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</w:p>
          <w:p w:rsidR="00B97AE8" w:rsidRPr="00B97AE8" w:rsidRDefault="00B97AE8" w:rsidP="00FE7662">
            <w:pPr>
              <w:numPr>
                <w:ilvl w:val="0"/>
                <w:numId w:val="1"/>
              </w:numPr>
              <w:spacing w:after="0"/>
              <w:ind w:left="369" w:hanging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B97AE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Hilfen bei Anträgen, Behördengängen usw.</w:t>
            </w:r>
          </w:p>
          <w:p w:rsidR="006F298C" w:rsidRPr="00FE7662" w:rsidRDefault="006F298C" w:rsidP="00B97AE8">
            <w:pPr>
              <w:spacing w:after="0"/>
              <w:ind w:left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Aide pour les demandes de documents officiels, questions administratives, etc.</w:t>
            </w: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br/>
            </w:r>
          </w:p>
        </w:tc>
      </w:tr>
      <w:tr w:rsidR="006F298C" w:rsidRPr="007449D6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494DB4" w:rsidRDefault="00494DB4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</w:t>
            </w:r>
            <w:proofErr w:type="spellEnd"/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  <w:p w:rsidR="006F298C" w:rsidRPr="00FC6ACC" w:rsidRDefault="006F298C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Conseiller d’orientation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6432" behindDoc="0" locked="0" layoutInCell="1" allowOverlap="1" wp14:anchorId="6C492BE8" wp14:editId="4E2654B9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/>
                <w:i/>
                <w:sz w:val="20"/>
                <w:szCs w:val="20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494DB4" w:rsidRPr="006F298C" w:rsidRDefault="00494DB4" w:rsidP="00494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494DB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B97AE8" w:rsidRDefault="00B97AE8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</w:t>
            </w:r>
            <w:proofErr w:type="spellEnd"/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zur</w:t>
            </w:r>
            <w:proofErr w:type="spellEnd"/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Schullaufbahn</w:t>
            </w:r>
            <w:proofErr w:type="spellEnd"/>
          </w:p>
          <w:p w:rsidR="006F298C" w:rsidRPr="007449D6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Conseils sur le parcours scolaire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</w:tr>
      <w:tr w:rsidR="006F298C" w:rsidRPr="00494DB4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494DB4" w:rsidRPr="00494DB4" w:rsidRDefault="00494DB4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de-DE" w:eastAsia="de-DE"/>
              </w:rPr>
            </w:pPr>
            <w:r w:rsidRPr="00494DB4">
              <w:rPr>
                <w:rFonts w:ascii="Arial" w:eastAsia="Times New Roman" w:hAnsi="Arial" w:cs="Arial"/>
                <w:b/>
                <w:sz w:val="28"/>
                <w:szCs w:val="28"/>
                <w:lang w:val="de-DE" w:eastAsia="de-DE"/>
              </w:rPr>
              <w:t>Berufsorientierung/Praktika</w:t>
            </w:r>
          </w:p>
          <w:p w:rsidR="006F298C" w:rsidRPr="00494DB4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de-DE"/>
              </w:rPr>
            </w:pPr>
            <w:r w:rsidRPr="00494DB4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  <w:lang w:val="de-DE"/>
              </w:rPr>
              <w:t xml:space="preserve">Orientation </w:t>
            </w:r>
            <w:proofErr w:type="spellStart"/>
            <w:r w:rsidRPr="00494DB4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  <w:lang w:val="de-DE"/>
              </w:rPr>
              <w:t>professionnelle</w:t>
            </w:r>
            <w:proofErr w:type="spellEnd"/>
            <w:r w:rsidRPr="00494DB4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  <w:lang w:val="de-DE"/>
              </w:rPr>
              <w:t>/</w:t>
            </w:r>
            <w:proofErr w:type="spellStart"/>
            <w:r w:rsidRPr="00494DB4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  <w:lang w:val="de-DE"/>
              </w:rPr>
              <w:t>stages</w:t>
            </w:r>
            <w:proofErr w:type="spellEnd"/>
          </w:p>
        </w:tc>
      </w:tr>
      <w:tr w:rsidR="006F298C" w:rsidRPr="00892A6A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494DB4" w:rsidRDefault="00E63A83" w:rsidP="00336CF7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hyperlink r:id="rId16" w:tooltip="Infos zum Thema psychoziale Beratung" w:history="1">
              <w:proofErr w:type="spellStart"/>
              <w:r w:rsidR="00494DB4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Berufsberater</w:t>
              </w:r>
              <w:proofErr w:type="spellEnd"/>
              <w:r w:rsidR="00494DB4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/-in</w:t>
              </w:r>
            </w:hyperlink>
            <w:r w:rsidR="00494DB4"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hyperlink r:id="rId17" w:tooltip="Informations relatives au conseil psychosocial" w:history="1">
              <w:r w:rsidR="005C1308" w:rsidRPr="00494DB4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>Conseiller d’orientation</w:t>
              </w:r>
            </w:hyperlink>
          </w:p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B97AE8" w:rsidRPr="00B97AE8" w:rsidRDefault="00B97AE8" w:rsidP="00336CF7">
            <w:pPr>
              <w:spacing w:after="0" w:line="240" w:lineRule="auto"/>
              <w:rPr>
                <w:rFonts w:ascii="Arial" w:hAnsi="Arial"/>
                <w:sz w:val="20"/>
                <w:szCs w:val="20"/>
                <w:lang w:val="de-DE"/>
              </w:rPr>
            </w:pPr>
            <w:r w:rsidRPr="00B97AE8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Beratung zu Praktika, Ausbildung und Studienwahl</w:t>
            </w:r>
          </w:p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Conseils sur les stages, la formation et le choix des études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494DB4" w:rsidRDefault="00494DB4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proofErr w:type="spellStart"/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  <w:proofErr w:type="spellEnd"/>
          </w:p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94DB4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>Représentation des parents d’élèves</w:t>
            </w:r>
          </w:p>
        </w:tc>
      </w:tr>
      <w:tr w:rsidR="006F298C" w:rsidRPr="00892A6A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8E4D5F" w:rsidRDefault="00494DB4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/-in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Vorsitz</w:t>
            </w:r>
            <w:proofErr w:type="spellEnd"/>
            <w:proofErr w:type="gramStart"/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proofErr w:type="gramEnd"/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6F298C"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Représentant des parents d’élèves (Président)</w:t>
            </w:r>
            <w:r w:rsidR="006F298C"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br/>
            </w: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B97AE8" w:rsidRPr="00B97AE8" w:rsidRDefault="00B97AE8" w:rsidP="00B407E7">
            <w:pPr>
              <w:bidi/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val="de-DE"/>
              </w:rPr>
            </w:pPr>
            <w:r w:rsidRPr="00B97AE8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Förderverein, Mit</w:t>
            </w:r>
            <w:r w:rsidR="001377C2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arbeit von Eltern in der Schule</w:t>
            </w:r>
          </w:p>
          <w:p w:rsidR="00B407E7" w:rsidRDefault="006F298C" w:rsidP="00B97AE8">
            <w:pPr>
              <w:bidi/>
              <w:spacing w:after="0" w:line="240" w:lineRule="auto"/>
              <w:jc w:val="right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Association de soutien, coopération des parents au sein de l'école</w:t>
            </w:r>
          </w:p>
          <w:p w:rsidR="00B97AE8" w:rsidRPr="00B97AE8" w:rsidRDefault="00B97AE8" w:rsidP="00B97AE8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="00B3244C" w:rsidRDefault="00B97AE8" w:rsidP="00B3244C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B97AE8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Ans</w:t>
            </w:r>
            <w:r w:rsidR="003907A9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prechpartner/-in bei Problemen</w:t>
            </w:r>
            <w:r w:rsidRPr="00B97AE8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mit der Schule</w:t>
            </w:r>
          </w:p>
          <w:p w:rsidR="006F298C" w:rsidRPr="00B3244C" w:rsidRDefault="006F298C" w:rsidP="00B3244C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Interlocuteur </w:t>
            </w:r>
            <w:r w:rsidR="00B97AE8" w:rsidRPr="00B97AE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en cas de problèmes avec l'école                                                           </w:t>
            </w:r>
          </w:p>
        </w:tc>
      </w:tr>
    </w:tbl>
    <w:p w:rsidR="00F17F74" w:rsidRPr="00892A6A" w:rsidRDefault="00F17F74">
      <w:pPr>
        <w:rPr>
          <w:rFonts w:ascii="Arial" w:hAnsi="Arial" w:cs="Arial"/>
        </w:rPr>
      </w:pPr>
    </w:p>
    <w:sectPr w:rsidR="00F17F74" w:rsidRPr="00892A6A" w:rsidSect="00336CF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03" w:rsidRDefault="00004C03" w:rsidP="00004C03">
      <w:pPr>
        <w:spacing w:after="0" w:line="240" w:lineRule="auto"/>
      </w:pPr>
      <w:r>
        <w:separator/>
      </w:r>
    </w:p>
  </w:endnote>
  <w:end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03" w:rsidRDefault="00004C03" w:rsidP="00004C03">
      <w:pPr>
        <w:spacing w:after="0" w:line="240" w:lineRule="auto"/>
      </w:pPr>
      <w:r>
        <w:separator/>
      </w:r>
    </w:p>
  </w:footnote>
  <w:foot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C"/>
    <w:rsid w:val="00004C03"/>
    <w:rsid w:val="000C2F06"/>
    <w:rsid w:val="0012341E"/>
    <w:rsid w:val="001377C2"/>
    <w:rsid w:val="00211337"/>
    <w:rsid w:val="00261343"/>
    <w:rsid w:val="002B4F14"/>
    <w:rsid w:val="00336CF7"/>
    <w:rsid w:val="0038184E"/>
    <w:rsid w:val="003907A9"/>
    <w:rsid w:val="003B5B76"/>
    <w:rsid w:val="00406EA1"/>
    <w:rsid w:val="00484CCF"/>
    <w:rsid w:val="00494DB4"/>
    <w:rsid w:val="004A37CC"/>
    <w:rsid w:val="004C0991"/>
    <w:rsid w:val="005C1308"/>
    <w:rsid w:val="005E26B1"/>
    <w:rsid w:val="00680BF8"/>
    <w:rsid w:val="006A1047"/>
    <w:rsid w:val="006F298C"/>
    <w:rsid w:val="00731DC6"/>
    <w:rsid w:val="007449D6"/>
    <w:rsid w:val="007A6288"/>
    <w:rsid w:val="007C6A9E"/>
    <w:rsid w:val="007D0E10"/>
    <w:rsid w:val="00866009"/>
    <w:rsid w:val="00892A6A"/>
    <w:rsid w:val="008E4D5F"/>
    <w:rsid w:val="00954C15"/>
    <w:rsid w:val="00983FA3"/>
    <w:rsid w:val="00A544B6"/>
    <w:rsid w:val="00A63354"/>
    <w:rsid w:val="00AF4FC1"/>
    <w:rsid w:val="00B3244C"/>
    <w:rsid w:val="00B407E7"/>
    <w:rsid w:val="00B97AE8"/>
    <w:rsid w:val="00BE5130"/>
    <w:rsid w:val="00C2155B"/>
    <w:rsid w:val="00C242AF"/>
    <w:rsid w:val="00D95377"/>
    <w:rsid w:val="00DA675F"/>
    <w:rsid w:val="00E03AF2"/>
    <w:rsid w:val="00E069C5"/>
    <w:rsid w:val="00E80E37"/>
    <w:rsid w:val="00EB30E4"/>
    <w:rsid w:val="00EC4799"/>
    <w:rsid w:val="00F17F74"/>
    <w:rsid w:val="00FC6ACC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www.osz-ruth-cohn.de/service/beratu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osz-ruth-cohn.de/service/beratu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4B1A2-F2CC-4776-B75C-732F4329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67395C18.dotm</Template>
  <TotalTime>0</TotalTime>
  <Pages>2</Pages>
  <Words>315</Words>
  <Characters>2322</Characters>
  <Application>Microsoft Office Word</Application>
  <DocSecurity>0</DocSecurity>
  <Lines>178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in der Schule für Eltern und Erziehungsberechtigte</vt:lpstr>
    </vt:vector>
  </TitlesOfParts>
  <Company>- - -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in der Schule für Eltern und Erziehungsberechtigte</dc:title>
  <dc:creator>QUA-LiS</dc:creator>
  <cp:keywords>Ansprechpersonen Schule Elterrn und Erziehungsberechtigte</cp:keywords>
  <cp:lastModifiedBy>Cappenberg, Claudia</cp:lastModifiedBy>
  <cp:revision>16</cp:revision>
  <dcterms:created xsi:type="dcterms:W3CDTF">2017-06-09T09:47:00Z</dcterms:created>
  <dcterms:modified xsi:type="dcterms:W3CDTF">2018-01-03T10:00:00Z</dcterms:modified>
</cp:coreProperties>
</file>