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B107F5" w:rsidRPr="00A329D5" w:rsidTr="00585CA0">
        <w:tc>
          <w:tcPr>
            <w:tcW w:w="3009" w:type="pct"/>
            <w:gridSpan w:val="2"/>
            <w:shd w:val="clear" w:color="auto" w:fill="D9D9D9" w:themeFill="background1" w:themeFillShade="D9"/>
            <w:vAlign w:val="center"/>
          </w:tcPr>
          <w:p w:rsidR="00E30773" w:rsidRPr="00A329D5" w:rsidRDefault="00E30773" w:rsidP="00E30773">
            <w:pPr>
              <w:jc w:val="center"/>
              <w:rPr>
                <w:b/>
              </w:rPr>
            </w:pPr>
            <w:bookmarkStart w:id="0" w:name="_GoBack"/>
            <w:bookmarkEnd w:id="0"/>
            <w:r w:rsidRPr="00A329D5">
              <w:rPr>
                <w:b/>
              </w:rPr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E30773" w:rsidRPr="00E30773" w:rsidRDefault="00E30773" w:rsidP="00E30773">
            <w:pPr>
              <w:jc w:val="center"/>
              <w:rPr>
                <w:b/>
                <w:sz w:val="16"/>
                <w:szCs w:val="16"/>
              </w:rPr>
            </w:pPr>
            <w:r w:rsidRPr="007078EC">
              <w:rPr>
                <w:b/>
                <w:sz w:val="14"/>
                <w:szCs w:val="16"/>
              </w:rPr>
              <w:t>kann ich nicht ein</w:t>
            </w:r>
            <w:r w:rsidR="00156E64" w:rsidRPr="007078EC">
              <w:rPr>
                <w:b/>
                <w:sz w:val="14"/>
                <w:szCs w:val="16"/>
              </w:rPr>
              <w:t>-</w:t>
            </w:r>
            <w:r w:rsidRPr="007078EC">
              <w:rPr>
                <w:b/>
                <w:sz w:val="14"/>
                <w:szCs w:val="16"/>
              </w:rPr>
              <w:t>schätzen</w:t>
            </w:r>
          </w:p>
        </w:tc>
      </w:tr>
      <w:tr w:rsidR="00A03A39" w:rsidRPr="00A329D5" w:rsidTr="00585CA0">
        <w:trPr>
          <w:trHeight w:val="689"/>
        </w:trPr>
        <w:tc>
          <w:tcPr>
            <w:tcW w:w="260" w:type="pct"/>
            <w:vMerge w:val="restart"/>
            <w:textDirection w:val="btLr"/>
          </w:tcPr>
          <w:p w:rsidR="00A03A39" w:rsidRPr="00A03A39" w:rsidRDefault="00A03A39" w:rsidP="00AD68D8">
            <w:pPr>
              <w:ind w:left="113" w:right="113"/>
              <w:jc w:val="center"/>
              <w:rPr>
                <w:b/>
              </w:rPr>
            </w:pPr>
            <w:r w:rsidRPr="00A03A39">
              <w:rPr>
                <w:b/>
              </w:rPr>
              <w:t>Einstellungen / Kenntnisse</w:t>
            </w:r>
          </w:p>
          <w:p w:rsidR="00A03A39" w:rsidRPr="00A329D5" w:rsidRDefault="00A03A39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A03A39" w:rsidRPr="000C2E77" w:rsidRDefault="0045470C" w:rsidP="00531660">
            <w:r w:rsidRPr="00CC27BF">
              <w:t>…</w:t>
            </w:r>
            <w:r w:rsidR="00CC27BF">
              <w:t xml:space="preserve"> </w:t>
            </w:r>
            <w:r>
              <w:t>arbeitet das Schulleitungsteam gut zusammen.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685"/>
        </w:trPr>
        <w:tc>
          <w:tcPr>
            <w:tcW w:w="260" w:type="pct"/>
            <w:vMerge/>
            <w:textDirection w:val="btLr"/>
          </w:tcPr>
          <w:p w:rsidR="00A03A39" w:rsidRPr="00A329D5" w:rsidRDefault="00A03A39" w:rsidP="00AD68D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60695B">
            <w:r>
              <w:t>…</w:t>
            </w:r>
            <w:r w:rsidR="0045470C">
              <w:t xml:space="preserve"> ist die Schulleitung im Schulalltag präsent.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1134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60695B">
            <w:r>
              <w:t>…</w:t>
            </w:r>
            <w:r w:rsidR="0045470C">
              <w:t xml:space="preserve"> bringen sich die Mitglieder der Schulleitung entsprechend ihrer Funktion und Kompetenz in Arbeitsgruppen und Besprechungen ein.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838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60695B">
            <w:r>
              <w:t>...</w:t>
            </w:r>
            <w:r w:rsidR="0045470C">
              <w:t xml:space="preserve"> sind Entscheidungen der Schulleitung transparent und nachvollziehbar.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1133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60695B">
            <w:r>
              <w:t xml:space="preserve">… </w:t>
            </w:r>
            <w:r w:rsidR="0045470C">
              <w:t>wird meine Expertise in pädagogische Entscheidungen (z.B. Ordnungsmaßnahmen)  einbezogen.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trHeight w:val="980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60695B">
            <w:r>
              <w:t>…</w:t>
            </w:r>
            <w:r w:rsidR="0045470C">
              <w:t xml:space="preserve"> wird Multiprofessionalität bei der Ausrichtung der Schulentwicklung berücksichtigt.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B107F5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B107F5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trHeight w:val="838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Default="00CC27BF" w:rsidP="0060695B">
            <w:r>
              <w:t xml:space="preserve">… </w:t>
            </w:r>
            <w:r w:rsidR="0045470C">
              <w:t>hat die Schulleitung eine feste und regelmäßige Sitzungszeit.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trHeight w:val="1120"/>
        </w:trPr>
        <w:tc>
          <w:tcPr>
            <w:tcW w:w="260" w:type="pct"/>
            <w:vMerge/>
          </w:tcPr>
          <w:p w:rsidR="00A03A39" w:rsidRPr="00A329D5" w:rsidRDefault="00A03A39" w:rsidP="00AD68D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Default="00CC27BF" w:rsidP="0060695B">
            <w:r>
              <w:t>…</w:t>
            </w:r>
            <w:r w:rsidR="0045470C">
              <w:t xml:space="preserve"> ist festgelegt, wie das Gesamtkollegium über Sitzungsergebnisse und Themen der Schulleitung informiert wird.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Default="00A03A39" w:rsidP="00F37A62">
            <w:pPr>
              <w:jc w:val="center"/>
            </w:pPr>
            <w:r w:rsidRPr="002B5454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trHeight w:val="838"/>
        </w:trPr>
        <w:tc>
          <w:tcPr>
            <w:tcW w:w="260" w:type="pct"/>
            <w:vMerge/>
            <w:textDirection w:val="btLr"/>
          </w:tcPr>
          <w:p w:rsidR="00A03A39" w:rsidRPr="00A329D5" w:rsidRDefault="00A03A39" w:rsidP="00A03A39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005768">
            <w:r>
              <w:t>…</w:t>
            </w:r>
            <w:r w:rsidR="0045470C">
              <w:t xml:space="preserve"> gibt es regelmäßige Sitzungen der Schulleitung mit den pädagogischen Fachkräften.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1134"/>
        </w:trPr>
        <w:tc>
          <w:tcPr>
            <w:tcW w:w="260" w:type="pct"/>
            <w:vMerge/>
            <w:textDirection w:val="btLr"/>
          </w:tcPr>
          <w:p w:rsidR="00A03A39" w:rsidRPr="00A329D5" w:rsidRDefault="00A03A39" w:rsidP="0000576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005768">
            <w:r>
              <w:t>…</w:t>
            </w:r>
            <w:r w:rsidR="0045470C">
              <w:t xml:space="preserve"> setzt sich die Schulleitung für angemessene und wertschätzende räumliche Arbeitsbedingungen ein (z.B. Ordnung, Sauberkeit, Arbeitsplatz, Ausstattung).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1107"/>
        </w:trPr>
        <w:tc>
          <w:tcPr>
            <w:tcW w:w="260" w:type="pct"/>
            <w:vMerge/>
          </w:tcPr>
          <w:p w:rsidR="00A03A39" w:rsidRPr="00A329D5" w:rsidRDefault="00A03A39" w:rsidP="0000576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005768">
            <w:r>
              <w:t>…</w:t>
            </w:r>
            <w:r w:rsidR="0045470C">
              <w:t xml:space="preserve"> sorgt die Schulleitung für zuverlässige und planbare organisatorische Abläufe (z.B. einsehbare Stunden- un</w:t>
            </w:r>
            <w:r w:rsidR="003246DE">
              <w:t>d Vertretungspläne, Terminplan</w:t>
            </w:r>
            <w:r w:rsidR="0045470C">
              <w:t>).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A03A39" w:rsidRPr="00A329D5" w:rsidTr="00585CA0">
        <w:trPr>
          <w:cantSplit/>
          <w:trHeight w:val="996"/>
        </w:trPr>
        <w:tc>
          <w:tcPr>
            <w:tcW w:w="260" w:type="pct"/>
            <w:vMerge/>
          </w:tcPr>
          <w:p w:rsidR="00A03A39" w:rsidRPr="00A329D5" w:rsidRDefault="00A03A39" w:rsidP="00005768">
            <w:pPr>
              <w:ind w:left="113" w:right="113"/>
              <w:jc w:val="center"/>
            </w:pPr>
          </w:p>
        </w:tc>
        <w:tc>
          <w:tcPr>
            <w:tcW w:w="2749" w:type="pct"/>
            <w:vAlign w:val="center"/>
          </w:tcPr>
          <w:p w:rsidR="00A03A39" w:rsidRPr="000C2E77" w:rsidRDefault="00CC27BF" w:rsidP="00005768">
            <w:r>
              <w:t>…</w:t>
            </w:r>
            <w:r w:rsidR="0045470C">
              <w:t xml:space="preserve"> arbeite ich entsprechend meiner fachlichen Expertise und Ausbildung.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A03A39" w:rsidRPr="00A329D5" w:rsidRDefault="00A03A39" w:rsidP="0000576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A03A39" w:rsidRPr="00A329D5" w:rsidRDefault="00A03A39" w:rsidP="0000576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</w:tbl>
    <w:p w:rsidR="00FA7A2C" w:rsidRDefault="00FA7A2C"/>
    <w:tbl>
      <w:tblPr>
        <w:tblStyle w:val="Tabellenraster"/>
        <w:tblW w:w="5171" w:type="pct"/>
        <w:tblLayout w:type="fixed"/>
        <w:tblLook w:val="04A0" w:firstRow="1" w:lastRow="0" w:firstColumn="1" w:lastColumn="0" w:noHBand="0" w:noVBand="1"/>
      </w:tblPr>
      <w:tblGrid>
        <w:gridCol w:w="499"/>
        <w:gridCol w:w="5282"/>
        <w:gridCol w:w="765"/>
        <w:gridCol w:w="765"/>
        <w:gridCol w:w="765"/>
        <w:gridCol w:w="765"/>
        <w:gridCol w:w="765"/>
      </w:tblGrid>
      <w:tr w:rsidR="007E2892" w:rsidRPr="00E30773" w:rsidTr="007078EC">
        <w:tc>
          <w:tcPr>
            <w:tcW w:w="3010" w:type="pct"/>
            <w:gridSpan w:val="2"/>
            <w:shd w:val="clear" w:color="auto" w:fill="D9D9D9" w:themeFill="background1" w:themeFillShade="D9"/>
            <w:vAlign w:val="center"/>
          </w:tcPr>
          <w:p w:rsidR="007E2892" w:rsidRPr="00A329D5" w:rsidRDefault="007E2892" w:rsidP="007323E8">
            <w:pPr>
              <w:jc w:val="center"/>
              <w:rPr>
                <w:b/>
              </w:rPr>
            </w:pPr>
            <w:r w:rsidRPr="00A329D5">
              <w:rPr>
                <w:b/>
              </w:rPr>
              <w:lastRenderedPageBreak/>
              <w:t>An unserer Schule …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 w:rsidRPr="00E30773">
              <w:rPr>
                <w:b/>
                <w:sz w:val="16"/>
                <w:szCs w:val="16"/>
              </w:rPr>
              <w:t xml:space="preserve">trifft </w:t>
            </w:r>
            <w:r>
              <w:rPr>
                <w:b/>
                <w:sz w:val="16"/>
                <w:szCs w:val="16"/>
              </w:rPr>
              <w:t>nicht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weniger zu</w:t>
            </w:r>
          </w:p>
        </w:tc>
        <w:tc>
          <w:tcPr>
            <w:tcW w:w="398" w:type="pct"/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eher zu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trifft zu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7E2892" w:rsidRPr="00E30773" w:rsidRDefault="007E2892" w:rsidP="007323E8">
            <w:pPr>
              <w:jc w:val="center"/>
              <w:rPr>
                <w:b/>
                <w:sz w:val="16"/>
                <w:szCs w:val="16"/>
              </w:rPr>
            </w:pPr>
            <w:r w:rsidRPr="007078EC">
              <w:rPr>
                <w:b/>
                <w:sz w:val="14"/>
                <w:szCs w:val="16"/>
              </w:rPr>
              <w:t>kann ich nicht ein-schätzen</w:t>
            </w:r>
          </w:p>
        </w:tc>
      </w:tr>
      <w:tr w:rsidR="004E3D60" w:rsidRPr="00A329D5" w:rsidTr="007078EC">
        <w:trPr>
          <w:trHeight w:val="1398"/>
        </w:trPr>
        <w:tc>
          <w:tcPr>
            <w:tcW w:w="260" w:type="pct"/>
            <w:vMerge w:val="restart"/>
            <w:textDirection w:val="btLr"/>
          </w:tcPr>
          <w:p w:rsidR="004E3D60" w:rsidRPr="00A329D5" w:rsidRDefault="004E3D60" w:rsidP="007323E8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Praxis</w:t>
            </w:r>
          </w:p>
          <w:p w:rsidR="004E3D60" w:rsidRPr="00A329D5" w:rsidRDefault="004E3D60" w:rsidP="007323E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4E3D60" w:rsidRPr="000C2E77" w:rsidRDefault="00CC27BF" w:rsidP="007323E8">
            <w:r>
              <w:t>…</w:t>
            </w:r>
            <w:r w:rsidR="0045470C">
              <w:t xml:space="preserve"> unterstützt /fördert die Schulleitung meine Vernetzung und meinen Austausch mit außerschulischen Partnern (z.B. Fachgru</w:t>
            </w:r>
            <w:r w:rsidR="003246DE">
              <w:t>ppen, Jugendamt, Schulberatung</w:t>
            </w:r>
            <w:r w:rsidR="0045470C">
              <w:t>).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B107F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7078EC">
        <w:trPr>
          <w:cantSplit/>
          <w:trHeight w:val="976"/>
        </w:trPr>
        <w:tc>
          <w:tcPr>
            <w:tcW w:w="260" w:type="pct"/>
            <w:vMerge/>
            <w:textDirection w:val="btLr"/>
          </w:tcPr>
          <w:p w:rsidR="004E3D60" w:rsidRPr="00A329D5" w:rsidRDefault="004E3D60" w:rsidP="007323E8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750" w:type="pct"/>
            <w:vAlign w:val="center"/>
          </w:tcPr>
          <w:p w:rsidR="004E3D60" w:rsidRPr="000C2E77" w:rsidRDefault="00CC27BF" w:rsidP="007323E8">
            <w:r>
              <w:t>…</w:t>
            </w:r>
            <w:r w:rsidR="00E15682">
              <w:t xml:space="preserve"> fühle ich mich durch die Schulleitung bei meinen Aufgaben kompetent und zuverlässig unterstützt.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7078EC">
        <w:trPr>
          <w:cantSplit/>
          <w:trHeight w:val="976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E15682" w:rsidP="00CC27BF">
            <w:r>
              <w:t>… weiß ich, wie und wann ich die Schulleitung erreichen kann, wenn ich Unterstützung oder Austausch benötige.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7078EC">
        <w:trPr>
          <w:cantSplit/>
          <w:trHeight w:val="990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CC27BF" w:rsidP="007323E8">
            <w:r>
              <w:t>…</w:t>
            </w:r>
            <w:r w:rsidR="00E15682">
              <w:t xml:space="preserve"> bin ich mit meinen Kenntnissen und meiner Expertise in die Schulentwicklung einbezogen.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7078EC">
        <w:trPr>
          <w:cantSplit/>
          <w:trHeight w:val="1016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CC27BF" w:rsidP="007323E8">
            <w:r>
              <w:t>…</w:t>
            </w:r>
            <w:r w:rsidR="00E15682">
              <w:t xml:space="preserve"> arbeite ich vertrauensvoll mit der Schulleitung zusammen.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Pr="00A329D5" w:rsidRDefault="004E3D60" w:rsidP="007323E8">
            <w:pPr>
              <w:jc w:val="center"/>
              <w:rPr>
                <w:b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Pr="00A329D5" w:rsidRDefault="004E3D60" w:rsidP="007323E8">
            <w:pPr>
              <w:jc w:val="center"/>
              <w:rPr>
                <w:sz w:val="40"/>
                <w:szCs w:val="40"/>
              </w:rPr>
            </w:pPr>
            <w:r w:rsidRPr="00A329D5">
              <w:rPr>
                <w:sz w:val="40"/>
                <w:szCs w:val="40"/>
              </w:rPr>
              <w:t>□</w:t>
            </w:r>
          </w:p>
        </w:tc>
      </w:tr>
      <w:tr w:rsidR="004E3D60" w:rsidRPr="00A329D5" w:rsidTr="007078EC">
        <w:trPr>
          <w:cantSplit/>
          <w:trHeight w:val="1090"/>
        </w:trPr>
        <w:tc>
          <w:tcPr>
            <w:tcW w:w="260" w:type="pct"/>
            <w:vMerge/>
          </w:tcPr>
          <w:p w:rsidR="004E3D60" w:rsidRPr="00A329D5" w:rsidRDefault="004E3D60" w:rsidP="007323E8">
            <w:pPr>
              <w:ind w:left="113" w:right="113"/>
              <w:jc w:val="center"/>
            </w:pPr>
          </w:p>
        </w:tc>
        <w:tc>
          <w:tcPr>
            <w:tcW w:w="2750" w:type="pct"/>
            <w:vAlign w:val="center"/>
          </w:tcPr>
          <w:p w:rsidR="004E3D60" w:rsidRPr="000C2E77" w:rsidRDefault="00CC27BF" w:rsidP="007323E8">
            <w:r>
              <w:t xml:space="preserve">… </w:t>
            </w:r>
            <w:r w:rsidR="00E15682">
              <w:t>arbeite ich in den schulischen Gremien (z.B. Schulkonferenz, Teilkonferenz) mit.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righ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  <w:tc>
          <w:tcPr>
            <w:tcW w:w="398" w:type="pct"/>
            <w:tcBorders>
              <w:left w:val="single" w:sz="18" w:space="0" w:color="auto"/>
            </w:tcBorders>
            <w:vAlign w:val="center"/>
          </w:tcPr>
          <w:p w:rsidR="004E3D60" w:rsidRDefault="004E3D60" w:rsidP="004E3D60">
            <w:pPr>
              <w:jc w:val="center"/>
            </w:pPr>
            <w:r w:rsidRPr="00C61988">
              <w:rPr>
                <w:sz w:val="40"/>
                <w:szCs w:val="40"/>
              </w:rPr>
              <w:t>□</w:t>
            </w:r>
          </w:p>
        </w:tc>
      </w:tr>
    </w:tbl>
    <w:p w:rsidR="007E2892" w:rsidRDefault="007E2892"/>
    <w:sectPr w:rsidR="007E2892" w:rsidSect="00B90C1F">
      <w:headerReference w:type="default" r:id="rId7"/>
      <w:footerReference w:type="default" r:id="rId8"/>
      <w:pgSz w:w="11906" w:h="16838"/>
      <w:pgMar w:top="1985" w:right="1417" w:bottom="1134" w:left="1417" w:header="708" w:footer="8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562C" w:rsidRDefault="0091562C" w:rsidP="00B80014">
      <w:pPr>
        <w:spacing w:after="0" w:line="240" w:lineRule="auto"/>
      </w:pPr>
      <w:r>
        <w:separator/>
      </w:r>
    </w:p>
  </w:endnote>
  <w:endnote w:type="continuationSeparator" w:id="0">
    <w:p w:rsidR="0091562C" w:rsidRDefault="0091562C" w:rsidP="00B80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9775599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27CBB" w:rsidRDefault="00927CBB">
            <w:pPr>
              <w:pStyle w:val="Fuzeile"/>
              <w:jc w:val="right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A5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47A5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6737A" w:rsidRDefault="009673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562C" w:rsidRDefault="0091562C" w:rsidP="00B80014">
      <w:pPr>
        <w:spacing w:after="0" w:line="240" w:lineRule="auto"/>
      </w:pPr>
      <w:r>
        <w:separator/>
      </w:r>
    </w:p>
  </w:footnote>
  <w:footnote w:type="continuationSeparator" w:id="0">
    <w:p w:rsidR="0091562C" w:rsidRDefault="0091562C" w:rsidP="00B80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9606" w:type="dxa"/>
      <w:tblLook w:val="04A0" w:firstRow="1" w:lastRow="0" w:firstColumn="1" w:lastColumn="0" w:noHBand="0" w:noVBand="1"/>
    </w:tblPr>
    <w:tblGrid>
      <w:gridCol w:w="3202"/>
      <w:gridCol w:w="3202"/>
      <w:gridCol w:w="3202"/>
    </w:tblGrid>
    <w:tr w:rsidR="0096737A" w:rsidTr="007078EC">
      <w:trPr>
        <w:trHeight w:val="870"/>
      </w:trPr>
      <w:tc>
        <w:tcPr>
          <w:tcW w:w="3202" w:type="dxa"/>
        </w:tcPr>
        <w:p w:rsidR="0096737A" w:rsidRDefault="0096737A" w:rsidP="004D0E57">
          <w:pPr>
            <w:pStyle w:val="Kopfzeile"/>
            <w:tabs>
              <w:tab w:val="clear" w:pos="9072"/>
              <w:tab w:val="right" w:pos="9214"/>
            </w:tabs>
          </w:pPr>
          <w:r>
            <w:rPr>
              <w:b/>
              <w:noProof/>
              <w:sz w:val="28"/>
              <w:szCs w:val="28"/>
              <w:lang w:eastAsia="de-DE"/>
            </w:rPr>
            <w:drawing>
              <wp:inline distT="0" distB="0" distL="0" distR="0" wp14:anchorId="53A08E67" wp14:editId="5183E028">
                <wp:extent cx="1673525" cy="527065"/>
                <wp:effectExtent l="0" t="0" r="3175" b="6350"/>
                <wp:docPr id="9" name="Grafik 9" descr="\\zeus\menke$\Verschiedenes\Logos_Vorlagen\logo_qualis_1200_rg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\\zeus\menke$\Verschiedenes\Logos_Vorlagen\logo_qualis_1200_rg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6360" cy="527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2" w:type="dxa"/>
          <w:vAlign w:val="center"/>
        </w:tcPr>
        <w:p w:rsidR="0096737A" w:rsidRDefault="0096737A" w:rsidP="00E00265">
          <w:pPr>
            <w:jc w:val="center"/>
            <w:rPr>
              <w:b/>
              <w:sz w:val="28"/>
              <w:szCs w:val="28"/>
            </w:rPr>
          </w:pPr>
          <w:r w:rsidRPr="00A648CA">
            <w:rPr>
              <w:b/>
              <w:sz w:val="28"/>
              <w:szCs w:val="28"/>
            </w:rPr>
            <w:t>Reflexionsbogen</w:t>
          </w:r>
          <w:r>
            <w:rPr>
              <w:b/>
              <w:sz w:val="28"/>
              <w:szCs w:val="28"/>
            </w:rPr>
            <w:t xml:space="preserve"> für </w:t>
          </w:r>
        </w:p>
        <w:p w:rsidR="00E00265" w:rsidRPr="00B84AB7" w:rsidRDefault="00823C75" w:rsidP="00E00265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Pädagogische Fachkräfte</w:t>
          </w:r>
        </w:p>
      </w:tc>
      <w:tc>
        <w:tcPr>
          <w:tcW w:w="3202" w:type="dxa"/>
        </w:tcPr>
        <w:p w:rsidR="0096737A" w:rsidRDefault="0096737A" w:rsidP="00B80014">
          <w:pPr>
            <w:pStyle w:val="Kopfzeile"/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Inklusive Schulkultur</w:t>
          </w:r>
        </w:p>
        <w:p w:rsidR="0096737A" w:rsidRDefault="0096737A" w:rsidP="00B80014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4B3B3719" wp14:editId="39BD8862">
                <wp:extent cx="1000664" cy="416944"/>
                <wp:effectExtent l="0" t="0" r="0" b="2540"/>
                <wp:docPr id="10" name="Grafik 10" descr="C:\Users\vanderWielen\AppData\Local\Microsoft\Windows\Temporary Internet Files\Content.Outlook\IBW2EK7Y\Logo_Inklusive_Bildung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nderWielen\AppData\Local\Microsoft\Windows\Temporary Internet Files\Content.Outlook\IBW2EK7Y\Logo_Inklusive_Bildung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4454" cy="4185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96737A" w:rsidRDefault="0096737A">
    <w:pPr>
      <w:pStyle w:val="Kopfzeile"/>
    </w:pPr>
  </w:p>
  <w:p w:rsidR="0087570D" w:rsidRDefault="0087570D" w:rsidP="0087570D">
    <w:pPr>
      <w:pStyle w:val="Kopfzeile"/>
      <w:rPr>
        <w:b/>
        <w:sz w:val="32"/>
        <w:szCs w:val="32"/>
      </w:rPr>
    </w:pPr>
    <w:r>
      <w:rPr>
        <w:b/>
        <w:sz w:val="32"/>
        <w:szCs w:val="32"/>
      </w:rPr>
      <w:t>Das Kollegium und die Schulleitung arbeiten eng zusammen</w:t>
    </w:r>
  </w:p>
  <w:p w:rsidR="00A329D5" w:rsidRDefault="00A329D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DEEA3B5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5E2176F"/>
    <w:multiLevelType w:val="hybridMultilevel"/>
    <w:tmpl w:val="73D04E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5E798C"/>
    <w:multiLevelType w:val="hybridMultilevel"/>
    <w:tmpl w:val="A8CAF8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12737F"/>
    <w:multiLevelType w:val="hybridMultilevel"/>
    <w:tmpl w:val="448AF1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D42DB"/>
    <w:multiLevelType w:val="hybridMultilevel"/>
    <w:tmpl w:val="34BA27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67DCD"/>
    <w:multiLevelType w:val="hybridMultilevel"/>
    <w:tmpl w:val="67B024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74611"/>
    <w:multiLevelType w:val="hybridMultilevel"/>
    <w:tmpl w:val="05B0841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B8"/>
    <w:rsid w:val="00031ECD"/>
    <w:rsid w:val="00061605"/>
    <w:rsid w:val="0006494D"/>
    <w:rsid w:val="000708E3"/>
    <w:rsid w:val="000712BC"/>
    <w:rsid w:val="00082A21"/>
    <w:rsid w:val="00087829"/>
    <w:rsid w:val="00095A28"/>
    <w:rsid w:val="000A4F7B"/>
    <w:rsid w:val="000C4626"/>
    <w:rsid w:val="000D0905"/>
    <w:rsid w:val="000D7AF5"/>
    <w:rsid w:val="000F0529"/>
    <w:rsid w:val="000F3564"/>
    <w:rsid w:val="00121177"/>
    <w:rsid w:val="00127A56"/>
    <w:rsid w:val="0013699A"/>
    <w:rsid w:val="001407F4"/>
    <w:rsid w:val="0014136C"/>
    <w:rsid w:val="00151F08"/>
    <w:rsid w:val="00156E64"/>
    <w:rsid w:val="001C6AF0"/>
    <w:rsid w:val="001C754F"/>
    <w:rsid w:val="001D47B9"/>
    <w:rsid w:val="001E71C7"/>
    <w:rsid w:val="0020253E"/>
    <w:rsid w:val="002238CB"/>
    <w:rsid w:val="00233ED2"/>
    <w:rsid w:val="00251B7E"/>
    <w:rsid w:val="002550B8"/>
    <w:rsid w:val="0026012A"/>
    <w:rsid w:val="00267DB8"/>
    <w:rsid w:val="002874AC"/>
    <w:rsid w:val="002926EF"/>
    <w:rsid w:val="002A02B9"/>
    <w:rsid w:val="002A6CB3"/>
    <w:rsid w:val="002A794B"/>
    <w:rsid w:val="002B03D2"/>
    <w:rsid w:val="002C0E02"/>
    <w:rsid w:val="002E458D"/>
    <w:rsid w:val="003101C4"/>
    <w:rsid w:val="003246DE"/>
    <w:rsid w:val="00345D7F"/>
    <w:rsid w:val="00370A34"/>
    <w:rsid w:val="00374DFA"/>
    <w:rsid w:val="00381F8C"/>
    <w:rsid w:val="00383E71"/>
    <w:rsid w:val="003B75F4"/>
    <w:rsid w:val="003C3F0F"/>
    <w:rsid w:val="003C63F4"/>
    <w:rsid w:val="00400288"/>
    <w:rsid w:val="00403AEF"/>
    <w:rsid w:val="00415859"/>
    <w:rsid w:val="00422022"/>
    <w:rsid w:val="004353D4"/>
    <w:rsid w:val="00435AFB"/>
    <w:rsid w:val="0044106F"/>
    <w:rsid w:val="0045218B"/>
    <w:rsid w:val="0045470C"/>
    <w:rsid w:val="004631EC"/>
    <w:rsid w:val="0047250D"/>
    <w:rsid w:val="00481F08"/>
    <w:rsid w:val="004B4ED3"/>
    <w:rsid w:val="004D0E57"/>
    <w:rsid w:val="004E3D60"/>
    <w:rsid w:val="004E586A"/>
    <w:rsid w:val="004F19EF"/>
    <w:rsid w:val="004F4738"/>
    <w:rsid w:val="00520645"/>
    <w:rsid w:val="00531660"/>
    <w:rsid w:val="0054270F"/>
    <w:rsid w:val="005428BB"/>
    <w:rsid w:val="00545E08"/>
    <w:rsid w:val="00574AE4"/>
    <w:rsid w:val="00585CA0"/>
    <w:rsid w:val="0059130B"/>
    <w:rsid w:val="005943D9"/>
    <w:rsid w:val="005A7309"/>
    <w:rsid w:val="005B5658"/>
    <w:rsid w:val="005D06ED"/>
    <w:rsid w:val="005D432C"/>
    <w:rsid w:val="005F1E93"/>
    <w:rsid w:val="005F2531"/>
    <w:rsid w:val="0060695B"/>
    <w:rsid w:val="00613DED"/>
    <w:rsid w:val="00630558"/>
    <w:rsid w:val="006351A0"/>
    <w:rsid w:val="00640DF7"/>
    <w:rsid w:val="0064369E"/>
    <w:rsid w:val="006830C2"/>
    <w:rsid w:val="006A1B25"/>
    <w:rsid w:val="006B06BC"/>
    <w:rsid w:val="006B2AA9"/>
    <w:rsid w:val="006C1537"/>
    <w:rsid w:val="006D3B46"/>
    <w:rsid w:val="006E2F22"/>
    <w:rsid w:val="0070134E"/>
    <w:rsid w:val="007078EC"/>
    <w:rsid w:val="00712DA0"/>
    <w:rsid w:val="00730D25"/>
    <w:rsid w:val="00747C34"/>
    <w:rsid w:val="00767370"/>
    <w:rsid w:val="00773935"/>
    <w:rsid w:val="00773B86"/>
    <w:rsid w:val="00794A53"/>
    <w:rsid w:val="007B4007"/>
    <w:rsid w:val="007E2892"/>
    <w:rsid w:val="007F18D7"/>
    <w:rsid w:val="0080017F"/>
    <w:rsid w:val="00805CD9"/>
    <w:rsid w:val="00816529"/>
    <w:rsid w:val="00823C75"/>
    <w:rsid w:val="00866FC8"/>
    <w:rsid w:val="0087570D"/>
    <w:rsid w:val="00885BC6"/>
    <w:rsid w:val="00892FF5"/>
    <w:rsid w:val="008A080B"/>
    <w:rsid w:val="008D3BA9"/>
    <w:rsid w:val="008D593F"/>
    <w:rsid w:val="00912298"/>
    <w:rsid w:val="0091562C"/>
    <w:rsid w:val="00927CBB"/>
    <w:rsid w:val="00931BD2"/>
    <w:rsid w:val="0093747A"/>
    <w:rsid w:val="009471DA"/>
    <w:rsid w:val="0094779C"/>
    <w:rsid w:val="00962DA7"/>
    <w:rsid w:val="0096737A"/>
    <w:rsid w:val="00970470"/>
    <w:rsid w:val="00985571"/>
    <w:rsid w:val="009A236C"/>
    <w:rsid w:val="009A7025"/>
    <w:rsid w:val="009C19C1"/>
    <w:rsid w:val="009C4D67"/>
    <w:rsid w:val="009D656F"/>
    <w:rsid w:val="009D6D11"/>
    <w:rsid w:val="009E15DF"/>
    <w:rsid w:val="009E4D14"/>
    <w:rsid w:val="009F1DE9"/>
    <w:rsid w:val="00A03A39"/>
    <w:rsid w:val="00A23814"/>
    <w:rsid w:val="00A269FF"/>
    <w:rsid w:val="00A26E2B"/>
    <w:rsid w:val="00A329D5"/>
    <w:rsid w:val="00A351E3"/>
    <w:rsid w:val="00A64858"/>
    <w:rsid w:val="00A648CA"/>
    <w:rsid w:val="00A7789D"/>
    <w:rsid w:val="00AA03DF"/>
    <w:rsid w:val="00AC454B"/>
    <w:rsid w:val="00AD68D8"/>
    <w:rsid w:val="00AF2915"/>
    <w:rsid w:val="00AF3D2A"/>
    <w:rsid w:val="00B107F5"/>
    <w:rsid w:val="00B10CDF"/>
    <w:rsid w:val="00B17160"/>
    <w:rsid w:val="00B34DA8"/>
    <w:rsid w:val="00B42C6B"/>
    <w:rsid w:val="00B55685"/>
    <w:rsid w:val="00B57297"/>
    <w:rsid w:val="00B70B08"/>
    <w:rsid w:val="00B80014"/>
    <w:rsid w:val="00B84AB7"/>
    <w:rsid w:val="00B90C1F"/>
    <w:rsid w:val="00BA2D3C"/>
    <w:rsid w:val="00BA3D15"/>
    <w:rsid w:val="00BA6805"/>
    <w:rsid w:val="00BD299D"/>
    <w:rsid w:val="00BF41B4"/>
    <w:rsid w:val="00BF516C"/>
    <w:rsid w:val="00BF6A67"/>
    <w:rsid w:val="00C04BB6"/>
    <w:rsid w:val="00C2260A"/>
    <w:rsid w:val="00C463B7"/>
    <w:rsid w:val="00C712BA"/>
    <w:rsid w:val="00C7442D"/>
    <w:rsid w:val="00C8358C"/>
    <w:rsid w:val="00C8534D"/>
    <w:rsid w:val="00C864EE"/>
    <w:rsid w:val="00C875EE"/>
    <w:rsid w:val="00C943DF"/>
    <w:rsid w:val="00CB0280"/>
    <w:rsid w:val="00CC27BF"/>
    <w:rsid w:val="00CC2CE0"/>
    <w:rsid w:val="00CE449E"/>
    <w:rsid w:val="00CF4A1C"/>
    <w:rsid w:val="00CF5383"/>
    <w:rsid w:val="00D1008C"/>
    <w:rsid w:val="00D300E7"/>
    <w:rsid w:val="00D41F89"/>
    <w:rsid w:val="00D437C7"/>
    <w:rsid w:val="00D4789B"/>
    <w:rsid w:val="00D60A1F"/>
    <w:rsid w:val="00D72921"/>
    <w:rsid w:val="00D8432A"/>
    <w:rsid w:val="00D92EDA"/>
    <w:rsid w:val="00D94496"/>
    <w:rsid w:val="00DA5B45"/>
    <w:rsid w:val="00DD30DE"/>
    <w:rsid w:val="00DD37EF"/>
    <w:rsid w:val="00DD4CB3"/>
    <w:rsid w:val="00E00265"/>
    <w:rsid w:val="00E15682"/>
    <w:rsid w:val="00E30773"/>
    <w:rsid w:val="00E460B7"/>
    <w:rsid w:val="00E47221"/>
    <w:rsid w:val="00E4766C"/>
    <w:rsid w:val="00E47A5A"/>
    <w:rsid w:val="00E70D37"/>
    <w:rsid w:val="00E92199"/>
    <w:rsid w:val="00EB0267"/>
    <w:rsid w:val="00EB27E2"/>
    <w:rsid w:val="00EE6151"/>
    <w:rsid w:val="00EF7720"/>
    <w:rsid w:val="00F013EB"/>
    <w:rsid w:val="00F369D0"/>
    <w:rsid w:val="00F37A62"/>
    <w:rsid w:val="00F43EB9"/>
    <w:rsid w:val="00F603ED"/>
    <w:rsid w:val="00F61BB5"/>
    <w:rsid w:val="00F7049C"/>
    <w:rsid w:val="00F70C1C"/>
    <w:rsid w:val="00F7207B"/>
    <w:rsid w:val="00F91456"/>
    <w:rsid w:val="00FA2F8B"/>
    <w:rsid w:val="00FA366E"/>
    <w:rsid w:val="00FA7A2C"/>
    <w:rsid w:val="00FA7D53"/>
    <w:rsid w:val="00FC1E0B"/>
    <w:rsid w:val="00FC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D4B2FC99-DA2F-4856-BDEA-8A18FA79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45D7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EB026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80014"/>
  </w:style>
  <w:style w:type="paragraph" w:styleId="Fuzeile">
    <w:name w:val="footer"/>
    <w:basedOn w:val="Standard"/>
    <w:link w:val="FuzeileZchn"/>
    <w:uiPriority w:val="99"/>
    <w:unhideWhenUsed/>
    <w:rsid w:val="00B800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80014"/>
  </w:style>
  <w:style w:type="table" w:styleId="Tabellenraster">
    <w:name w:val="Table Grid"/>
    <w:basedOn w:val="NormaleTabelle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80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80014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B80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E92199"/>
    <w:rPr>
      <w:color w:val="0000FF" w:themeColor="hyperlink"/>
      <w:u w:val="single"/>
    </w:rPr>
  </w:style>
  <w:style w:type="paragraph" w:styleId="Aufzhlungszeichen">
    <w:name w:val="List Bullet"/>
    <w:basedOn w:val="Standard"/>
    <w:uiPriority w:val="99"/>
    <w:unhideWhenUsed/>
    <w:rsid w:val="00C463B7"/>
    <w:pPr>
      <w:numPr>
        <w:numId w:val="7"/>
      </w:numPr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E4722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722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722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472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47221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FC1E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Reflexionsbogen Merkmal 4 Pädagogische Fachkräfte</vt:lpstr>
    </vt:vector>
  </TitlesOfParts>
  <Company>MSW NRW</Company>
  <LinksUpToDate>false</LinksUpToDate>
  <CharactersWithSpaces>2160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Reflexionsbogen Merkmal 4 Pädagogische Fachkräfte</dc:title>
  <dc:creator>QUA-LiS NRW</dc:creator>
  <cp:keywords>Arbeitshilfe, Schulkultur, Reflexionsbogen, Merkmal 5, Pädagogische Fachkräfte</cp:keywords>
  <cp:lastModifiedBy>Royé, Cordula</cp:lastModifiedBy>
  <cp:revision>37</cp:revision>
  <cp:lastPrinted>2018-08-27T12:59:00Z</cp:lastPrinted>
  <dcterms:created xsi:type="dcterms:W3CDTF">2018-07-26T07:24:00Z</dcterms:created>
  <dcterms:modified xsi:type="dcterms:W3CDTF">2020-11-18T12:39:00Z</dcterms:modified>
</cp:coreProperties>
</file>