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6787" w14:textId="2AF980B2" w:rsidR="00BE146D" w:rsidRPr="002C1561" w:rsidRDefault="002C1561" w:rsidP="0026313D">
      <w:pPr>
        <w:pStyle w:val="berschrift1"/>
        <w:spacing w:before="0"/>
        <w:jc w:val="center"/>
        <w:rPr>
          <w:b/>
          <w:sz w:val="28"/>
          <w:szCs w:val="28"/>
        </w:rPr>
      </w:pPr>
      <w:r w:rsidRPr="002C1561">
        <w:rPr>
          <w:b/>
          <w:sz w:val="28"/>
          <w:szCs w:val="28"/>
        </w:rPr>
        <w:t>Online-Angebot</w:t>
      </w:r>
      <w:r w:rsidR="008B4F6B">
        <w:rPr>
          <w:b/>
          <w:sz w:val="28"/>
          <w:szCs w:val="28"/>
        </w:rPr>
        <w:t xml:space="preserve"> zur fachspezifischen Diagnose und Förderung</w:t>
      </w:r>
    </w:p>
    <w:p w14:paraId="073A4ED8" w14:textId="77777777" w:rsidR="00894FB3" w:rsidRDefault="00894FB3" w:rsidP="00894FB3">
      <w:pPr>
        <w:jc w:val="center"/>
        <w:rPr>
          <w:sz w:val="20"/>
          <w:szCs w:val="20"/>
        </w:rPr>
      </w:pPr>
    </w:p>
    <w:p w14:paraId="61827CD1" w14:textId="0E97BDB1" w:rsidR="00894FB3" w:rsidRDefault="00894FB3" w:rsidP="00894FB3">
      <w:pPr>
        <w:jc w:val="center"/>
        <w:rPr>
          <w:sz w:val="20"/>
          <w:szCs w:val="20"/>
        </w:rPr>
      </w:pPr>
      <w:r>
        <w:rPr>
          <w:sz w:val="20"/>
          <w:szCs w:val="20"/>
        </w:rPr>
        <w:t>Diese O</w:t>
      </w:r>
      <w:r w:rsidR="008B4F6B">
        <w:rPr>
          <w:sz w:val="20"/>
          <w:szCs w:val="20"/>
        </w:rPr>
        <w:t>rientierungshilfen sind im Rahme</w:t>
      </w:r>
      <w:r w:rsidR="00A876C1">
        <w:rPr>
          <w:sz w:val="20"/>
          <w:szCs w:val="20"/>
        </w:rPr>
        <w:t>n der Arbeiten am Internetportal</w:t>
      </w:r>
      <w:r w:rsidR="008B4F6B">
        <w:rPr>
          <w:sz w:val="20"/>
          <w:szCs w:val="20"/>
        </w:rPr>
        <w:t>portal „Aufholen nach Corona“</w:t>
      </w:r>
      <w:r w:rsidR="000839C9">
        <w:rPr>
          <w:sz w:val="20"/>
          <w:szCs w:val="20"/>
        </w:rPr>
        <w:t xml:space="preserve"> a</w:t>
      </w:r>
      <w:r w:rsidR="008B4F6B">
        <w:rPr>
          <w:sz w:val="20"/>
          <w:szCs w:val="20"/>
        </w:rPr>
        <w:t>ls Unterstützungsangebote der QUA-LiS NRW entstanden. Die Materialien zur fachspe</w:t>
      </w:r>
      <w:r w:rsidR="000839C9">
        <w:rPr>
          <w:sz w:val="20"/>
          <w:szCs w:val="20"/>
        </w:rPr>
        <w:t xml:space="preserve">zifischen Diagnose und Förderung </w:t>
      </w:r>
      <w:r w:rsidR="008B4F6B">
        <w:rPr>
          <w:sz w:val="20"/>
          <w:szCs w:val="20"/>
        </w:rPr>
        <w:t xml:space="preserve">stehen nun im Portal „Individuelle Förderung“ </w:t>
      </w:r>
      <w:r w:rsidR="00A876C1">
        <w:rPr>
          <w:sz w:val="20"/>
          <w:szCs w:val="20"/>
        </w:rPr>
        <w:t xml:space="preserve">weiterhin </w:t>
      </w:r>
      <w:r w:rsidR="008B4F6B">
        <w:rPr>
          <w:sz w:val="20"/>
          <w:szCs w:val="20"/>
        </w:rPr>
        <w:t>zur Ver</w:t>
      </w:r>
      <w:r w:rsidR="000839C9">
        <w:rPr>
          <w:sz w:val="20"/>
          <w:szCs w:val="20"/>
        </w:rPr>
        <w:t>fügung. Sie</w:t>
      </w:r>
      <w:r w:rsidR="008B4F6B">
        <w:rPr>
          <w:sz w:val="20"/>
          <w:szCs w:val="20"/>
        </w:rPr>
        <w:t xml:space="preserve"> werden regelmäßig aktualisiert und ergänzt</w:t>
      </w:r>
      <w:r>
        <w:rPr>
          <w:sz w:val="20"/>
          <w:szCs w:val="20"/>
        </w:rPr>
        <w:t>.</w:t>
      </w:r>
    </w:p>
    <w:p w14:paraId="58ADD0D6" w14:textId="77777777" w:rsidR="00894FB3" w:rsidRPr="001D7BCB" w:rsidRDefault="00894FB3" w:rsidP="00894FB3">
      <w:pPr>
        <w:jc w:val="center"/>
      </w:pPr>
    </w:p>
    <w:p w14:paraId="65FB3703" w14:textId="77777777" w:rsidR="00894FB3" w:rsidRPr="004E25C0" w:rsidRDefault="00894FB3" w:rsidP="00894FB3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25C0">
        <w:rPr>
          <w:b/>
        </w:rPr>
        <w:t>Welche Überlegungen können bei der Auswahl und dem Einsatz einzelner Materialien u. a. zur Diagnose hilfreich sein?</w:t>
      </w:r>
    </w:p>
    <w:p w14:paraId="717A6D2A" w14:textId="77777777" w:rsidR="00894FB3" w:rsidRDefault="00894FB3" w:rsidP="00894FB3">
      <w:pPr>
        <w:rPr>
          <w:rFonts w:cstheme="minorHAnsi"/>
          <w:sz w:val="24"/>
          <w:szCs w:val="24"/>
        </w:rPr>
      </w:pPr>
    </w:p>
    <w:p w14:paraId="2E28A3C4" w14:textId="77777777" w:rsidR="000839C9" w:rsidRDefault="00894FB3" w:rsidP="00894F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 Folgenden werden </w:t>
      </w:r>
      <w:r w:rsidRPr="00F04F52">
        <w:rPr>
          <w:rFonts w:cstheme="minorHAnsi"/>
          <w:b/>
          <w:sz w:val="24"/>
          <w:szCs w:val="24"/>
        </w:rPr>
        <w:t>Orientierungshilfen</w:t>
      </w:r>
      <w:r>
        <w:rPr>
          <w:rFonts w:cstheme="minorHAnsi"/>
          <w:sz w:val="24"/>
          <w:szCs w:val="24"/>
        </w:rPr>
        <w:t xml:space="preserve"> in Form von exemplarischen </w:t>
      </w:r>
      <w:r w:rsidRPr="00F04F52">
        <w:rPr>
          <w:rFonts w:cstheme="minorHAnsi"/>
          <w:b/>
          <w:sz w:val="24"/>
          <w:szCs w:val="24"/>
        </w:rPr>
        <w:t>Leitfragen</w:t>
      </w:r>
      <w:r w:rsidR="000839C9">
        <w:rPr>
          <w:rFonts w:cstheme="minorHAnsi"/>
          <w:sz w:val="24"/>
          <w:szCs w:val="24"/>
        </w:rPr>
        <w:t xml:space="preserve"> gegeben. Sie können</w:t>
      </w:r>
      <w:r>
        <w:rPr>
          <w:rFonts w:cstheme="minorHAnsi"/>
          <w:sz w:val="24"/>
          <w:szCs w:val="24"/>
        </w:rPr>
        <w:t xml:space="preserve"> die </w:t>
      </w:r>
      <w:r w:rsidRPr="001F2E0C">
        <w:rPr>
          <w:rFonts w:cstheme="minorHAnsi"/>
          <w:b/>
          <w:sz w:val="24"/>
          <w:szCs w:val="24"/>
        </w:rPr>
        <w:t>vorbereitende</w:t>
      </w:r>
      <w:r>
        <w:rPr>
          <w:rFonts w:cstheme="minorHAnsi"/>
          <w:sz w:val="24"/>
          <w:szCs w:val="24"/>
        </w:rPr>
        <w:t xml:space="preserve">, </w:t>
      </w:r>
      <w:r w:rsidRPr="001F2E0C">
        <w:rPr>
          <w:rFonts w:cstheme="minorHAnsi"/>
          <w:b/>
          <w:sz w:val="24"/>
          <w:szCs w:val="24"/>
        </w:rPr>
        <w:t>begleitende</w:t>
      </w:r>
      <w:r>
        <w:rPr>
          <w:rFonts w:cstheme="minorHAnsi"/>
          <w:sz w:val="24"/>
          <w:szCs w:val="24"/>
        </w:rPr>
        <w:t xml:space="preserve"> und </w:t>
      </w:r>
      <w:r w:rsidRPr="001F2E0C">
        <w:rPr>
          <w:rFonts w:cstheme="minorHAnsi"/>
          <w:b/>
          <w:sz w:val="24"/>
          <w:szCs w:val="24"/>
        </w:rPr>
        <w:t>nachbereitende Reflexion</w:t>
      </w:r>
      <w:r>
        <w:rPr>
          <w:rFonts w:cstheme="minorHAnsi"/>
          <w:sz w:val="24"/>
          <w:szCs w:val="24"/>
        </w:rPr>
        <w:t xml:space="preserve"> des Einsatzes einzelner Instrumente initiieren und le</w:t>
      </w:r>
      <w:r w:rsidR="000839C9">
        <w:rPr>
          <w:rFonts w:cstheme="minorHAnsi"/>
          <w:sz w:val="24"/>
          <w:szCs w:val="24"/>
        </w:rPr>
        <w:t xml:space="preserve">iten. Dabei gilt der Grundsatz: </w:t>
      </w:r>
    </w:p>
    <w:p w14:paraId="1DB4C54F" w14:textId="65604BFC" w:rsidR="00894FB3" w:rsidRDefault="000839C9" w:rsidP="000839C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intensiver die Vorbereitung, desto höher sind Akzeptanz, Effektivität und Nutzen des Materialeinsatzes für alle Beteiligten.</w:t>
      </w:r>
    </w:p>
    <w:p w14:paraId="02ADB0C5" w14:textId="77777777" w:rsidR="00894FB3" w:rsidRDefault="00894FB3" w:rsidP="00894FB3">
      <w:pPr>
        <w:rPr>
          <w:rFonts w:cstheme="minorHAnsi"/>
          <w:sz w:val="24"/>
          <w:szCs w:val="24"/>
        </w:rPr>
      </w:pPr>
    </w:p>
    <w:p w14:paraId="3B0220A5" w14:textId="77777777" w:rsidR="00894FB3" w:rsidRPr="004E25C0" w:rsidRDefault="00894FB3" w:rsidP="00894FB3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25C0">
        <w:rPr>
          <w:b/>
        </w:rPr>
        <w:t>I Überlegungen vor der Umsetzung von Maßnahmen zur Diagnostik</w:t>
      </w:r>
    </w:p>
    <w:p w14:paraId="5BAB3594" w14:textId="77777777" w:rsidR="00894FB3" w:rsidRDefault="00894FB3" w:rsidP="00894FB3">
      <w:pPr>
        <w:rPr>
          <w:rFonts w:cstheme="minorHAnsi"/>
          <w:b/>
          <w:sz w:val="24"/>
          <w:szCs w:val="24"/>
        </w:rPr>
      </w:pPr>
    </w:p>
    <w:p w14:paraId="52334E39" w14:textId="77777777" w:rsidR="00894FB3" w:rsidRPr="00D25364" w:rsidRDefault="00894FB3" w:rsidP="00894FB3">
      <w:pPr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t xml:space="preserve">Ausgangslage – </w:t>
      </w:r>
      <w:r>
        <w:rPr>
          <w:rFonts w:cstheme="minorHAnsi"/>
          <w:b/>
          <w:sz w:val="24"/>
          <w:szCs w:val="24"/>
        </w:rPr>
        <w:t>an Bewährtes anknüpfen</w:t>
      </w:r>
    </w:p>
    <w:p w14:paraId="154CCA49" w14:textId="77777777" w:rsidR="00894FB3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F87587">
        <w:rPr>
          <w:rFonts w:cstheme="minorHAnsi"/>
          <w:sz w:val="24"/>
          <w:szCs w:val="24"/>
        </w:rPr>
        <w:t xml:space="preserve">Welche diagnostischen Verfahren </w:t>
      </w:r>
      <w:r>
        <w:rPr>
          <w:rFonts w:cstheme="minorHAnsi"/>
          <w:sz w:val="24"/>
          <w:szCs w:val="24"/>
        </w:rPr>
        <w:t xml:space="preserve">wurden </w:t>
      </w:r>
      <w:r w:rsidRPr="00F87587">
        <w:rPr>
          <w:rFonts w:cstheme="minorHAnsi"/>
          <w:sz w:val="24"/>
          <w:szCs w:val="24"/>
        </w:rPr>
        <w:t>in der Vergangenheit ange</w:t>
      </w:r>
      <w:r>
        <w:rPr>
          <w:rFonts w:cstheme="minorHAnsi"/>
          <w:sz w:val="24"/>
          <w:szCs w:val="24"/>
        </w:rPr>
        <w:t>wendet?</w:t>
      </w:r>
      <w:r w:rsidRPr="00F87587">
        <w:rPr>
          <w:rFonts w:cstheme="minorHAnsi"/>
          <w:sz w:val="24"/>
          <w:szCs w:val="24"/>
        </w:rPr>
        <w:t xml:space="preserve"> Was hat sich etabliert? </w:t>
      </w:r>
    </w:p>
    <w:p w14:paraId="3DF90360" w14:textId="77777777" w:rsidR="00894FB3" w:rsidRPr="00215165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215165">
        <w:rPr>
          <w:rFonts w:ascii="Calibri" w:hAnsi="Calibri" w:cstheme="minorHAnsi"/>
          <w:sz w:val="24"/>
          <w:szCs w:val="24"/>
        </w:rPr>
        <w:t xml:space="preserve">Welche Erfahrungen und Kompetenzen im Umgang mit diagnostischen Verfahren sind </w:t>
      </w:r>
      <w:r>
        <w:rPr>
          <w:rFonts w:ascii="Calibri" w:hAnsi="Calibri" w:cstheme="minorHAnsi"/>
          <w:sz w:val="24"/>
          <w:szCs w:val="24"/>
        </w:rPr>
        <w:t>an der Schule</w:t>
      </w:r>
      <w:r w:rsidRPr="00215165">
        <w:rPr>
          <w:rFonts w:ascii="Calibri" w:hAnsi="Calibri" w:cstheme="minorHAnsi"/>
          <w:sz w:val="24"/>
          <w:szCs w:val="24"/>
        </w:rPr>
        <w:t xml:space="preserve"> vorhanden? </w:t>
      </w:r>
    </w:p>
    <w:p w14:paraId="15033DD7" w14:textId="77777777" w:rsidR="00894FB3" w:rsidRPr="00215165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215165">
        <w:rPr>
          <w:rFonts w:ascii="Calibri" w:hAnsi="Calibri" w:cstheme="minorHAnsi"/>
          <w:sz w:val="24"/>
          <w:szCs w:val="24"/>
        </w:rPr>
        <w:t>In welchen Bereichen sind ergänzende Diagnosetools und Unterstützungsmaterialien sinnvoll? Wie sehen die Anforderungen an diese Materialien vor dem Hintergrund der eigenen Schul- und Unterrichtskultur aus?</w:t>
      </w:r>
    </w:p>
    <w:p w14:paraId="38680AEB" w14:textId="77777777" w:rsidR="00894FB3" w:rsidRPr="00215165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215165">
        <w:rPr>
          <w:rFonts w:ascii="Calibri" w:hAnsi="Calibri" w:cstheme="minorHAnsi"/>
          <w:sz w:val="24"/>
          <w:szCs w:val="24"/>
        </w:rPr>
        <w:t xml:space="preserve">Welche Fördermöglichkeiten bestehen an der Schule und </w:t>
      </w:r>
      <w:r>
        <w:rPr>
          <w:rFonts w:ascii="Calibri" w:hAnsi="Calibri" w:cstheme="minorHAnsi"/>
          <w:sz w:val="24"/>
          <w:szCs w:val="24"/>
        </w:rPr>
        <w:t>sind</w:t>
      </w:r>
      <w:r w:rsidRPr="00215165">
        <w:rPr>
          <w:rFonts w:ascii="Calibri" w:hAnsi="Calibri" w:cstheme="minorHAnsi"/>
          <w:sz w:val="24"/>
          <w:szCs w:val="24"/>
        </w:rPr>
        <w:t xml:space="preserve"> diese </w:t>
      </w:r>
      <w:r>
        <w:rPr>
          <w:rFonts w:ascii="Calibri" w:hAnsi="Calibri" w:cstheme="minorHAnsi"/>
          <w:sz w:val="24"/>
          <w:szCs w:val="24"/>
        </w:rPr>
        <w:t xml:space="preserve">anschlussfähig </w:t>
      </w:r>
      <w:r w:rsidRPr="00215165">
        <w:rPr>
          <w:rFonts w:ascii="Calibri" w:hAnsi="Calibri" w:cstheme="minorHAnsi"/>
          <w:sz w:val="24"/>
          <w:szCs w:val="24"/>
        </w:rPr>
        <w:t xml:space="preserve">an das </w:t>
      </w:r>
      <w:r>
        <w:rPr>
          <w:rFonts w:ascii="Calibri" w:hAnsi="Calibri" w:cstheme="minorHAnsi"/>
          <w:sz w:val="24"/>
          <w:szCs w:val="24"/>
        </w:rPr>
        <w:t xml:space="preserve">durchgeführte </w:t>
      </w:r>
      <w:r w:rsidRPr="00215165">
        <w:rPr>
          <w:rFonts w:ascii="Calibri" w:hAnsi="Calibri" w:cstheme="minorHAnsi"/>
          <w:sz w:val="24"/>
          <w:szCs w:val="24"/>
        </w:rPr>
        <w:t>diagnostische Verfahren?</w:t>
      </w:r>
    </w:p>
    <w:p w14:paraId="0A779A7D" w14:textId="77777777" w:rsidR="00894FB3" w:rsidRPr="00215165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215165">
        <w:rPr>
          <w:rFonts w:cstheme="minorHAnsi"/>
          <w:b/>
          <w:sz w:val="24"/>
          <w:szCs w:val="24"/>
        </w:rPr>
        <w:t>Bedingungen</w:t>
      </w:r>
    </w:p>
    <w:p w14:paraId="296E5AF8" w14:textId="77777777" w:rsidR="00894FB3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 führt die Diagnostik durch und wertet diese aus, z. B. Klassen-, Fachlehrkräfte oder pädagogische Fachkräfte?</w:t>
      </w:r>
    </w:p>
    <w:p w14:paraId="09A4A05B" w14:textId="77777777" w:rsidR="00894FB3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 Räume eignen sich für die Durchführung des Verfahrens?</w:t>
      </w:r>
    </w:p>
    <w:p w14:paraId="0BA888BF" w14:textId="77777777" w:rsidR="00894FB3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welchem zeitlichen Setting wird die Diagnostik durchgeführt, z. B. während des Unterrichts, in der Pause oder zu einer extra vereinbarten Zeit?</w:t>
      </w:r>
    </w:p>
    <w:p w14:paraId="5B92B804" w14:textId="77777777" w:rsidR="00894FB3" w:rsidRPr="00395C5E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 Materialien und Medien werden zur Durchführung benötigt?</w:t>
      </w:r>
    </w:p>
    <w:p w14:paraId="4688122B" w14:textId="77777777" w:rsidR="004E25C0" w:rsidRDefault="004E25C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6AA46E0" w14:textId="78072E4C" w:rsidR="00894FB3" w:rsidRPr="00D25364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lastRenderedPageBreak/>
        <w:t>Grundsätzliche Zielsetzung</w:t>
      </w:r>
    </w:p>
    <w:p w14:paraId="6D6DB58C" w14:textId="77777777" w:rsidR="00894FB3" w:rsidRPr="00D25364" w:rsidRDefault="00894FB3" w:rsidP="00894FB3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</w:t>
      </w:r>
      <w:r w:rsidRPr="00D25364">
        <w:rPr>
          <w:rFonts w:cstheme="minorHAnsi"/>
          <w:sz w:val="24"/>
          <w:szCs w:val="24"/>
        </w:rPr>
        <w:t xml:space="preserve"> fachliche</w:t>
      </w:r>
      <w:r>
        <w:rPr>
          <w:rFonts w:cstheme="minorHAnsi"/>
          <w:sz w:val="24"/>
          <w:szCs w:val="24"/>
        </w:rPr>
        <w:t>n</w:t>
      </w:r>
      <w:r w:rsidRPr="00D25364">
        <w:rPr>
          <w:rFonts w:cstheme="minorHAnsi"/>
          <w:sz w:val="24"/>
          <w:szCs w:val="24"/>
        </w:rPr>
        <w:t xml:space="preserve"> oder überfachliche</w:t>
      </w:r>
      <w:r>
        <w:rPr>
          <w:rFonts w:cstheme="minorHAnsi"/>
          <w:sz w:val="24"/>
          <w:szCs w:val="24"/>
        </w:rPr>
        <w:t>n</w:t>
      </w:r>
      <w:r w:rsidRPr="00D25364">
        <w:rPr>
          <w:rFonts w:cstheme="minorHAnsi"/>
          <w:sz w:val="24"/>
          <w:szCs w:val="24"/>
        </w:rPr>
        <w:t xml:space="preserve"> Kompetenzen</w:t>
      </w:r>
      <w:r>
        <w:rPr>
          <w:rFonts w:cstheme="minorHAnsi"/>
          <w:sz w:val="24"/>
          <w:szCs w:val="24"/>
        </w:rPr>
        <w:t xml:space="preserve"> sollen</w:t>
      </w:r>
      <w:r w:rsidRPr="00D25364">
        <w:rPr>
          <w:rFonts w:cstheme="minorHAnsi"/>
          <w:sz w:val="24"/>
          <w:szCs w:val="24"/>
        </w:rPr>
        <w:t xml:space="preserve"> festgestellt werden?</w:t>
      </w:r>
    </w:p>
    <w:p w14:paraId="24DAA237" w14:textId="77777777" w:rsidR="00894FB3" w:rsidRDefault="00894FB3" w:rsidP="00894FB3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Für welchen konkreten Bereich sollen Lernschwächen oder -stärken ermittelt werden</w:t>
      </w:r>
      <w:r w:rsidRPr="00F87587">
        <w:rPr>
          <w:rFonts w:cstheme="minorHAnsi"/>
          <w:sz w:val="24"/>
          <w:szCs w:val="24"/>
        </w:rPr>
        <w:t xml:space="preserve">, um </w:t>
      </w:r>
      <w:r>
        <w:rPr>
          <w:rFonts w:cstheme="minorHAnsi"/>
          <w:sz w:val="24"/>
          <w:szCs w:val="24"/>
        </w:rPr>
        <w:t xml:space="preserve">eine </w:t>
      </w:r>
      <w:r w:rsidRPr="00F87587">
        <w:rPr>
          <w:rFonts w:cstheme="minorHAnsi"/>
          <w:sz w:val="24"/>
          <w:szCs w:val="24"/>
        </w:rPr>
        <w:t>passgenaue Förderung anschließen</w:t>
      </w:r>
      <w:r>
        <w:rPr>
          <w:rFonts w:cstheme="minorHAnsi"/>
          <w:sz w:val="24"/>
          <w:szCs w:val="24"/>
        </w:rPr>
        <w:t xml:space="preserve"> zu können</w:t>
      </w:r>
      <w:r w:rsidRPr="00F87587">
        <w:rPr>
          <w:rFonts w:cstheme="minorHAnsi"/>
          <w:sz w:val="24"/>
          <w:szCs w:val="24"/>
        </w:rPr>
        <w:t>?</w:t>
      </w:r>
    </w:p>
    <w:p w14:paraId="728DD040" w14:textId="77777777" w:rsidR="00894FB3" w:rsidRDefault="00894FB3" w:rsidP="00894FB3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Wird das Ziel verfolgt, Kompetenzen aufzudecken, die z. B. in einem Tutorinnen- und Tutorenprogramm münden? Welche Kompetenzbereiche sind hierfür relevant?</w:t>
      </w:r>
    </w:p>
    <w:p w14:paraId="457B10E6" w14:textId="77777777" w:rsidR="00894FB3" w:rsidRDefault="00894FB3" w:rsidP="00894FB3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Wird das Ziel verfolgt, durch den Distanzunterricht neu entstandene bzw. weiterentwickelte Kompetenzen bei den Schülerinnen und Schülern festzustellen?</w:t>
      </w:r>
    </w:p>
    <w:p w14:paraId="1D4425E4" w14:textId="77777777" w:rsidR="00894FB3" w:rsidRPr="00D25364" w:rsidRDefault="00894FB3" w:rsidP="00894FB3">
      <w:pPr>
        <w:autoSpaceDE w:val="0"/>
        <w:autoSpaceDN w:val="0"/>
        <w:adjustRightInd w:val="0"/>
        <w:spacing w:before="240"/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t>Zielgruppe</w:t>
      </w:r>
    </w:p>
    <w:p w14:paraId="5A6E699A" w14:textId="77777777" w:rsidR="00894FB3" w:rsidRPr="00C25AF9" w:rsidRDefault="00894FB3" w:rsidP="00894FB3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15165">
        <w:rPr>
          <w:rFonts w:ascii="Calibri" w:hAnsi="Calibri" w:cstheme="minorHAnsi"/>
          <w:sz w:val="24"/>
          <w:szCs w:val="24"/>
        </w:rPr>
        <w:t>Für wen wird nach einem diagnosti</w:t>
      </w:r>
      <w:r>
        <w:rPr>
          <w:rFonts w:cstheme="minorHAnsi"/>
          <w:sz w:val="24"/>
          <w:szCs w:val="24"/>
        </w:rPr>
        <w:t>s</w:t>
      </w:r>
      <w:r w:rsidRPr="00215165">
        <w:rPr>
          <w:rFonts w:ascii="Calibri" w:hAnsi="Calibri" w:cstheme="minorHAnsi"/>
          <w:sz w:val="24"/>
          <w:szCs w:val="24"/>
        </w:rPr>
        <w:t>chen Tool gesucht, z.</w:t>
      </w:r>
      <w:r>
        <w:rPr>
          <w:rFonts w:ascii="Calibri" w:hAnsi="Calibri" w:cstheme="minorHAnsi"/>
          <w:sz w:val="24"/>
          <w:szCs w:val="24"/>
        </w:rPr>
        <w:t> </w:t>
      </w:r>
      <w:r w:rsidRPr="00215165">
        <w:rPr>
          <w:rFonts w:ascii="Calibri" w:hAnsi="Calibri" w:cstheme="minorHAnsi"/>
          <w:sz w:val="24"/>
          <w:szCs w:val="24"/>
        </w:rPr>
        <w:t xml:space="preserve">B. für eine bestimmte Schülerin oder einen bestimmten Schüler, eine Kleingruppe, die </w:t>
      </w:r>
      <w:r>
        <w:rPr>
          <w:rFonts w:ascii="Calibri" w:hAnsi="Calibri" w:cstheme="minorHAnsi"/>
          <w:sz w:val="24"/>
          <w:szCs w:val="24"/>
        </w:rPr>
        <w:t xml:space="preserve">gesamte </w:t>
      </w:r>
      <w:r w:rsidRPr="00215165">
        <w:rPr>
          <w:rFonts w:ascii="Calibri" w:hAnsi="Calibri" w:cstheme="minorHAnsi"/>
          <w:sz w:val="24"/>
          <w:szCs w:val="24"/>
        </w:rPr>
        <w:t xml:space="preserve">Klasse, eine </w:t>
      </w:r>
      <w:r>
        <w:rPr>
          <w:rFonts w:ascii="Calibri" w:hAnsi="Calibri" w:cstheme="minorHAnsi"/>
          <w:sz w:val="24"/>
          <w:szCs w:val="24"/>
        </w:rPr>
        <w:t xml:space="preserve">gesamte </w:t>
      </w:r>
      <w:r w:rsidRPr="00215165">
        <w:rPr>
          <w:rFonts w:ascii="Calibri" w:hAnsi="Calibri" w:cstheme="minorHAnsi"/>
          <w:sz w:val="24"/>
          <w:szCs w:val="24"/>
        </w:rPr>
        <w:t>Jahrgangsstufe?</w:t>
      </w:r>
    </w:p>
    <w:p w14:paraId="58D6279D" w14:textId="77777777" w:rsidR="00894FB3" w:rsidRDefault="00894FB3" w:rsidP="00894FB3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Soll ein Einsatz im zielgleichen oder zieldifferenten Unterricht erfolgen?</w:t>
      </w:r>
    </w:p>
    <w:p w14:paraId="2ABA96BE" w14:textId="77777777" w:rsidR="00894FB3" w:rsidRPr="00215165" w:rsidRDefault="00894FB3" w:rsidP="00894FB3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Wie kann verhindert werden, dass sich das </w:t>
      </w:r>
      <w:r w:rsidRPr="00522CAD">
        <w:rPr>
          <w:rFonts w:cstheme="minorHAnsi"/>
          <w:sz w:val="24"/>
          <w:szCs w:val="24"/>
        </w:rPr>
        <w:t xml:space="preserve">Verfahren </w:t>
      </w:r>
      <w:r>
        <w:rPr>
          <w:rFonts w:cstheme="minorHAnsi"/>
          <w:sz w:val="24"/>
          <w:szCs w:val="24"/>
        </w:rPr>
        <w:t xml:space="preserve">während der Durchführung belastend </w:t>
      </w:r>
      <w:r w:rsidRPr="00522CAD">
        <w:rPr>
          <w:rFonts w:cstheme="minorHAnsi"/>
          <w:sz w:val="24"/>
          <w:szCs w:val="24"/>
        </w:rPr>
        <w:t xml:space="preserve">auf </w:t>
      </w:r>
      <w:r>
        <w:rPr>
          <w:rFonts w:cstheme="minorHAnsi"/>
          <w:sz w:val="24"/>
          <w:szCs w:val="24"/>
        </w:rPr>
        <w:t>die Schülerinnen und Schüler auswirkt? Wie könnte interveniert werden?</w:t>
      </w:r>
    </w:p>
    <w:p w14:paraId="5335AF4B" w14:textId="77777777" w:rsidR="00894FB3" w:rsidRPr="00D25364" w:rsidRDefault="00894FB3" w:rsidP="00894FB3">
      <w:pPr>
        <w:autoSpaceDE w:val="0"/>
        <w:autoSpaceDN w:val="0"/>
        <w:adjustRightInd w:val="0"/>
        <w:spacing w:before="240"/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t>Kommunikation</w:t>
      </w:r>
    </w:p>
    <w:p w14:paraId="4D92B9E5" w14:textId="77777777" w:rsidR="00894FB3" w:rsidRDefault="00894FB3" w:rsidP="00894FB3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welchen Personen(gruppen) wird</w:t>
      </w:r>
      <w:r w:rsidRPr="00395C5E">
        <w:rPr>
          <w:rFonts w:cstheme="minorHAnsi"/>
          <w:sz w:val="24"/>
          <w:szCs w:val="24"/>
        </w:rPr>
        <w:t xml:space="preserve"> die Auswahl des Tools </w:t>
      </w:r>
      <w:r>
        <w:rPr>
          <w:rFonts w:cstheme="minorHAnsi"/>
          <w:sz w:val="24"/>
          <w:szCs w:val="24"/>
        </w:rPr>
        <w:t>abgesprochen, z. B.</w:t>
      </w:r>
      <w:r w:rsidRPr="00395C5E">
        <w:rPr>
          <w:rFonts w:cstheme="minorHAnsi"/>
          <w:sz w:val="24"/>
          <w:szCs w:val="24"/>
        </w:rPr>
        <w:t xml:space="preserve"> mit der Schulleitung, </w:t>
      </w:r>
      <w:r>
        <w:rPr>
          <w:rFonts w:cstheme="minorHAnsi"/>
          <w:sz w:val="24"/>
          <w:szCs w:val="24"/>
        </w:rPr>
        <w:t xml:space="preserve">den </w:t>
      </w:r>
      <w:r w:rsidRPr="00395C5E">
        <w:rPr>
          <w:rFonts w:cstheme="minorHAnsi"/>
          <w:sz w:val="24"/>
          <w:szCs w:val="24"/>
        </w:rPr>
        <w:t xml:space="preserve">Kolleginnen und Kollegen, </w:t>
      </w:r>
      <w:r>
        <w:rPr>
          <w:rFonts w:cstheme="minorHAnsi"/>
          <w:sz w:val="24"/>
          <w:szCs w:val="24"/>
        </w:rPr>
        <w:t xml:space="preserve">den pädagogischen </w:t>
      </w:r>
      <w:r w:rsidRPr="00395C5E">
        <w:rPr>
          <w:rFonts w:cstheme="minorHAnsi"/>
          <w:sz w:val="24"/>
          <w:szCs w:val="24"/>
        </w:rPr>
        <w:t>Fachkräften</w:t>
      </w:r>
      <w:r>
        <w:rPr>
          <w:rFonts w:cstheme="minorHAnsi"/>
          <w:sz w:val="24"/>
          <w:szCs w:val="24"/>
        </w:rPr>
        <w:t>, den Erziehungsberechtigten, den Schülerinnen und Schülern?</w:t>
      </w:r>
    </w:p>
    <w:p w14:paraId="10F26461" w14:textId="77777777" w:rsidR="00894FB3" w:rsidRPr="00D25364" w:rsidRDefault="00894FB3" w:rsidP="00894FB3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welcher Form werden</w:t>
      </w:r>
      <w:r w:rsidRPr="00D25364">
        <w:rPr>
          <w:rFonts w:cstheme="minorHAnsi"/>
          <w:sz w:val="24"/>
          <w:szCs w:val="24"/>
        </w:rPr>
        <w:t xml:space="preserve"> die Schülerinnen und Schüler und </w:t>
      </w:r>
      <w:r>
        <w:rPr>
          <w:rFonts w:cstheme="minorHAnsi"/>
          <w:sz w:val="24"/>
          <w:szCs w:val="24"/>
        </w:rPr>
        <w:t>deren Erziehungsberechtigte</w:t>
      </w:r>
      <w:r w:rsidRPr="00D253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angemessen</w:t>
      </w:r>
      <w:r w:rsidRPr="00D25364">
        <w:rPr>
          <w:rFonts w:cstheme="minorHAnsi"/>
          <w:sz w:val="24"/>
          <w:szCs w:val="24"/>
        </w:rPr>
        <w:t xml:space="preserve"> über das </w:t>
      </w:r>
      <w:r>
        <w:rPr>
          <w:rFonts w:cstheme="minorHAnsi"/>
          <w:sz w:val="24"/>
          <w:szCs w:val="24"/>
        </w:rPr>
        <w:t>Vorhaben</w:t>
      </w:r>
      <w:r w:rsidRPr="00D25364">
        <w:rPr>
          <w:rFonts w:cstheme="minorHAnsi"/>
          <w:sz w:val="24"/>
          <w:szCs w:val="24"/>
        </w:rPr>
        <w:t xml:space="preserve"> informiert?</w:t>
      </w:r>
    </w:p>
    <w:p w14:paraId="3E019D14" w14:textId="77777777" w:rsidR="00894FB3" w:rsidRPr="00D25364" w:rsidRDefault="00894FB3" w:rsidP="00894FB3">
      <w:pPr>
        <w:autoSpaceDE w:val="0"/>
        <w:autoSpaceDN w:val="0"/>
        <w:adjustRightInd w:val="0"/>
        <w:spacing w:before="240"/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t>Prävention/Intervention</w:t>
      </w:r>
    </w:p>
    <w:p w14:paraId="5EF3D8D0" w14:textId="77777777" w:rsidR="00894FB3" w:rsidRDefault="00894FB3" w:rsidP="00894FB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 der gewählte Ansatz präventiv ausgerichtet bzw. wie kann eine präventive Ausrichtung gelingen? </w:t>
      </w:r>
    </w:p>
    <w:p w14:paraId="4BD18784" w14:textId="77777777" w:rsidR="00894FB3" w:rsidRDefault="00894FB3" w:rsidP="00894FB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Sollen Entwicklungsrückstände erkannt werden? Was können die Kinder und Jugendlichen aus eigener Kraft erreichen?</w:t>
      </w:r>
    </w:p>
    <w:p w14:paraId="4048B8A2" w14:textId="77777777" w:rsidR="00894FB3" w:rsidRDefault="00894FB3" w:rsidP="00894FB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F87587">
        <w:rPr>
          <w:rFonts w:cstheme="minorHAnsi"/>
          <w:sz w:val="24"/>
          <w:szCs w:val="24"/>
        </w:rPr>
        <w:t xml:space="preserve">Ist </w:t>
      </w:r>
      <w:r>
        <w:rPr>
          <w:rFonts w:cstheme="minorHAnsi"/>
          <w:sz w:val="24"/>
          <w:szCs w:val="24"/>
        </w:rPr>
        <w:t xml:space="preserve">der gewählte </w:t>
      </w:r>
      <w:r w:rsidRPr="00F87587">
        <w:rPr>
          <w:rFonts w:cstheme="minorHAnsi"/>
          <w:sz w:val="24"/>
          <w:szCs w:val="24"/>
        </w:rPr>
        <w:t xml:space="preserve">Ansatz interventiv </w:t>
      </w:r>
      <w:r>
        <w:rPr>
          <w:rFonts w:cstheme="minorHAnsi"/>
          <w:sz w:val="24"/>
          <w:szCs w:val="24"/>
        </w:rPr>
        <w:t xml:space="preserve">ausgerichtet </w:t>
      </w:r>
      <w:r w:rsidRPr="00F87587">
        <w:rPr>
          <w:rFonts w:cstheme="minorHAnsi"/>
          <w:sz w:val="24"/>
          <w:szCs w:val="24"/>
        </w:rPr>
        <w:t>nach bereits festgestellten Lernschw</w:t>
      </w:r>
      <w:r>
        <w:rPr>
          <w:rFonts w:cstheme="minorHAnsi"/>
          <w:sz w:val="24"/>
          <w:szCs w:val="24"/>
        </w:rPr>
        <w:t>ächen und -stärken</w:t>
      </w:r>
      <w:r w:rsidRPr="00F87587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</w:p>
    <w:p w14:paraId="40DFE4FC" w14:textId="77777777" w:rsidR="00894FB3" w:rsidRPr="00F87587" w:rsidRDefault="00894FB3" w:rsidP="00894FB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 externen Unterstützungsmöglichkeiten gibt es zur Prävention und Intervention?</w:t>
      </w:r>
    </w:p>
    <w:p w14:paraId="686071FC" w14:textId="77777777" w:rsidR="00894FB3" w:rsidRPr="00D25364" w:rsidRDefault="00894FB3" w:rsidP="00894FB3">
      <w:pPr>
        <w:autoSpaceDE w:val="0"/>
        <w:autoSpaceDN w:val="0"/>
        <w:adjustRightInd w:val="0"/>
        <w:spacing w:before="240"/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t>Rahmung</w:t>
      </w:r>
    </w:p>
    <w:p w14:paraId="5701B39A" w14:textId="77777777" w:rsidR="00894FB3" w:rsidRDefault="00894FB3" w:rsidP="00894FB3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Auf welche Weise kann klar kommuniziert werden, wie der zeitliche Rahmen des Verfahrens geplant ist, mit welchem Ziel das Verfahren durchgeführt wird und was mit dem Ergebnis passiert?</w:t>
      </w:r>
    </w:p>
    <w:p w14:paraId="7753F9BA" w14:textId="77777777" w:rsidR="00894FB3" w:rsidRPr="00D25364" w:rsidRDefault="00894FB3" w:rsidP="00894FB3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</w:t>
      </w:r>
      <w:r w:rsidRPr="00D25364">
        <w:rPr>
          <w:rFonts w:cstheme="minorHAnsi"/>
          <w:sz w:val="24"/>
          <w:szCs w:val="24"/>
        </w:rPr>
        <w:t xml:space="preserve"> Zeit</w:t>
      </w:r>
      <w:r>
        <w:rPr>
          <w:rFonts w:cstheme="minorHAnsi"/>
          <w:sz w:val="24"/>
          <w:szCs w:val="24"/>
        </w:rPr>
        <w:t>en lassen sich zum Verfahren</w:t>
      </w:r>
      <w:r w:rsidRPr="00D25364">
        <w:rPr>
          <w:rFonts w:cstheme="minorHAnsi"/>
          <w:sz w:val="24"/>
          <w:szCs w:val="24"/>
        </w:rPr>
        <w:t xml:space="preserve"> für </w:t>
      </w:r>
      <w:r>
        <w:rPr>
          <w:rFonts w:cstheme="minorHAnsi"/>
          <w:sz w:val="24"/>
          <w:szCs w:val="24"/>
        </w:rPr>
        <w:t xml:space="preserve">die gemeinsame Beratung und den Austausch der Beteiligten </w:t>
      </w:r>
      <w:r w:rsidRPr="00D25364">
        <w:rPr>
          <w:rFonts w:cstheme="minorHAnsi"/>
          <w:sz w:val="24"/>
          <w:szCs w:val="24"/>
        </w:rPr>
        <w:t>ein</w:t>
      </w:r>
      <w:r>
        <w:rPr>
          <w:rFonts w:cstheme="minorHAnsi"/>
          <w:sz w:val="24"/>
          <w:szCs w:val="24"/>
        </w:rPr>
        <w:t>planen</w:t>
      </w:r>
      <w:r w:rsidRPr="00D25364">
        <w:rPr>
          <w:rFonts w:cstheme="minorHAnsi"/>
          <w:sz w:val="24"/>
          <w:szCs w:val="24"/>
        </w:rPr>
        <w:t>?</w:t>
      </w:r>
    </w:p>
    <w:p w14:paraId="6032C4BB" w14:textId="77777777" w:rsidR="004E25C0" w:rsidRDefault="004E25C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BA04C27" w14:textId="5C3E6197" w:rsidR="00894FB3" w:rsidRPr="00D25364" w:rsidRDefault="00894FB3" w:rsidP="00894FB3">
      <w:pPr>
        <w:autoSpaceDE w:val="0"/>
        <w:autoSpaceDN w:val="0"/>
        <w:adjustRightInd w:val="0"/>
        <w:spacing w:before="240"/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lastRenderedPageBreak/>
        <w:t>Schulentwicklungsprozess</w:t>
      </w:r>
      <w:r>
        <w:rPr>
          <w:rFonts w:cstheme="minorHAnsi"/>
          <w:b/>
          <w:sz w:val="24"/>
          <w:szCs w:val="24"/>
        </w:rPr>
        <w:t xml:space="preserve"> </w:t>
      </w:r>
    </w:p>
    <w:p w14:paraId="7F967078" w14:textId="77777777" w:rsidR="00894FB3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 kann</w:t>
      </w:r>
      <w:r w:rsidRPr="001009BA">
        <w:rPr>
          <w:rFonts w:cstheme="minorHAnsi"/>
          <w:sz w:val="24"/>
          <w:szCs w:val="24"/>
        </w:rPr>
        <w:t xml:space="preserve"> der Einsatz des diagnostischen Verfahrens </w:t>
      </w:r>
      <w:r>
        <w:rPr>
          <w:rFonts w:cstheme="minorHAnsi"/>
          <w:sz w:val="24"/>
          <w:szCs w:val="24"/>
        </w:rPr>
        <w:t xml:space="preserve">als </w:t>
      </w:r>
      <w:r w:rsidRPr="001009BA">
        <w:rPr>
          <w:rFonts w:cstheme="minorHAnsi"/>
          <w:sz w:val="24"/>
          <w:szCs w:val="24"/>
        </w:rPr>
        <w:t>regelmäßig</w:t>
      </w:r>
      <w:r>
        <w:rPr>
          <w:rFonts w:cstheme="minorHAnsi"/>
          <w:sz w:val="24"/>
          <w:szCs w:val="24"/>
        </w:rPr>
        <w:t xml:space="preserve"> wiederkehrendes Instrument</w:t>
      </w:r>
      <w:r w:rsidRPr="001009BA">
        <w:rPr>
          <w:rFonts w:cstheme="minorHAnsi"/>
          <w:sz w:val="24"/>
          <w:szCs w:val="24"/>
        </w:rPr>
        <w:t xml:space="preserve"> geplant und damit nachhaltig </w:t>
      </w:r>
      <w:r>
        <w:rPr>
          <w:rFonts w:cstheme="minorHAnsi"/>
          <w:sz w:val="24"/>
          <w:szCs w:val="24"/>
        </w:rPr>
        <w:t>im Schulentwicklungsprozess verankert werden</w:t>
      </w:r>
      <w:r w:rsidRPr="001009BA">
        <w:rPr>
          <w:rFonts w:cstheme="minorHAnsi"/>
          <w:sz w:val="24"/>
          <w:szCs w:val="24"/>
        </w:rPr>
        <w:t>?</w:t>
      </w:r>
    </w:p>
    <w:p w14:paraId="4965B8FC" w14:textId="77777777" w:rsidR="00894FB3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 oft und zu welchen Gelegenheiten (im Unterricht, in Lernzeiten, an einem Projekttag …) soll das Verfahren eingesetzt werden?</w:t>
      </w:r>
    </w:p>
    <w:p w14:paraId="5E766C18" w14:textId="77777777" w:rsidR="00894FB3" w:rsidRPr="00D25364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D25364">
        <w:rPr>
          <w:rFonts w:cstheme="minorHAnsi"/>
          <w:sz w:val="24"/>
          <w:szCs w:val="24"/>
        </w:rPr>
        <w:t xml:space="preserve">Passen </w:t>
      </w:r>
      <w:r>
        <w:rPr>
          <w:rFonts w:cstheme="minorHAnsi"/>
          <w:sz w:val="24"/>
          <w:szCs w:val="24"/>
        </w:rPr>
        <w:t>die ausgewählten diagnostischen</w:t>
      </w:r>
      <w:r w:rsidRPr="00D25364">
        <w:rPr>
          <w:rFonts w:cstheme="minorHAnsi"/>
          <w:sz w:val="24"/>
          <w:szCs w:val="24"/>
        </w:rPr>
        <w:t xml:space="preserve"> Verfahren zu </w:t>
      </w:r>
      <w:r>
        <w:rPr>
          <w:rFonts w:cstheme="minorHAnsi"/>
          <w:sz w:val="24"/>
          <w:szCs w:val="24"/>
        </w:rPr>
        <w:t>den</w:t>
      </w:r>
      <w:r w:rsidRPr="00D25364">
        <w:rPr>
          <w:rFonts w:cstheme="minorHAnsi"/>
          <w:sz w:val="24"/>
          <w:szCs w:val="24"/>
        </w:rPr>
        <w:t xml:space="preserve"> im Schulprogramm formulierten Leitsätze</w:t>
      </w:r>
      <w:r>
        <w:rPr>
          <w:rFonts w:cstheme="minorHAnsi"/>
          <w:sz w:val="24"/>
          <w:szCs w:val="24"/>
        </w:rPr>
        <w:t>n</w:t>
      </w:r>
      <w:r w:rsidRPr="00D25364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</w:p>
    <w:p w14:paraId="001DB8AD" w14:textId="77777777" w:rsidR="00894FB3" w:rsidRPr="00D25364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t>Übergänge</w:t>
      </w:r>
    </w:p>
    <w:p w14:paraId="0F42842A" w14:textId="77777777" w:rsidR="00894FB3" w:rsidRPr="00D25364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Welche </w:t>
      </w:r>
      <w:r w:rsidRPr="00D25364">
        <w:rPr>
          <w:rFonts w:cstheme="minorHAnsi"/>
          <w:sz w:val="24"/>
          <w:szCs w:val="24"/>
        </w:rPr>
        <w:t xml:space="preserve">Informationen </w:t>
      </w:r>
      <w:r>
        <w:rPr>
          <w:rFonts w:cstheme="minorHAnsi"/>
          <w:sz w:val="24"/>
          <w:szCs w:val="24"/>
        </w:rPr>
        <w:t>k</w:t>
      </w:r>
      <w:r w:rsidRPr="00D25364">
        <w:rPr>
          <w:rFonts w:cstheme="minorHAnsi"/>
          <w:sz w:val="24"/>
          <w:szCs w:val="24"/>
        </w:rPr>
        <w:t>önnen verstärkt miteinbezogen werden, die an Schnittstellen wie z.</w:t>
      </w:r>
      <w:r>
        <w:rPr>
          <w:rFonts w:cstheme="minorHAnsi"/>
          <w:sz w:val="24"/>
          <w:szCs w:val="24"/>
        </w:rPr>
        <w:t> </w:t>
      </w:r>
      <w:r w:rsidRPr="00D25364">
        <w:rPr>
          <w:rFonts w:cstheme="minorHAnsi"/>
          <w:sz w:val="24"/>
          <w:szCs w:val="24"/>
        </w:rPr>
        <w:t xml:space="preserve">B. dem Übergang von der Grundschule in die weiterführende Schule </w:t>
      </w:r>
      <w:r>
        <w:rPr>
          <w:rFonts w:cstheme="minorHAnsi"/>
          <w:sz w:val="24"/>
          <w:szCs w:val="24"/>
        </w:rPr>
        <w:t>gewonnen wurden</w:t>
      </w:r>
      <w:r w:rsidRPr="00D25364">
        <w:rPr>
          <w:rFonts w:cstheme="minorHAnsi"/>
          <w:sz w:val="24"/>
          <w:szCs w:val="24"/>
        </w:rPr>
        <w:t>?</w:t>
      </w:r>
    </w:p>
    <w:p w14:paraId="05D50565" w14:textId="77777777" w:rsidR="00894FB3" w:rsidRPr="00D25364" w:rsidRDefault="00894FB3" w:rsidP="00894FB3">
      <w:pPr>
        <w:autoSpaceDE w:val="0"/>
        <w:autoSpaceDN w:val="0"/>
        <w:adjustRightInd w:val="0"/>
        <w:spacing w:before="240"/>
        <w:rPr>
          <w:rFonts w:cstheme="minorHAnsi"/>
          <w:b/>
          <w:sz w:val="24"/>
          <w:szCs w:val="24"/>
        </w:rPr>
      </w:pPr>
      <w:r w:rsidRPr="00D25364">
        <w:rPr>
          <w:rFonts w:cstheme="minorHAnsi"/>
          <w:b/>
          <w:sz w:val="24"/>
          <w:szCs w:val="24"/>
        </w:rPr>
        <w:t>Vorüberlegungen zum Umgang mit den Ergebnissen</w:t>
      </w:r>
    </w:p>
    <w:p w14:paraId="583CB622" w14:textId="77777777" w:rsidR="00894FB3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 werden nachfolgend die Ergebnisse kommuniziert?</w:t>
      </w:r>
    </w:p>
    <w:p w14:paraId="2C241C76" w14:textId="77777777" w:rsidR="00894FB3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Von wem werden die Ergebnisse kommuniziert?</w:t>
      </w:r>
    </w:p>
    <w:p w14:paraId="0064AC52" w14:textId="77777777" w:rsidR="00894FB3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 Aspekte des Datenschutzes müssen beachtet werden?</w:t>
      </w:r>
    </w:p>
    <w:p w14:paraId="313363E9" w14:textId="77777777" w:rsidR="00894FB3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 Fördermöglichkeiten bestehen in der Schule und wer führt diese durch?</w:t>
      </w:r>
    </w:p>
    <w:p w14:paraId="1B8CBC3D" w14:textId="77777777" w:rsidR="00894FB3" w:rsidRPr="00D25364" w:rsidRDefault="00894FB3" w:rsidP="00894FB3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25364">
        <w:rPr>
          <w:rFonts w:cstheme="minorHAnsi"/>
          <w:sz w:val="24"/>
          <w:szCs w:val="24"/>
        </w:rPr>
        <w:t xml:space="preserve">elche Fördermaßnahmen auch von Partnerinnen und Partnern des außerschulischen Beratungs- und Unterstützungsnetzwerks </w:t>
      </w:r>
      <w:r>
        <w:rPr>
          <w:rFonts w:cstheme="minorHAnsi"/>
          <w:sz w:val="24"/>
          <w:szCs w:val="24"/>
        </w:rPr>
        <w:t>können genutzt werden</w:t>
      </w:r>
      <w:r w:rsidRPr="00D25364">
        <w:rPr>
          <w:rFonts w:cstheme="minorHAnsi"/>
          <w:sz w:val="24"/>
          <w:szCs w:val="24"/>
        </w:rPr>
        <w:t>?</w:t>
      </w:r>
    </w:p>
    <w:p w14:paraId="011E22D1" w14:textId="77777777" w:rsidR="00894FB3" w:rsidRPr="00CA1CA7" w:rsidRDefault="00894FB3" w:rsidP="00894FB3"/>
    <w:p w14:paraId="7C2A574E" w14:textId="77777777" w:rsidR="00894FB3" w:rsidRPr="004E25C0" w:rsidRDefault="00894FB3" w:rsidP="00894FB3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25C0">
        <w:rPr>
          <w:b/>
        </w:rPr>
        <w:t>II Überlegungen während der Durchführung des diagnostischen Verfahrens</w:t>
      </w:r>
    </w:p>
    <w:p w14:paraId="7F64520E" w14:textId="77777777" w:rsidR="00894FB3" w:rsidRPr="00CA1CA7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CA1CA7">
        <w:rPr>
          <w:rFonts w:cstheme="minorHAnsi"/>
          <w:b/>
          <w:sz w:val="24"/>
          <w:szCs w:val="24"/>
        </w:rPr>
        <w:t>Einstieg</w:t>
      </w:r>
      <w:r w:rsidRPr="00CA1CA7">
        <w:rPr>
          <w:rFonts w:cstheme="minorHAnsi"/>
          <w:b/>
          <w:sz w:val="24"/>
          <w:szCs w:val="24"/>
        </w:rPr>
        <w:tab/>
      </w:r>
    </w:p>
    <w:p w14:paraId="46ACDF18" w14:textId="77777777" w:rsidR="00894FB3" w:rsidRPr="00CA1CA7" w:rsidRDefault="00894FB3" w:rsidP="00894FB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rPr>
          <w:rFonts w:ascii="Calibri" w:hAnsi="Calibri" w:cstheme="minorHAnsi"/>
          <w:sz w:val="24"/>
          <w:szCs w:val="24"/>
        </w:rPr>
      </w:pPr>
      <w:r w:rsidRPr="00CA1CA7">
        <w:rPr>
          <w:rFonts w:ascii="Calibri" w:hAnsi="Calibri" w:cstheme="minorHAnsi"/>
          <w:sz w:val="24"/>
          <w:szCs w:val="24"/>
        </w:rPr>
        <w:t>Bewährt sich das geplante Setting im Rahmen der Durchführung?</w:t>
      </w:r>
    </w:p>
    <w:p w14:paraId="70F766DF" w14:textId="77777777" w:rsidR="00894FB3" w:rsidRPr="00CA1CA7" w:rsidRDefault="00894FB3" w:rsidP="00894FB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rPr>
          <w:rFonts w:ascii="Calibri" w:hAnsi="Calibri" w:cstheme="minorHAnsi"/>
          <w:sz w:val="24"/>
          <w:szCs w:val="24"/>
        </w:rPr>
      </w:pPr>
      <w:r w:rsidRPr="00CA1CA7">
        <w:rPr>
          <w:rFonts w:ascii="Calibri" w:hAnsi="Calibri" w:cstheme="minorHAnsi"/>
          <w:sz w:val="24"/>
          <w:szCs w:val="24"/>
        </w:rPr>
        <w:t>Gibt es Anhaltspunkte dafür, dass sich das Verfahren belastend auf die Schülerinnen und Schüler auswirkt? Wie könnte interveniert werden?</w:t>
      </w:r>
    </w:p>
    <w:p w14:paraId="5E3259F8" w14:textId="77777777" w:rsidR="00894FB3" w:rsidRPr="00CA1CA7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CA1CA7">
        <w:rPr>
          <w:rFonts w:cstheme="minorHAnsi"/>
          <w:b/>
          <w:sz w:val="24"/>
          <w:szCs w:val="24"/>
        </w:rPr>
        <w:t>Rahmung</w:t>
      </w:r>
    </w:p>
    <w:p w14:paraId="4CB25ABB" w14:textId="77777777" w:rsidR="00894FB3" w:rsidRPr="00CA1CA7" w:rsidRDefault="00894FB3" w:rsidP="00894FB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rPr>
          <w:rFonts w:ascii="Calibri" w:hAnsi="Calibri" w:cstheme="minorHAnsi"/>
          <w:sz w:val="24"/>
          <w:szCs w:val="24"/>
        </w:rPr>
      </w:pPr>
      <w:r w:rsidRPr="00CA1CA7">
        <w:rPr>
          <w:rFonts w:ascii="Calibri" w:hAnsi="Calibri" w:cstheme="minorHAnsi"/>
          <w:sz w:val="24"/>
          <w:szCs w:val="24"/>
        </w:rPr>
        <w:t xml:space="preserve">Gibt es Anhaltspunkte dafür, den geplanten zeitlichen Rahmen, die Zielrichtung und </w:t>
      </w:r>
      <w:r>
        <w:rPr>
          <w:rFonts w:ascii="Calibri" w:hAnsi="Calibri" w:cstheme="minorHAnsi"/>
          <w:sz w:val="24"/>
          <w:szCs w:val="24"/>
        </w:rPr>
        <w:t>den</w:t>
      </w:r>
      <w:r w:rsidRPr="00CA1CA7">
        <w:rPr>
          <w:rFonts w:ascii="Calibri" w:hAnsi="Calibri" w:cstheme="minorHAnsi"/>
          <w:sz w:val="24"/>
          <w:szCs w:val="24"/>
        </w:rPr>
        <w:t xml:space="preserve"> geplante</w:t>
      </w:r>
      <w:r>
        <w:rPr>
          <w:rFonts w:ascii="Calibri" w:hAnsi="Calibri" w:cstheme="minorHAnsi"/>
          <w:sz w:val="24"/>
          <w:szCs w:val="24"/>
        </w:rPr>
        <w:t>n</w:t>
      </w:r>
      <w:r w:rsidRPr="00CA1CA7">
        <w:rPr>
          <w:rFonts w:ascii="Calibri" w:hAnsi="Calibri" w:cstheme="minorHAnsi"/>
          <w:sz w:val="24"/>
          <w:szCs w:val="24"/>
        </w:rPr>
        <w:t xml:space="preserve"> Umgang mit den Ergebnissen anzupassen?</w:t>
      </w:r>
    </w:p>
    <w:p w14:paraId="714F9764" w14:textId="77777777" w:rsidR="00894FB3" w:rsidRPr="00CA1CA7" w:rsidRDefault="00894FB3" w:rsidP="00894FB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rPr>
          <w:rFonts w:ascii="Calibri" w:hAnsi="Calibri" w:cstheme="minorHAnsi"/>
          <w:sz w:val="24"/>
          <w:szCs w:val="24"/>
        </w:rPr>
      </w:pPr>
      <w:r w:rsidRPr="00CA1CA7">
        <w:rPr>
          <w:rFonts w:ascii="Calibri" w:hAnsi="Calibri" w:cstheme="minorHAnsi"/>
          <w:sz w:val="24"/>
          <w:szCs w:val="24"/>
        </w:rPr>
        <w:t xml:space="preserve">Sind die geplanten Zeitfenster für die gemeinsame Beratung und den Austausch der Beteiligten angemessen? </w:t>
      </w:r>
      <w:r w:rsidRPr="00CA1CA7">
        <w:rPr>
          <w:rFonts w:ascii="Calibri" w:hAnsi="Calibri" w:cstheme="minorHAnsi"/>
          <w:sz w:val="24"/>
          <w:szCs w:val="24"/>
        </w:rPr>
        <w:tab/>
      </w:r>
    </w:p>
    <w:p w14:paraId="156FC0E8" w14:textId="61EA8E97" w:rsidR="004E25C0" w:rsidRDefault="004E25C0">
      <w:r>
        <w:br w:type="page"/>
      </w:r>
    </w:p>
    <w:p w14:paraId="7B483535" w14:textId="77777777" w:rsidR="00894FB3" w:rsidRPr="004E25C0" w:rsidRDefault="00894FB3" w:rsidP="00894FB3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25C0">
        <w:rPr>
          <w:b/>
        </w:rPr>
        <w:lastRenderedPageBreak/>
        <w:t>III Überlegungen im Anschluss an die Durchführung des diagnostischen Verfahrens</w:t>
      </w:r>
    </w:p>
    <w:p w14:paraId="1C2E238C" w14:textId="77777777" w:rsidR="00894FB3" w:rsidRPr="00522CAD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522CAD">
        <w:rPr>
          <w:rFonts w:cstheme="minorHAnsi"/>
          <w:b/>
          <w:sz w:val="24"/>
          <w:szCs w:val="24"/>
        </w:rPr>
        <w:t>Auswertung</w:t>
      </w:r>
    </w:p>
    <w:p w14:paraId="31167DEA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Sind die Vorgaben des Datenschutzes berücksichtigt und wird angemessen sensibel mit den gewonnenen Daten umgegangen?</w:t>
      </w:r>
    </w:p>
    <w:p w14:paraId="46E93B7F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522CAD">
        <w:rPr>
          <w:rFonts w:cstheme="minorHAnsi"/>
          <w:sz w:val="24"/>
          <w:szCs w:val="24"/>
        </w:rPr>
        <w:t xml:space="preserve">Wer ist </w:t>
      </w:r>
      <w:r>
        <w:rPr>
          <w:rFonts w:cstheme="minorHAnsi"/>
          <w:sz w:val="24"/>
          <w:szCs w:val="24"/>
        </w:rPr>
        <w:t xml:space="preserve">ggf. </w:t>
      </w:r>
      <w:r w:rsidRPr="00522CAD">
        <w:rPr>
          <w:rFonts w:cstheme="minorHAnsi"/>
          <w:sz w:val="24"/>
          <w:szCs w:val="24"/>
        </w:rPr>
        <w:t xml:space="preserve">an einer ersten Interpretation des Ergebnisses </w:t>
      </w:r>
      <w:r>
        <w:rPr>
          <w:rFonts w:cstheme="minorHAnsi"/>
          <w:sz w:val="24"/>
          <w:szCs w:val="24"/>
        </w:rPr>
        <w:t>zu beteiligen</w:t>
      </w:r>
      <w:r w:rsidRPr="00522CAD">
        <w:rPr>
          <w:rFonts w:cstheme="minorHAnsi"/>
          <w:sz w:val="24"/>
          <w:szCs w:val="24"/>
        </w:rPr>
        <w:t>?</w:t>
      </w:r>
    </w:p>
    <w:p w14:paraId="7C9C4788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Wie können die Ergebnisse vor dem Hintergrund der dem Diagnoseverfahren zugrundeliegenden Standards und Normen den individuellen Ausgangslagen entsprechend interpretiert werden? </w:t>
      </w:r>
    </w:p>
    <w:p w14:paraId="127128CA" w14:textId="77777777" w:rsidR="00894FB3" w:rsidRPr="00522CAD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522CAD">
        <w:rPr>
          <w:rFonts w:cstheme="minorHAnsi"/>
          <w:b/>
          <w:sz w:val="24"/>
          <w:szCs w:val="24"/>
        </w:rPr>
        <w:t>Ergebnisse</w:t>
      </w:r>
    </w:p>
    <w:p w14:paraId="1A3694F1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Für welche Personen(gruppen) sind die</w:t>
      </w:r>
      <w:r w:rsidRPr="00522CAD">
        <w:rPr>
          <w:rFonts w:cstheme="minorHAnsi"/>
          <w:sz w:val="24"/>
          <w:szCs w:val="24"/>
        </w:rPr>
        <w:t xml:space="preserve"> Ergebnisse </w:t>
      </w:r>
      <w:r>
        <w:rPr>
          <w:rFonts w:cstheme="minorHAnsi"/>
          <w:sz w:val="24"/>
          <w:szCs w:val="24"/>
        </w:rPr>
        <w:t>relevant</w:t>
      </w:r>
      <w:r w:rsidRPr="00522CAD">
        <w:rPr>
          <w:rFonts w:cstheme="minorHAnsi"/>
          <w:sz w:val="24"/>
          <w:szCs w:val="24"/>
        </w:rPr>
        <w:t>? (Einbezug auch des weiteren päd</w:t>
      </w:r>
      <w:r>
        <w:rPr>
          <w:rFonts w:cstheme="minorHAnsi"/>
          <w:sz w:val="24"/>
          <w:szCs w:val="24"/>
        </w:rPr>
        <w:t>agogischen</w:t>
      </w:r>
      <w:r w:rsidRPr="00522CAD">
        <w:rPr>
          <w:rFonts w:cstheme="minorHAnsi"/>
          <w:sz w:val="24"/>
          <w:szCs w:val="24"/>
        </w:rPr>
        <w:t xml:space="preserve"> Personals </w:t>
      </w:r>
      <w:r>
        <w:rPr>
          <w:rFonts w:cstheme="minorHAnsi"/>
          <w:sz w:val="24"/>
          <w:szCs w:val="24"/>
        </w:rPr>
        <w:t>aus</w:t>
      </w:r>
      <w:r w:rsidRPr="00522CAD">
        <w:rPr>
          <w:rFonts w:cstheme="minorHAnsi"/>
          <w:sz w:val="24"/>
          <w:szCs w:val="24"/>
        </w:rPr>
        <w:t xml:space="preserve"> der Schulsozialarbeit oder de</w:t>
      </w:r>
      <w:r>
        <w:rPr>
          <w:rFonts w:cstheme="minorHAnsi"/>
          <w:sz w:val="24"/>
          <w:szCs w:val="24"/>
        </w:rPr>
        <w:t>m</w:t>
      </w:r>
      <w:r w:rsidRPr="00522CAD">
        <w:rPr>
          <w:rFonts w:cstheme="minorHAnsi"/>
          <w:sz w:val="24"/>
          <w:szCs w:val="24"/>
        </w:rPr>
        <w:t xml:space="preserve"> Ganztag)</w:t>
      </w:r>
    </w:p>
    <w:p w14:paraId="3AFCA6EF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522CAD">
        <w:rPr>
          <w:rFonts w:cstheme="minorHAnsi"/>
          <w:sz w:val="24"/>
          <w:szCs w:val="24"/>
        </w:rPr>
        <w:t xml:space="preserve">Welche Fördermöglichkeiten </w:t>
      </w:r>
      <w:r>
        <w:rPr>
          <w:rFonts w:cstheme="minorHAnsi"/>
          <w:sz w:val="24"/>
          <w:szCs w:val="24"/>
        </w:rPr>
        <w:t>innerhalb der Schule bieten sich mit Blick auf die Ergebnisse des diagnostischen Verfahrens an?</w:t>
      </w:r>
    </w:p>
    <w:p w14:paraId="099D004F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522CAD">
        <w:rPr>
          <w:rFonts w:cstheme="minorHAnsi"/>
          <w:sz w:val="24"/>
          <w:szCs w:val="24"/>
        </w:rPr>
        <w:t>Welche Auswirkungen haben die Ergebnisse auf die Unterrichts- und Schulentwicklung?</w:t>
      </w:r>
    </w:p>
    <w:p w14:paraId="6721963D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522CAD">
        <w:rPr>
          <w:rFonts w:cstheme="minorHAnsi"/>
          <w:sz w:val="24"/>
          <w:szCs w:val="24"/>
        </w:rPr>
        <w:t>Wird an eine öffentliche Dokumentation der Ergebnisse gedacht? Wo werden diese wie veröffentlicht?</w:t>
      </w:r>
      <w:r>
        <w:rPr>
          <w:rFonts w:cstheme="minorHAnsi"/>
          <w:sz w:val="24"/>
          <w:szCs w:val="24"/>
        </w:rPr>
        <w:t xml:space="preserve"> Welche Aspekte des Datenschutzes müssen hierbei beachtet werden?</w:t>
      </w:r>
    </w:p>
    <w:p w14:paraId="0E8D7D34" w14:textId="77777777" w:rsidR="00894FB3" w:rsidRPr="00522CAD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522CAD">
        <w:rPr>
          <w:rFonts w:cstheme="minorHAnsi"/>
          <w:b/>
          <w:sz w:val="24"/>
          <w:szCs w:val="24"/>
        </w:rPr>
        <w:t>Innerschulische Beratung und Unterstützung</w:t>
      </w:r>
    </w:p>
    <w:p w14:paraId="6508DB9A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</w:t>
      </w:r>
      <w:r w:rsidRPr="00522C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multiprofessionellen Expertisen (z. B. aus den Bereichen Ganztag, Sonderpädagogik, Schulsozialarbeit) werden bei der Ableitung von</w:t>
      </w:r>
      <w:r w:rsidRPr="00522CAD">
        <w:rPr>
          <w:rFonts w:cstheme="minorHAnsi"/>
          <w:sz w:val="24"/>
          <w:szCs w:val="24"/>
        </w:rPr>
        <w:t xml:space="preserve"> Fördermöglichkeiten </w:t>
      </w:r>
      <w:r>
        <w:rPr>
          <w:rFonts w:cstheme="minorHAnsi"/>
          <w:sz w:val="24"/>
          <w:szCs w:val="24"/>
        </w:rPr>
        <w:t>systematisch eingebunden</w:t>
      </w:r>
      <w:r w:rsidRPr="00522CAD">
        <w:rPr>
          <w:rFonts w:cstheme="minorHAnsi"/>
          <w:sz w:val="24"/>
          <w:szCs w:val="24"/>
        </w:rPr>
        <w:t>?</w:t>
      </w:r>
    </w:p>
    <w:p w14:paraId="1FDD8720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Welche</w:t>
      </w:r>
      <w:r w:rsidRPr="00522CAD">
        <w:rPr>
          <w:rFonts w:cstheme="minorHAnsi"/>
          <w:sz w:val="24"/>
          <w:szCs w:val="24"/>
        </w:rPr>
        <w:t xml:space="preserve"> päd</w:t>
      </w:r>
      <w:r>
        <w:rPr>
          <w:rFonts w:cstheme="minorHAnsi"/>
          <w:sz w:val="24"/>
          <w:szCs w:val="24"/>
        </w:rPr>
        <w:t>agogisch</w:t>
      </w:r>
      <w:r w:rsidRPr="00522CAD">
        <w:rPr>
          <w:rFonts w:cstheme="minorHAnsi"/>
          <w:sz w:val="24"/>
          <w:szCs w:val="24"/>
        </w:rPr>
        <w:t xml:space="preserve"> Handelnden </w:t>
      </w:r>
      <w:r>
        <w:rPr>
          <w:rFonts w:cstheme="minorHAnsi"/>
          <w:sz w:val="24"/>
          <w:szCs w:val="24"/>
        </w:rPr>
        <w:t>im</w:t>
      </w:r>
      <w:r w:rsidRPr="00522CAD">
        <w:rPr>
          <w:rFonts w:cstheme="minorHAnsi"/>
          <w:sz w:val="24"/>
          <w:szCs w:val="24"/>
        </w:rPr>
        <w:t xml:space="preserve"> Hinblick auf die Durchführung von Förder</w:t>
      </w:r>
      <w:r>
        <w:rPr>
          <w:rFonts w:cstheme="minorHAnsi"/>
          <w:sz w:val="24"/>
          <w:szCs w:val="24"/>
        </w:rPr>
        <w:t>angeboten</w:t>
      </w:r>
      <w:r w:rsidRPr="00522C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sind in der Schule </w:t>
      </w:r>
      <w:r w:rsidRPr="00522CAD">
        <w:rPr>
          <w:rFonts w:cstheme="minorHAnsi"/>
          <w:sz w:val="24"/>
          <w:szCs w:val="24"/>
        </w:rPr>
        <w:t xml:space="preserve">angesprochen </w:t>
      </w:r>
      <w:r>
        <w:rPr>
          <w:rFonts w:cstheme="minorHAnsi"/>
          <w:sz w:val="24"/>
          <w:szCs w:val="24"/>
        </w:rPr>
        <w:t>und</w:t>
      </w:r>
      <w:r w:rsidRPr="00522C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welche</w:t>
      </w:r>
      <w:r w:rsidRPr="00522CAD">
        <w:rPr>
          <w:rFonts w:cstheme="minorHAnsi"/>
          <w:sz w:val="24"/>
          <w:szCs w:val="24"/>
        </w:rPr>
        <w:t xml:space="preserve"> Abstimmungsprozesse </w:t>
      </w:r>
      <w:r>
        <w:rPr>
          <w:rFonts w:cstheme="minorHAnsi"/>
          <w:sz w:val="24"/>
          <w:szCs w:val="24"/>
        </w:rPr>
        <w:t xml:space="preserve">sind hierzu notwendig </w:t>
      </w:r>
      <w:r w:rsidRPr="00522CAD">
        <w:rPr>
          <w:rFonts w:cstheme="minorHAnsi"/>
          <w:sz w:val="24"/>
          <w:szCs w:val="24"/>
        </w:rPr>
        <w:t>(u.</w:t>
      </w:r>
      <w:r>
        <w:rPr>
          <w:rFonts w:cstheme="minorHAnsi"/>
          <w:sz w:val="24"/>
          <w:szCs w:val="24"/>
        </w:rPr>
        <w:t> </w:t>
      </w:r>
      <w:r w:rsidRPr="00522CAD">
        <w:rPr>
          <w:rFonts w:cstheme="minorHAnsi"/>
          <w:sz w:val="24"/>
          <w:szCs w:val="24"/>
        </w:rPr>
        <w:t xml:space="preserve">a. auch </w:t>
      </w:r>
      <w:r>
        <w:rPr>
          <w:rFonts w:cstheme="minorHAnsi"/>
          <w:sz w:val="24"/>
          <w:szCs w:val="24"/>
        </w:rPr>
        <w:t xml:space="preserve">Fachkräfte aus der </w:t>
      </w:r>
      <w:r w:rsidRPr="00522CAD">
        <w:rPr>
          <w:rFonts w:cstheme="minorHAnsi"/>
          <w:sz w:val="24"/>
          <w:szCs w:val="24"/>
        </w:rPr>
        <w:t>Schulsozialarbeit und de</w:t>
      </w:r>
      <w:r>
        <w:rPr>
          <w:rFonts w:cstheme="minorHAnsi"/>
          <w:sz w:val="24"/>
          <w:szCs w:val="24"/>
        </w:rPr>
        <w:t>s</w:t>
      </w:r>
      <w:r w:rsidRPr="00522CAD">
        <w:rPr>
          <w:rFonts w:cstheme="minorHAnsi"/>
          <w:sz w:val="24"/>
          <w:szCs w:val="24"/>
        </w:rPr>
        <w:t xml:space="preserve"> Ganztag</w:t>
      </w:r>
      <w:r>
        <w:rPr>
          <w:rFonts w:cstheme="minorHAnsi"/>
          <w:sz w:val="24"/>
          <w:szCs w:val="24"/>
        </w:rPr>
        <w:t>s</w:t>
      </w:r>
      <w:r w:rsidRPr="00522CAD">
        <w:rPr>
          <w:rFonts w:cstheme="minorHAnsi"/>
          <w:sz w:val="24"/>
          <w:szCs w:val="24"/>
        </w:rPr>
        <w:t>)?</w:t>
      </w:r>
    </w:p>
    <w:p w14:paraId="1095AAD9" w14:textId="77777777" w:rsidR="00894FB3" w:rsidRPr="00522CAD" w:rsidRDefault="00894FB3" w:rsidP="00894FB3">
      <w:pPr>
        <w:spacing w:before="240"/>
        <w:rPr>
          <w:rFonts w:cstheme="minorHAnsi"/>
          <w:b/>
          <w:sz w:val="24"/>
          <w:szCs w:val="24"/>
        </w:rPr>
      </w:pPr>
      <w:r w:rsidRPr="00522CAD">
        <w:rPr>
          <w:rFonts w:cstheme="minorHAnsi"/>
          <w:b/>
          <w:sz w:val="24"/>
          <w:szCs w:val="24"/>
        </w:rPr>
        <w:t>Außerschulisches Beratungs- und Unterstützungsnetzwerk</w:t>
      </w:r>
    </w:p>
    <w:p w14:paraId="58C8009A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 w:rsidRPr="00522CAD">
        <w:rPr>
          <w:rFonts w:cstheme="minorHAnsi"/>
          <w:sz w:val="24"/>
          <w:szCs w:val="24"/>
        </w:rPr>
        <w:t>Welche Förder</w:t>
      </w:r>
      <w:r>
        <w:rPr>
          <w:rFonts w:cstheme="minorHAnsi"/>
          <w:sz w:val="24"/>
          <w:szCs w:val="24"/>
        </w:rPr>
        <w:t>angebote</w:t>
      </w:r>
      <w:r w:rsidRPr="00522CAD">
        <w:rPr>
          <w:rFonts w:cstheme="minorHAnsi"/>
          <w:sz w:val="24"/>
          <w:szCs w:val="24"/>
        </w:rPr>
        <w:t xml:space="preserve"> des außerschulischen Beratungs- und Unterstützungsnetzwerk</w:t>
      </w:r>
      <w:r>
        <w:rPr>
          <w:rFonts w:cstheme="minorHAnsi"/>
          <w:sz w:val="24"/>
          <w:szCs w:val="24"/>
        </w:rPr>
        <w:t>s</w:t>
      </w:r>
      <w:r w:rsidRPr="00522CAD">
        <w:rPr>
          <w:rFonts w:cstheme="minorHAnsi"/>
          <w:sz w:val="24"/>
          <w:szCs w:val="24"/>
        </w:rPr>
        <w:t xml:space="preserve"> sollen einbezogen werden?</w:t>
      </w:r>
    </w:p>
    <w:p w14:paraId="0BCBEF83" w14:textId="77777777" w:rsidR="00894FB3" w:rsidRPr="00522CAD" w:rsidRDefault="00894FB3" w:rsidP="00894FB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 kann</w:t>
      </w:r>
      <w:r w:rsidRPr="00522CAD">
        <w:rPr>
          <w:rFonts w:cstheme="minorHAnsi"/>
          <w:sz w:val="24"/>
          <w:szCs w:val="24"/>
        </w:rPr>
        <w:t xml:space="preserve"> die Kommunikation an der Schnittstelle </w:t>
      </w:r>
      <w:r>
        <w:rPr>
          <w:rFonts w:cstheme="minorHAnsi"/>
          <w:sz w:val="24"/>
          <w:szCs w:val="24"/>
        </w:rPr>
        <w:t xml:space="preserve">von </w:t>
      </w:r>
      <w:r w:rsidRPr="00522CAD">
        <w:rPr>
          <w:rFonts w:cstheme="minorHAnsi"/>
          <w:sz w:val="24"/>
          <w:szCs w:val="24"/>
        </w:rPr>
        <w:t xml:space="preserve">Schule </w:t>
      </w:r>
      <w:r>
        <w:rPr>
          <w:rFonts w:cstheme="minorHAnsi"/>
          <w:sz w:val="24"/>
          <w:szCs w:val="24"/>
        </w:rPr>
        <w:t>und</w:t>
      </w:r>
      <w:r w:rsidRPr="00522C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außerschulischem Beratungs- und Unterstützungsnetzwerk</w:t>
      </w:r>
      <w:r w:rsidRPr="00522C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gestalten </w:t>
      </w:r>
      <w:r w:rsidRPr="00522CAD">
        <w:rPr>
          <w:rFonts w:cstheme="minorHAnsi"/>
          <w:sz w:val="24"/>
          <w:szCs w:val="24"/>
        </w:rPr>
        <w:t xml:space="preserve">und wer </w:t>
      </w:r>
      <w:r>
        <w:rPr>
          <w:rFonts w:cstheme="minorHAnsi"/>
          <w:sz w:val="24"/>
          <w:szCs w:val="24"/>
        </w:rPr>
        <w:t xml:space="preserve">kann die Koordination des </w:t>
      </w:r>
      <w:r w:rsidRPr="00522CAD">
        <w:rPr>
          <w:rFonts w:cstheme="minorHAnsi"/>
          <w:sz w:val="24"/>
          <w:szCs w:val="24"/>
        </w:rPr>
        <w:t>Angebot</w:t>
      </w:r>
      <w:r>
        <w:rPr>
          <w:rFonts w:cstheme="minorHAnsi"/>
          <w:sz w:val="24"/>
          <w:szCs w:val="24"/>
        </w:rPr>
        <w:t>s übernehmen</w:t>
      </w:r>
      <w:r w:rsidRPr="00522CAD">
        <w:rPr>
          <w:rFonts w:cstheme="minorHAnsi"/>
          <w:sz w:val="24"/>
          <w:szCs w:val="24"/>
        </w:rPr>
        <w:t>?</w:t>
      </w:r>
    </w:p>
    <w:p w14:paraId="77D2252F" w14:textId="63B50069" w:rsidR="00124922" w:rsidRPr="002C1561" w:rsidRDefault="00124922" w:rsidP="00894FB3">
      <w:pPr>
        <w:pStyle w:val="Listenabsatz"/>
        <w:autoSpaceDE w:val="0"/>
        <w:autoSpaceDN w:val="0"/>
        <w:adjustRightInd w:val="0"/>
        <w:spacing w:after="0" w:line="240" w:lineRule="auto"/>
        <w:ind w:left="414"/>
        <w:contextualSpacing w:val="0"/>
        <w:jc w:val="both"/>
        <w:rPr>
          <w:rFonts w:cstheme="minorHAnsi"/>
          <w:sz w:val="24"/>
          <w:szCs w:val="24"/>
        </w:rPr>
      </w:pPr>
    </w:p>
    <w:sectPr w:rsidR="00124922" w:rsidRPr="002C1561" w:rsidSect="002C1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CB2F" w14:textId="77777777" w:rsidR="002C1561" w:rsidRDefault="002C1561" w:rsidP="002C1561">
      <w:pPr>
        <w:spacing w:after="0" w:line="240" w:lineRule="auto"/>
      </w:pPr>
      <w:r>
        <w:separator/>
      </w:r>
    </w:p>
  </w:endnote>
  <w:endnote w:type="continuationSeparator" w:id="0">
    <w:p w14:paraId="45928727" w14:textId="77777777" w:rsidR="002C1561" w:rsidRDefault="002C1561" w:rsidP="002C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4D7B" w14:textId="77777777" w:rsidR="006226FC" w:rsidRDefault="006226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A82E" w14:textId="5CEF8945" w:rsidR="005B582E" w:rsidRDefault="005B582E" w:rsidP="005B582E">
    <w:pPr>
      <w:pStyle w:val="Fuzeile"/>
    </w:pPr>
    <w:r>
      <w:rPr>
        <w:noProof/>
        <w:lang w:eastAsia="de-DE"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5D1010A1" wp14:editId="7506765B">
              <wp:simplePos x="0" y="0"/>
              <wp:positionH relativeFrom="page">
                <wp:posOffset>-66624</wp:posOffset>
              </wp:positionH>
              <wp:positionV relativeFrom="page">
                <wp:posOffset>9685833</wp:posOffset>
              </wp:positionV>
              <wp:extent cx="7752715" cy="190500"/>
              <wp:effectExtent l="0" t="0" r="19685" b="0"/>
              <wp:wrapNone/>
              <wp:docPr id="1073741829" name="Gruppieren 1073741829" descr="Gruppe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2715" cy="190500"/>
                        <a:chOff x="0" y="-1"/>
                        <a:chExt cx="7753338" cy="190502"/>
                      </a:xfrm>
                    </wpg:grpSpPr>
                    <wps:wsp>
                      <wps:cNvPr id="5" name="Text Box 25"/>
                      <wps:cNvSpPr txBox="1"/>
                      <wps:spPr>
                        <a:xfrm>
                          <a:off x="6834705" y="7619"/>
                          <a:ext cx="416928" cy="1828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5AD724" w14:textId="7DC4474A" w:rsidR="005B582E" w:rsidRDefault="005B582E" w:rsidP="005B582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0F38A8"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g:grpSp>
                      <wpg:cNvPr id="7" name="Group 31"/>
                      <wpg:cNvGrpSpPr/>
                      <wpg:grpSpPr>
                        <a:xfrm>
                          <a:off x="0" y="-1"/>
                          <a:ext cx="7753338" cy="146053"/>
                          <a:chOff x="0" y="-1"/>
                          <a:chExt cx="7753338" cy="146051"/>
                        </a:xfrm>
                      </wpg:grpSpPr>
                      <wps:wsp>
                        <wps:cNvPr id="8" name="AutoShape 27"/>
                        <wps:cNvSpPr/>
                        <wps:spPr>
                          <a:xfrm rot="10800000">
                            <a:off x="6956177" y="-1"/>
                            <a:ext cx="797161" cy="1460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AutoShape 28"/>
                        <wps:cNvSpPr/>
                        <wps:spPr>
                          <a:xfrm rot="10800000" flipH="1">
                            <a:off x="0" y="-1"/>
                            <a:ext cx="6956178" cy="1460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0904" y="0"/>
                                </a:lnTo>
                                <a:lnTo>
                                  <a:pt x="20904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010A1" id="Gruppieren 1073741829" o:spid="_x0000_s1026" alt="Gruppe 33" style="position:absolute;margin-left:-5.25pt;margin-top:762.65pt;width:610.45pt;height:15pt;z-index:-251654144;mso-wrap-distance-left:12pt;mso-wrap-distance-top:12pt;mso-wrap-distance-right:12pt;mso-wrap-distance-bottom:12pt;mso-position-horizontal-relative:page;mso-position-vertical-relative:page" coordorigin="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K78AMAAKANAAAOAAAAZHJzL2Uyb0RvYy54bWzsV22PnDYQ/l4p/8Hie46XXWAX3V6U5ppr&#10;paiJlOsP8IJZUAG7tnfh/n1nbAzsbtRer1IbKdmVwNjjseeZ5xnD7ZuhbciJSVXzbueFN4FHWJfz&#10;ou4OO++3x/evNx5RmnYFbXjHdt4TU96bu1c/3PYiYxGveFMwScBJp7Je7LxKa5H5vsor1lJ1wwXr&#10;YLDksqUaHuXBLyTtwXvb+FEQJH7PZSEkz5lS0HtvB707478sWa4/lqVimjQ7D/amzVWa6x6v/t0t&#10;zQ6SiqrOx23QF+yipXUHi06u7qmm5CjrK1dtnUuueKlvct76vCzrnJkYIJowuIjmQfKjMLEcsv4g&#10;JpgA2gucXuw2//X0SZK6gNwF6Spdh5to65GOtpCrB3kUomaSdWQ5WDCVA4JmlJHVCjHsxSEDVw9S&#10;fBaf5NhxsE8Iy1DKFu8QMBkM+k8T+mzQJIfONI2jNIw9ksNYuA3iYExPXkEO52mvQ5u1vPppnrla&#10;rYBp08wITXy3ro/bm3bTC6CamtFU/w7NzxUVzCRJIQQjmhCGBfERw/uRDySKLVDGClEieoB+CNX1&#10;K+j8AljJZrVOA3AIsKRJuLXRO9TWYbKNXOibaLM5D51mQir9wHhLsLHzJEjCMJWePihtUXImuHjH&#10;39dNA/00azrSw/aiFBJBcgrqLBtqJy+s2lqDgpu63XnrAH8j9E2HPpjR4LgSIm+DxJYe9oNhisr2&#10;vHgCQHrQ4c5TfxypZB5pfukgNSha15CusXeN7ti+4yDt0CO0yysOvHQbfHvUvKxNhLiaXQJIMabf&#10;ctaQYqLvmLvU5c7oj6zGBL2A4Y6qLllA8QVR10kQG/XQ7B9SHGeaXf2fFAfSWYoj0kYFJEodl0EJ&#10;UyVwSbdyJJIDDcNgY8mCJBmrQrKNkzAF9IHoV8ht0zCBLBuFX4cPCB4tzdGfozaU48JSD/oq18qH&#10;DppoBy2gDVTTwChCcIVVpi8is4UK7lYfYHdmHo9Ex85nTzqL+PmzEjjlUFR/vxZwYQ4NZX555kmP&#10;wJm3t/VDUI2IGLfQRKVHYYJKr6YW0FYe8WT/+LvDqOUn9sjNLD2XZKf5ebTpllYmdgOqs3Tj7i6M&#10;t9nO7sXC72zc3dqOuwWuXNsCFBifOQKmQBGfBUkWJcwWum0MJfqizine1AUWRIxYycP+XSPJiULF&#10;eRvjfyTImRlW03uqKmtnhizki0o5kt/Fh97/olLa2oXGi+L1Hxxi05vAQuEbjAW38WyFk7Kpxc9Y&#10;ozHMszeAS5XbCuBOs+8y/1Id+oplHgXbYP0Mmc9219LF145l6fi2ZT6/uRrxm88AU9XGTxb8zlg+&#10;G6v5w+ruTwAAAP//AwBQSwMEFAAGAAgAAAAhALl9wCHhAAAADgEAAA8AAABkcnMvZG93bnJldi54&#10;bWxMj8FqwzAQRO+F/oPYQm+JLKcqxbUcQmh7CoUmhdKbYm1sE0sylmI7f9/1qTnuzGN2Jl9PtmUD&#10;9qHxToFYJsDQld40rlLwfXhfvAALUTujW+9QwRUDrIv7u1xnxo/uC4d9rBiFuJBpBXWMXcZ5KGu0&#10;Oix9h468k++tjnT2FTe9HinctjxNkmdudePoQ6073NZYnvcXq+Bj1ONmJd6G3fm0vf4e5OfPTqBS&#10;jw/T5hVYxCn+wzDXp+pQUKejvzgTWKtgIRJJKBkylStgM5KK5AnYcdYkabzI+e2M4g8AAP//AwBQ&#10;SwECLQAUAAYACAAAACEAtoM4kv4AAADhAQAAEwAAAAAAAAAAAAAAAAAAAAAAW0NvbnRlbnRfVHlw&#10;ZXNdLnhtbFBLAQItABQABgAIAAAAIQA4/SH/1gAAAJQBAAALAAAAAAAAAAAAAAAAAC8BAABfcmVs&#10;cy8ucmVsc1BLAQItABQABgAIAAAAIQAZVzK78AMAAKANAAAOAAAAAAAAAAAAAAAAAC4CAABkcnMv&#10;ZTJvRG9jLnhtbFBLAQItABQABgAIAAAAIQC5fcAh4QAAAA4BAAAPAAAAAAAAAAAAAAAAAEoGAABk&#10;cnMvZG93bnJldi54bWxQSwUGAAAAAAQABADzAAAAW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68347;top:76;width:416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4OzvQAAANoAAAAPAAAAZHJzL2Rvd25yZXYueG1sRI/BCsIw&#10;EETvgv8QVvCmqYIi1SiiCKIiVD14XJq1LTab0kStf28EweMwM2+Y2aIxpXhS7QrLCgb9CARxanXB&#10;mYLLedObgHAeWWNpmRS8ycFi3m7NMNb2xQk9Tz4TAcIuRgW591UspUtzMuj6tiIO3s3WBn2QdSZ1&#10;ja8AN6UcRtFYGiw4LORY0Sqn9H56GAW7BA97TEZDWxinr1t5fK8tKdXtNMspCE+N/4d/7a1WMILv&#10;lXAD5PwDAAD//wMAUEsBAi0AFAAGAAgAAAAhANvh9svuAAAAhQEAABMAAAAAAAAAAAAAAAAAAAAA&#10;AFtDb250ZW50X1R5cGVzXS54bWxQSwECLQAUAAYACAAAACEAWvQsW78AAAAVAQAACwAAAAAAAAAA&#10;AAAAAAAfAQAAX3JlbHMvLnJlbHNQSwECLQAUAAYACAAAACEAirODs70AAADaAAAADwAAAAAAAAAA&#10;AAAAAAAHAgAAZHJzL2Rvd25yZXYueG1sUEsFBgAAAAADAAMAtwAAAPECAAAAAA==&#10;" filled="f" stroked="f" strokeweight="1pt">
                <v:stroke miterlimit="4"/>
                <v:textbox inset="0,0,0,0">
                  <w:txbxContent>
                    <w:p w14:paraId="4C5AD724" w14:textId="7DC4474A" w:rsidR="005B582E" w:rsidRDefault="005B582E" w:rsidP="005B582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0F38A8"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width:77533;height:1460" coordorigin="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27" o:spid="_x0000_s1029" style="position:absolute;left:69561;width:7972;height:146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DpvwAAANoAAAAPAAAAZHJzL2Rvd25yZXYueG1sRE/Pa8Iw&#10;FL4L+x/CG3jTZEOKq0bZBkN3UNCNnR/Ns6k2L6WJbfffm4Pg8eP7vVwPrhYdtaHyrOFlqkAQF95U&#10;XGr4/fmazEGEiGyw9kwa/inAevU0WmJufM8H6o6xFCmEQ44abIxNLmUoLDkMU98QJ+7kW4cxwbaU&#10;psU+hbtaviqVSYcVpwaLDX1aKi7Hq9Owyz4o9rP932xjvzMuD+rcvSmtx8/D+wJEpCE+xHf31mhI&#10;W9OVdAPk6gYAAP//AwBQSwECLQAUAAYACAAAACEA2+H2y+4AAACFAQAAEwAAAAAAAAAAAAAAAAAA&#10;AAAAW0NvbnRlbnRfVHlwZXNdLnhtbFBLAQItABQABgAIAAAAIQBa9CxbvwAAABUBAAALAAAAAAAA&#10;AAAAAAAAAB8BAABfcmVscy8ucmVsc1BLAQItABQABgAIAAAAIQBggYDpvwAAANoAAAAPAAAAAAAA&#10;AAAAAAAAAAcCAABkcnMvZG93bnJldi54bWxQSwUGAAAAAAMAAwC3AAAA8wIAAAAA&#10;" path="m,l10800,r,21600l21600,21600e" filled="f" strokecolor="#a5a5a5">
                  <v:stroke joinstyle="miter"/>
                  <v:path arrowok="t" o:extrusionok="f" o:connecttype="custom" o:connectlocs="398581,73026;398581,73026;398581,73026;398581,73026" o:connectangles="0,90,180,270"/>
                </v:shape>
                <v:shape id="AutoShape 28" o:spid="_x0000_s1030" style="position:absolute;width:69561;height:1460;rotation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4sCwgAAANoAAAAPAAAAZHJzL2Rvd25yZXYueG1sRI/BasMw&#10;EETvgf6D2EJvsVwfgu1GNiGQ0EMpbdIPWKyNZWKtXEtO7L+vCoUeh5l5w2zr2fbiRqPvHCt4TlIQ&#10;xI3THbcKvs6HdQ7CB2SNvWNSsJCHunpYbbHU7s6fdDuFVkQI+xIVmBCGUkrfGLLoEzcQR+/iRosh&#10;yrGVesR7hNteZmm6kRY7jgsGB9obaq6nySq4yGaHb10+LUuRmY+j27zr7Fupp8d59wIi0Bz+w3/t&#10;V62ggN8r8QbI6gcAAP//AwBQSwECLQAUAAYACAAAACEA2+H2y+4AAACFAQAAEwAAAAAAAAAAAAAA&#10;AAAAAAAAW0NvbnRlbnRfVHlwZXNdLnhtbFBLAQItABQABgAIAAAAIQBa9CxbvwAAABUBAAALAAAA&#10;AAAAAAAAAAAAAB8BAABfcmVscy8ucmVsc1BLAQItABQABgAIAAAAIQA7y4sCwgAAANoAAAAPAAAA&#10;AAAAAAAAAAAAAAcCAABkcnMvZG93bnJldi54bWxQSwUGAAAAAAMAAwC3AAAA9gIAAAAA&#10;" path="m,l20904,r,21600l21600,21600e" filled="f" strokecolor="#a5a5a5">
                  <v:stroke joinstyle="miter"/>
                  <v:path arrowok="t" o:extrusionok="f" o:connecttype="custom" o:connectlocs="3478089,73026;3478089,73026;3478089,73026;3478089,73026" o:connectangles="0,90,180,270"/>
                </v:shape>
              </v:group>
              <w10:wrap anchorx="page" anchory="page"/>
            </v:group>
          </w:pict>
        </mc:Fallback>
      </mc:AlternateContent>
    </w:r>
  </w:p>
  <w:sdt>
    <w:sdtPr>
      <w:id w:val="659436203"/>
      <w:docPartObj>
        <w:docPartGallery w:val="Page Numbers (Bottom of Page)"/>
        <w:docPartUnique/>
      </w:docPartObj>
    </w:sdtPr>
    <w:sdtContent>
      <w:bookmarkStart w:id="0" w:name="_GoBack" w:displacedByCustomXml="prev"/>
      <w:p w14:paraId="12322822" w14:textId="3CB1A659" w:rsidR="005B582E" w:rsidRDefault="005B582E" w:rsidP="005B582E">
        <w:pPr>
          <w:pStyle w:val="Fuzeile"/>
          <w:rPr>
            <w:rFonts w:cstheme="minorHAnsi"/>
            <w:color w:val="333333"/>
            <w:sz w:val="18"/>
            <w:szCs w:val="18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63360" behindDoc="0" locked="0" layoutInCell="1" allowOverlap="1" wp14:anchorId="0EC956B5" wp14:editId="5A459367">
              <wp:simplePos x="0" y="0"/>
              <wp:positionH relativeFrom="column">
                <wp:posOffset>5515001</wp:posOffset>
              </wp:positionH>
              <wp:positionV relativeFrom="paragraph">
                <wp:posOffset>204191</wp:posOffset>
              </wp:positionV>
              <wp:extent cx="914400" cy="280670"/>
              <wp:effectExtent l="0" t="0" r="0" b="5080"/>
              <wp:wrapThrough wrapText="bothSides">
                <wp:wrapPolygon edited="0">
                  <wp:start x="0" y="0"/>
                  <wp:lineTo x="0" y="20525"/>
                  <wp:lineTo x="21150" y="20525"/>
                  <wp:lineTo x="21150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2806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  <w:r>
          <w:rPr>
            <w:rFonts w:cstheme="minorHAnsi"/>
            <w:color w:val="333333"/>
            <w:sz w:val="18"/>
            <w:szCs w:val="18"/>
          </w:rPr>
          <w:t xml:space="preserve">Diese Überlegungen (Titel, Untertitel, Text, etc.) stehen unter der Lizenz </w:t>
        </w:r>
        <w:hyperlink r:id="rId2" w:tgtFrame="_blank" w:history="1">
          <w:r>
            <w:rPr>
              <w:rStyle w:val="Hyperlink"/>
              <w:rFonts w:cstheme="minorHAnsi"/>
              <w:sz w:val="18"/>
              <w:szCs w:val="18"/>
            </w:rPr>
            <w:t>CC BY-SA 4.0</w:t>
          </w:r>
        </w:hyperlink>
        <w:r>
          <w:rPr>
            <w:rFonts w:cstheme="minorHAnsi"/>
            <w:color w:val="333333"/>
            <w:sz w:val="18"/>
            <w:szCs w:val="18"/>
          </w:rPr>
          <w:t xml:space="preserve"> und können unter deren Bedingungen kostenlos und frei verwendet, verändert und weitergegeben werden. Diese Lizenz gilt nicht für verwendete Logos. Urheberin im Sinne der Lizenz ist die </w:t>
        </w:r>
        <w:hyperlink r:id="rId3" w:tgtFrame="_blank" w:history="1">
          <w:r>
            <w:rPr>
              <w:rStyle w:val="Hyperlink"/>
              <w:rFonts w:cstheme="minorHAnsi"/>
              <w:sz w:val="18"/>
              <w:szCs w:val="18"/>
            </w:rPr>
            <w:t>QUA-LiS NRW</w:t>
          </w:r>
        </w:hyperlink>
        <w:r>
          <w:rPr>
            <w:rFonts w:cstheme="minorHAnsi"/>
            <w:color w:val="333333"/>
            <w:sz w:val="18"/>
            <w:szCs w:val="18"/>
          </w:rPr>
          <w:t xml:space="preserve">. </w:t>
        </w:r>
      </w:p>
      <w:p w14:paraId="349E133D" w14:textId="3CB1A659" w:rsidR="002C1561" w:rsidRDefault="005B582E">
        <w:pPr>
          <w:pStyle w:val="Fuzeil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8E8B" w14:textId="77777777" w:rsidR="006226FC" w:rsidRDefault="006226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DC99A" w14:textId="77777777" w:rsidR="002C1561" w:rsidRDefault="002C1561" w:rsidP="002C1561">
      <w:pPr>
        <w:spacing w:after="0" w:line="240" w:lineRule="auto"/>
      </w:pPr>
      <w:r>
        <w:separator/>
      </w:r>
    </w:p>
  </w:footnote>
  <w:footnote w:type="continuationSeparator" w:id="0">
    <w:p w14:paraId="15BBEFB9" w14:textId="77777777" w:rsidR="002C1561" w:rsidRDefault="002C1561" w:rsidP="002C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1992" w14:textId="77777777" w:rsidR="006226FC" w:rsidRDefault="006226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5D060" w14:textId="7EB27404" w:rsidR="002C1561" w:rsidRPr="007A3DB8" w:rsidRDefault="002C1561" w:rsidP="002C1561">
    <w:pPr>
      <w:framePr w:w="2058" w:h="1860" w:hSpace="142" w:wrap="notBeside" w:vAnchor="page" w:hAnchor="page" w:x="7276" w:y="857"/>
      <w:rPr>
        <w:b/>
        <w:sz w:val="16"/>
        <w:szCs w:val="16"/>
      </w:rPr>
    </w:pPr>
    <w:r w:rsidRPr="007A3DB8">
      <w:rPr>
        <w:rFonts w:cs="Arial"/>
        <w:b/>
        <w:sz w:val="16"/>
        <w:szCs w:val="16"/>
      </w:rPr>
      <w:t>Qualitäts- und</w:t>
    </w:r>
    <w:r>
      <w:rPr>
        <w:rFonts w:cs="Arial"/>
        <w:b/>
        <w:sz w:val="16"/>
        <w:szCs w:val="16"/>
      </w:rPr>
      <w:br/>
    </w:r>
    <w:proofErr w:type="spellStart"/>
    <w:r w:rsidRPr="007A3DB8">
      <w:rPr>
        <w:rFonts w:cs="Arial"/>
        <w:b/>
        <w:sz w:val="16"/>
        <w:szCs w:val="16"/>
      </w:rPr>
      <w:t>UnterstützungsAgentur</w:t>
    </w:r>
    <w:proofErr w:type="spellEnd"/>
    <w:r>
      <w:rPr>
        <w:rFonts w:cs="Arial"/>
        <w:b/>
        <w:sz w:val="16"/>
        <w:szCs w:val="16"/>
      </w:rPr>
      <w:t xml:space="preserve"> -</w:t>
    </w:r>
    <w:r>
      <w:rPr>
        <w:rFonts w:cs="Arial"/>
        <w:b/>
        <w:sz w:val="16"/>
        <w:szCs w:val="16"/>
      </w:rPr>
      <w:br/>
    </w:r>
    <w:r w:rsidRPr="007A3DB8">
      <w:rPr>
        <w:rFonts w:cs="Arial"/>
        <w:b/>
        <w:sz w:val="16"/>
        <w:szCs w:val="16"/>
      </w:rPr>
      <w:t xml:space="preserve">Landesinstitut für Schule </w:t>
    </w:r>
  </w:p>
  <w:p w14:paraId="1B77A041" w14:textId="234231B3" w:rsidR="002C1561" w:rsidRDefault="002C1561" w:rsidP="002C1561">
    <w:pPr>
      <w:pStyle w:val="Kopfzeile"/>
      <w:spacing w:after="240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7E0F55D8" wp14:editId="7D5BF43D">
          <wp:simplePos x="0" y="0"/>
          <wp:positionH relativeFrom="page">
            <wp:posOffset>821055</wp:posOffset>
          </wp:positionH>
          <wp:positionV relativeFrom="page">
            <wp:posOffset>389255</wp:posOffset>
          </wp:positionV>
          <wp:extent cx="2232025" cy="70231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6A35DFB3" wp14:editId="2FD3C1A0">
          <wp:simplePos x="0" y="0"/>
          <wp:positionH relativeFrom="page">
            <wp:posOffset>5941060</wp:posOffset>
          </wp:positionH>
          <wp:positionV relativeFrom="page">
            <wp:posOffset>540385</wp:posOffset>
          </wp:positionV>
          <wp:extent cx="543560" cy="579755"/>
          <wp:effectExtent l="0" t="0" r="8890" b="0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5B84F" w14:textId="77777777" w:rsidR="006226FC" w:rsidRDefault="006226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A2A"/>
    <w:multiLevelType w:val="hybridMultilevel"/>
    <w:tmpl w:val="8700A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42"/>
    <w:multiLevelType w:val="hybridMultilevel"/>
    <w:tmpl w:val="D3D42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9E2"/>
    <w:multiLevelType w:val="hybridMultilevel"/>
    <w:tmpl w:val="5A6C77FE"/>
    <w:lvl w:ilvl="0" w:tplc="2788E2A0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9094E"/>
    <w:multiLevelType w:val="hybridMultilevel"/>
    <w:tmpl w:val="72907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A59"/>
    <w:multiLevelType w:val="hybridMultilevel"/>
    <w:tmpl w:val="38FA1E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348E8"/>
    <w:multiLevelType w:val="hybridMultilevel"/>
    <w:tmpl w:val="76E6E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33A9F"/>
    <w:multiLevelType w:val="hybridMultilevel"/>
    <w:tmpl w:val="251C0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7187"/>
    <w:multiLevelType w:val="multilevel"/>
    <w:tmpl w:val="39E8ED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B1081"/>
    <w:multiLevelType w:val="hybridMultilevel"/>
    <w:tmpl w:val="BF14F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A04240"/>
    <w:multiLevelType w:val="hybridMultilevel"/>
    <w:tmpl w:val="A67093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14B68"/>
    <w:multiLevelType w:val="hybridMultilevel"/>
    <w:tmpl w:val="167E5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993"/>
    <w:multiLevelType w:val="hybridMultilevel"/>
    <w:tmpl w:val="43D46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F60D2"/>
    <w:multiLevelType w:val="hybridMultilevel"/>
    <w:tmpl w:val="40F2F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B7B3A"/>
    <w:multiLevelType w:val="hybridMultilevel"/>
    <w:tmpl w:val="8B4EB3F0"/>
    <w:lvl w:ilvl="0" w:tplc="0407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76A73469"/>
    <w:multiLevelType w:val="hybridMultilevel"/>
    <w:tmpl w:val="99EC7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3221DD"/>
    <w:multiLevelType w:val="hybridMultilevel"/>
    <w:tmpl w:val="C46AA9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483732"/>
    <w:multiLevelType w:val="hybridMultilevel"/>
    <w:tmpl w:val="88F22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2"/>
  </w:num>
  <w:num w:numId="8">
    <w:abstractNumId w:val="9"/>
  </w:num>
  <w:num w:numId="9">
    <w:abstractNumId w:val="16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102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ED"/>
    <w:rsid w:val="00007665"/>
    <w:rsid w:val="00014CCA"/>
    <w:rsid w:val="000151E1"/>
    <w:rsid w:val="00016AC5"/>
    <w:rsid w:val="00040D8D"/>
    <w:rsid w:val="00041AE8"/>
    <w:rsid w:val="00075C87"/>
    <w:rsid w:val="00075FC9"/>
    <w:rsid w:val="000839C9"/>
    <w:rsid w:val="000A2EAC"/>
    <w:rsid w:val="000A36E6"/>
    <w:rsid w:val="000A436F"/>
    <w:rsid w:val="000B316B"/>
    <w:rsid w:val="000D04D3"/>
    <w:rsid w:val="000D321A"/>
    <w:rsid w:val="000D441F"/>
    <w:rsid w:val="000D7F3D"/>
    <w:rsid w:val="000E3D80"/>
    <w:rsid w:val="000E3F8E"/>
    <w:rsid w:val="000E703E"/>
    <w:rsid w:val="000F38A8"/>
    <w:rsid w:val="00124922"/>
    <w:rsid w:val="00182B2E"/>
    <w:rsid w:val="00195C93"/>
    <w:rsid w:val="001A0DA8"/>
    <w:rsid w:val="001C74F7"/>
    <w:rsid w:val="001D3D40"/>
    <w:rsid w:val="001D7BCB"/>
    <w:rsid w:val="001E155E"/>
    <w:rsid w:val="001E3295"/>
    <w:rsid w:val="001F17DF"/>
    <w:rsid w:val="001F2E0C"/>
    <w:rsid w:val="001F3E57"/>
    <w:rsid w:val="0020245A"/>
    <w:rsid w:val="002245A1"/>
    <w:rsid w:val="00245525"/>
    <w:rsid w:val="00246114"/>
    <w:rsid w:val="0026313D"/>
    <w:rsid w:val="00272F45"/>
    <w:rsid w:val="002825F9"/>
    <w:rsid w:val="00282F6F"/>
    <w:rsid w:val="00290040"/>
    <w:rsid w:val="002A2242"/>
    <w:rsid w:val="002A4F88"/>
    <w:rsid w:val="002C1561"/>
    <w:rsid w:val="00374A8C"/>
    <w:rsid w:val="00382285"/>
    <w:rsid w:val="003A28FE"/>
    <w:rsid w:val="003B3D11"/>
    <w:rsid w:val="003F33D1"/>
    <w:rsid w:val="0040111B"/>
    <w:rsid w:val="00415831"/>
    <w:rsid w:val="00416370"/>
    <w:rsid w:val="004248FE"/>
    <w:rsid w:val="00426E9C"/>
    <w:rsid w:val="00433F06"/>
    <w:rsid w:val="00470EA7"/>
    <w:rsid w:val="00471B09"/>
    <w:rsid w:val="004B109B"/>
    <w:rsid w:val="004E25C0"/>
    <w:rsid w:val="00536754"/>
    <w:rsid w:val="005B582E"/>
    <w:rsid w:val="006112EC"/>
    <w:rsid w:val="0061162B"/>
    <w:rsid w:val="006226FC"/>
    <w:rsid w:val="006415CD"/>
    <w:rsid w:val="00677E47"/>
    <w:rsid w:val="0069606A"/>
    <w:rsid w:val="006A113B"/>
    <w:rsid w:val="006E5E32"/>
    <w:rsid w:val="006F2C8A"/>
    <w:rsid w:val="0072301D"/>
    <w:rsid w:val="0073635F"/>
    <w:rsid w:val="00763A1E"/>
    <w:rsid w:val="0077259A"/>
    <w:rsid w:val="00786020"/>
    <w:rsid w:val="0079037D"/>
    <w:rsid w:val="007B0616"/>
    <w:rsid w:val="007B3D23"/>
    <w:rsid w:val="007B5F2E"/>
    <w:rsid w:val="007E093E"/>
    <w:rsid w:val="00816AE6"/>
    <w:rsid w:val="00840B8C"/>
    <w:rsid w:val="008775F5"/>
    <w:rsid w:val="00894FB3"/>
    <w:rsid w:val="008B0FA3"/>
    <w:rsid w:val="008B4F6B"/>
    <w:rsid w:val="008C2A66"/>
    <w:rsid w:val="008E17B5"/>
    <w:rsid w:val="008F1CED"/>
    <w:rsid w:val="009558C2"/>
    <w:rsid w:val="00963080"/>
    <w:rsid w:val="009653BE"/>
    <w:rsid w:val="00973151"/>
    <w:rsid w:val="009C6201"/>
    <w:rsid w:val="009D1FF2"/>
    <w:rsid w:val="00A3150E"/>
    <w:rsid w:val="00A520AE"/>
    <w:rsid w:val="00A77FCD"/>
    <w:rsid w:val="00A876C1"/>
    <w:rsid w:val="00AA02FE"/>
    <w:rsid w:val="00AA66D9"/>
    <w:rsid w:val="00AA6F62"/>
    <w:rsid w:val="00AD4A0E"/>
    <w:rsid w:val="00AE3781"/>
    <w:rsid w:val="00B153C1"/>
    <w:rsid w:val="00B33B83"/>
    <w:rsid w:val="00B50AFC"/>
    <w:rsid w:val="00B70579"/>
    <w:rsid w:val="00B755B1"/>
    <w:rsid w:val="00B769FA"/>
    <w:rsid w:val="00C25466"/>
    <w:rsid w:val="00C36FEE"/>
    <w:rsid w:val="00C70842"/>
    <w:rsid w:val="00CA1CA7"/>
    <w:rsid w:val="00CA584D"/>
    <w:rsid w:val="00CB077A"/>
    <w:rsid w:val="00CB109E"/>
    <w:rsid w:val="00CE2ED0"/>
    <w:rsid w:val="00CF25B2"/>
    <w:rsid w:val="00DC231F"/>
    <w:rsid w:val="00E04012"/>
    <w:rsid w:val="00E57BD2"/>
    <w:rsid w:val="00EA5BF8"/>
    <w:rsid w:val="00EF18C6"/>
    <w:rsid w:val="00F04F52"/>
    <w:rsid w:val="00F21D05"/>
    <w:rsid w:val="00F34085"/>
    <w:rsid w:val="00F402DB"/>
    <w:rsid w:val="00F8058B"/>
    <w:rsid w:val="00F83C55"/>
    <w:rsid w:val="00F9092E"/>
    <w:rsid w:val="00F9597A"/>
    <w:rsid w:val="00FC4AA8"/>
    <w:rsid w:val="00FC631F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,"/>
  <w:listSeparator w:val=";"/>
  <w14:docId w14:val="1BAC94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1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1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1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A1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A1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1D0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21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1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1D0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D0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2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1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1D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1D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7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77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1162B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CA1C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CA1CA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CA7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1CA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2C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561"/>
  </w:style>
  <w:style w:type="paragraph" w:styleId="Fuzeile">
    <w:name w:val="footer"/>
    <w:basedOn w:val="Standard"/>
    <w:link w:val="FuzeileZchn"/>
    <w:uiPriority w:val="99"/>
    <w:unhideWhenUsed/>
    <w:rsid w:val="002C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a-lis.nrw.de/" TargetMode="External"/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2024-06-13T15:10:00Z</dcterms:created>
  <dcterms:modified xsi:type="dcterms:W3CDTF">2024-06-13T15:41:00Z</dcterms:modified>
</cp:coreProperties>
</file>