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3AEE8" w14:textId="77777777" w:rsidR="00C42D8F" w:rsidRPr="00C84C13" w:rsidRDefault="00C42D8F" w:rsidP="00C42D8F">
      <w:r w:rsidRPr="00CB52EA">
        <w:rPr>
          <w:rFonts w:ascii="Arial" w:hAnsi="Arial" w:cs="Arial"/>
          <w:b/>
          <w:sz w:val="28"/>
        </w:rPr>
        <w:t>M2 Uniformitätsregel</w:t>
      </w:r>
      <w:r>
        <w:rPr>
          <w:rFonts w:ascii="Arial" w:hAnsi="Arial" w:cs="Arial"/>
          <w:b/>
          <w:sz w:val="28"/>
        </w:rPr>
        <w:t xml:space="preserve"> </w:t>
      </w:r>
    </w:p>
    <w:p w14:paraId="2219CF07" w14:textId="77777777" w:rsidR="00C42D8F" w:rsidRDefault="00C42D8F" w:rsidP="00C42D8F">
      <w:pPr>
        <w:rPr>
          <w:rFonts w:ascii="Arial" w:hAnsi="Arial" w:cs="Arial"/>
        </w:rPr>
      </w:pPr>
    </w:p>
    <w:p w14:paraId="532803BA" w14:textId="77777777" w:rsidR="00C42D8F" w:rsidRDefault="00C42D8F" w:rsidP="00C42D8F">
      <w:pPr>
        <w:rPr>
          <w:rFonts w:ascii="Arial" w:hAnsi="Arial" w:cs="Arial"/>
          <w:b/>
          <w:sz w:val="28"/>
          <w:szCs w:val="28"/>
        </w:rPr>
      </w:pPr>
      <w:r>
        <w:rPr>
          <w:rFonts w:ascii="Arial" w:hAnsi="Arial" w:cs="Arial"/>
          <w:b/>
          <w:sz w:val="28"/>
          <w:szCs w:val="28"/>
        </w:rPr>
        <w:t>Inhaltsverzeichnis</w:t>
      </w:r>
    </w:p>
    <w:p w14:paraId="4123DBA6" w14:textId="77777777" w:rsidR="00C42D8F" w:rsidRDefault="00C42D8F" w:rsidP="00C42D8F">
      <w:pPr>
        <w:rPr>
          <w:rFonts w:ascii="Arial" w:hAnsi="Arial" w:cs="Arial"/>
          <w:b/>
          <w:sz w:val="28"/>
          <w:szCs w:val="28"/>
        </w:rPr>
      </w:pPr>
    </w:p>
    <w:tbl>
      <w:tblPr>
        <w:tblStyle w:val="Tabellenraster"/>
        <w:tblW w:w="9198" w:type="dxa"/>
        <w:tblLook w:val="04A0" w:firstRow="1" w:lastRow="0" w:firstColumn="1" w:lastColumn="0" w:noHBand="0" w:noVBand="1"/>
      </w:tblPr>
      <w:tblGrid>
        <w:gridCol w:w="2122"/>
        <w:gridCol w:w="5771"/>
        <w:gridCol w:w="1305"/>
      </w:tblGrid>
      <w:tr w:rsidR="00C42D8F" w:rsidRPr="00C63201" w14:paraId="3349E4C5" w14:textId="77777777" w:rsidTr="009D02A6">
        <w:tc>
          <w:tcPr>
            <w:tcW w:w="2122" w:type="dxa"/>
          </w:tcPr>
          <w:p w14:paraId="17AE4A6C" w14:textId="77777777" w:rsidR="00C42D8F" w:rsidRPr="00C63201" w:rsidRDefault="00C42D8F" w:rsidP="009D02A6">
            <w:pPr>
              <w:pStyle w:val="Funotentext"/>
              <w:spacing w:line="276" w:lineRule="auto"/>
              <w:rPr>
                <w:rFonts w:ascii="Arial" w:hAnsi="Arial" w:cs="Arial"/>
                <w:b/>
                <w:sz w:val="22"/>
                <w:szCs w:val="24"/>
              </w:rPr>
            </w:pPr>
            <w:r>
              <w:rPr>
                <w:rFonts w:ascii="Arial" w:hAnsi="Arial" w:cs="Arial"/>
                <w:b/>
                <w:sz w:val="22"/>
                <w:szCs w:val="24"/>
              </w:rPr>
              <w:t>Material</w:t>
            </w:r>
          </w:p>
        </w:tc>
        <w:tc>
          <w:tcPr>
            <w:tcW w:w="5771" w:type="dxa"/>
          </w:tcPr>
          <w:p w14:paraId="1469BFEB" w14:textId="77777777" w:rsidR="00C42D8F" w:rsidRPr="00C63201" w:rsidRDefault="00C42D8F" w:rsidP="009D02A6">
            <w:pPr>
              <w:pStyle w:val="Funotentext"/>
              <w:spacing w:line="276" w:lineRule="auto"/>
              <w:rPr>
                <w:rFonts w:ascii="Arial" w:hAnsi="Arial" w:cs="Arial"/>
                <w:b/>
                <w:sz w:val="22"/>
                <w:szCs w:val="24"/>
              </w:rPr>
            </w:pPr>
            <w:r>
              <w:rPr>
                <w:rFonts w:ascii="Arial" w:hAnsi="Arial" w:cs="Arial"/>
                <w:b/>
                <w:sz w:val="22"/>
                <w:szCs w:val="24"/>
              </w:rPr>
              <w:t>Bezeichnung</w:t>
            </w:r>
            <w:r w:rsidRPr="00C63201">
              <w:rPr>
                <w:rFonts w:ascii="Arial" w:hAnsi="Arial" w:cs="Arial"/>
                <w:b/>
                <w:sz w:val="22"/>
                <w:szCs w:val="24"/>
              </w:rPr>
              <w:t xml:space="preserve"> </w:t>
            </w:r>
          </w:p>
        </w:tc>
        <w:tc>
          <w:tcPr>
            <w:tcW w:w="1305" w:type="dxa"/>
          </w:tcPr>
          <w:p w14:paraId="37F45411" w14:textId="77777777" w:rsidR="00C42D8F" w:rsidRPr="00C63201" w:rsidRDefault="00C42D8F" w:rsidP="009D02A6">
            <w:pPr>
              <w:pStyle w:val="Funotentext"/>
              <w:spacing w:line="276" w:lineRule="auto"/>
              <w:rPr>
                <w:rFonts w:ascii="Arial" w:hAnsi="Arial" w:cs="Arial"/>
                <w:b/>
                <w:sz w:val="22"/>
                <w:szCs w:val="24"/>
              </w:rPr>
            </w:pPr>
            <w:r w:rsidRPr="00C63201">
              <w:rPr>
                <w:rFonts w:ascii="Arial" w:hAnsi="Arial" w:cs="Arial"/>
                <w:b/>
                <w:sz w:val="22"/>
                <w:szCs w:val="24"/>
              </w:rPr>
              <w:t>Seitenzahl</w:t>
            </w:r>
          </w:p>
        </w:tc>
      </w:tr>
      <w:tr w:rsidR="00C42D8F" w:rsidRPr="00C63201" w14:paraId="0F591423" w14:textId="77777777" w:rsidTr="009D02A6">
        <w:tc>
          <w:tcPr>
            <w:tcW w:w="2122" w:type="dxa"/>
          </w:tcPr>
          <w:p w14:paraId="34DA362E" w14:textId="77777777" w:rsidR="00C42D8F" w:rsidRPr="00C63201" w:rsidRDefault="00C42D8F" w:rsidP="009D02A6">
            <w:pPr>
              <w:pStyle w:val="Funotentext"/>
              <w:spacing w:line="276" w:lineRule="auto"/>
              <w:rPr>
                <w:rFonts w:ascii="Arial" w:hAnsi="Arial" w:cs="Arial"/>
                <w:sz w:val="22"/>
                <w:szCs w:val="24"/>
              </w:rPr>
            </w:pPr>
          </w:p>
        </w:tc>
        <w:tc>
          <w:tcPr>
            <w:tcW w:w="5771" w:type="dxa"/>
          </w:tcPr>
          <w:p w14:paraId="325D49AB" w14:textId="77777777" w:rsidR="00C42D8F" w:rsidRPr="00C63201" w:rsidRDefault="00C42D8F" w:rsidP="009D02A6">
            <w:pPr>
              <w:pStyle w:val="Funotentext"/>
              <w:spacing w:line="276" w:lineRule="auto"/>
              <w:rPr>
                <w:rFonts w:ascii="Arial" w:hAnsi="Arial" w:cs="Arial"/>
                <w:sz w:val="22"/>
                <w:szCs w:val="24"/>
              </w:rPr>
            </w:pPr>
            <w:r>
              <w:rPr>
                <w:rFonts w:ascii="Arial" w:hAnsi="Arial" w:cs="Arial"/>
                <w:sz w:val="22"/>
                <w:szCs w:val="24"/>
              </w:rPr>
              <w:t>Informationen für Lehrkräfte</w:t>
            </w:r>
          </w:p>
        </w:tc>
        <w:tc>
          <w:tcPr>
            <w:tcW w:w="1305" w:type="dxa"/>
          </w:tcPr>
          <w:p w14:paraId="3FDFFF7C" w14:textId="3A202910"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1-</w:t>
            </w:r>
            <w:r w:rsidR="00E83F78">
              <w:rPr>
                <w:rFonts w:ascii="Arial" w:hAnsi="Arial" w:cs="Arial"/>
                <w:sz w:val="22"/>
                <w:szCs w:val="24"/>
              </w:rPr>
              <w:t>2</w:t>
            </w:r>
          </w:p>
        </w:tc>
      </w:tr>
      <w:tr w:rsidR="00E83F78" w:rsidRPr="00C63201" w14:paraId="0C6F49C8" w14:textId="77777777" w:rsidTr="009D02A6">
        <w:tc>
          <w:tcPr>
            <w:tcW w:w="2122" w:type="dxa"/>
          </w:tcPr>
          <w:p w14:paraId="090A9271" w14:textId="77777777" w:rsidR="00E83F78" w:rsidRPr="00C63201" w:rsidRDefault="00E83F78" w:rsidP="009D02A6">
            <w:pPr>
              <w:pStyle w:val="Funotentext"/>
              <w:spacing w:line="276" w:lineRule="auto"/>
              <w:rPr>
                <w:rFonts w:ascii="Arial" w:hAnsi="Arial" w:cs="Arial"/>
                <w:sz w:val="22"/>
                <w:szCs w:val="24"/>
              </w:rPr>
            </w:pPr>
          </w:p>
        </w:tc>
        <w:tc>
          <w:tcPr>
            <w:tcW w:w="5771" w:type="dxa"/>
          </w:tcPr>
          <w:p w14:paraId="75A0B211" w14:textId="246E413E" w:rsidR="00E83F78" w:rsidRDefault="00E83F78" w:rsidP="009D02A6">
            <w:pPr>
              <w:pStyle w:val="Funotentext"/>
              <w:spacing w:line="276" w:lineRule="auto"/>
              <w:rPr>
                <w:rFonts w:ascii="Arial" w:hAnsi="Arial" w:cs="Arial"/>
                <w:sz w:val="22"/>
                <w:szCs w:val="24"/>
              </w:rPr>
            </w:pPr>
            <w:r>
              <w:rPr>
                <w:rFonts w:ascii="Arial" w:hAnsi="Arial" w:cs="Arial"/>
                <w:sz w:val="22"/>
                <w:szCs w:val="24"/>
              </w:rPr>
              <w:t>Vorstellung des Materialpaketes</w:t>
            </w:r>
          </w:p>
        </w:tc>
        <w:tc>
          <w:tcPr>
            <w:tcW w:w="1305" w:type="dxa"/>
          </w:tcPr>
          <w:p w14:paraId="30DC3F25" w14:textId="7ED41CDB" w:rsidR="00E83F78" w:rsidRPr="009D6E92" w:rsidRDefault="00E83F78" w:rsidP="009D02A6">
            <w:pPr>
              <w:pStyle w:val="Funotentext"/>
              <w:spacing w:line="276" w:lineRule="auto"/>
              <w:jc w:val="center"/>
              <w:rPr>
                <w:rFonts w:ascii="Arial" w:hAnsi="Arial" w:cs="Arial"/>
                <w:sz w:val="22"/>
                <w:szCs w:val="24"/>
              </w:rPr>
            </w:pPr>
            <w:r>
              <w:rPr>
                <w:rFonts w:ascii="Arial" w:hAnsi="Arial" w:cs="Arial"/>
                <w:sz w:val="22"/>
                <w:szCs w:val="24"/>
              </w:rPr>
              <w:t>3</w:t>
            </w:r>
          </w:p>
        </w:tc>
      </w:tr>
      <w:tr w:rsidR="00E83F78" w:rsidRPr="00C63201" w14:paraId="5CFC54F2" w14:textId="77777777" w:rsidTr="009D02A6">
        <w:tc>
          <w:tcPr>
            <w:tcW w:w="2122" w:type="dxa"/>
          </w:tcPr>
          <w:p w14:paraId="62914AFC" w14:textId="77777777" w:rsidR="00E83F78" w:rsidRPr="00C63201" w:rsidRDefault="00E83F78" w:rsidP="009D02A6">
            <w:pPr>
              <w:pStyle w:val="Funotentext"/>
              <w:spacing w:line="276" w:lineRule="auto"/>
              <w:rPr>
                <w:rFonts w:ascii="Arial" w:hAnsi="Arial" w:cs="Arial"/>
                <w:sz w:val="22"/>
                <w:szCs w:val="24"/>
              </w:rPr>
            </w:pPr>
          </w:p>
        </w:tc>
        <w:tc>
          <w:tcPr>
            <w:tcW w:w="5771" w:type="dxa"/>
          </w:tcPr>
          <w:p w14:paraId="7AF6877A" w14:textId="205FE78B" w:rsidR="00E83F78" w:rsidRDefault="00E83F78" w:rsidP="009D02A6">
            <w:pPr>
              <w:pStyle w:val="Funotentext"/>
              <w:spacing w:line="276" w:lineRule="auto"/>
              <w:rPr>
                <w:rFonts w:ascii="Arial" w:hAnsi="Arial" w:cs="Arial"/>
                <w:sz w:val="22"/>
                <w:szCs w:val="24"/>
              </w:rPr>
            </w:pPr>
            <w:r w:rsidRPr="008007D4">
              <w:rPr>
                <w:rFonts w:ascii="Arial" w:hAnsi="Arial" w:cs="Arial"/>
                <w:sz w:val="22"/>
                <w:szCs w:val="24"/>
              </w:rPr>
              <w:t>Impulse zur Binnendifferenzierung / zum zieldifferenten Lernen</w:t>
            </w:r>
          </w:p>
        </w:tc>
        <w:tc>
          <w:tcPr>
            <w:tcW w:w="1305" w:type="dxa"/>
          </w:tcPr>
          <w:p w14:paraId="5EB83CAB" w14:textId="2A63F9CB" w:rsidR="00E83F78" w:rsidRPr="009D6E92" w:rsidRDefault="00E83F78" w:rsidP="009D02A6">
            <w:pPr>
              <w:pStyle w:val="Funotentext"/>
              <w:spacing w:line="276" w:lineRule="auto"/>
              <w:jc w:val="center"/>
              <w:rPr>
                <w:rFonts w:ascii="Arial" w:hAnsi="Arial" w:cs="Arial"/>
                <w:sz w:val="22"/>
                <w:szCs w:val="24"/>
              </w:rPr>
            </w:pPr>
            <w:r>
              <w:rPr>
                <w:rFonts w:ascii="Arial" w:hAnsi="Arial" w:cs="Arial"/>
                <w:sz w:val="22"/>
                <w:szCs w:val="24"/>
              </w:rPr>
              <w:t>4-5</w:t>
            </w:r>
          </w:p>
        </w:tc>
      </w:tr>
      <w:tr w:rsidR="00E83F78" w:rsidRPr="00C63201" w14:paraId="5CEA377F" w14:textId="77777777" w:rsidTr="009D02A6">
        <w:tc>
          <w:tcPr>
            <w:tcW w:w="2122" w:type="dxa"/>
          </w:tcPr>
          <w:p w14:paraId="01D7A856" w14:textId="77777777" w:rsidR="00E83F78" w:rsidRPr="00C63201" w:rsidRDefault="00E83F78" w:rsidP="009D02A6">
            <w:pPr>
              <w:pStyle w:val="Funotentext"/>
              <w:spacing w:line="276" w:lineRule="auto"/>
              <w:rPr>
                <w:rFonts w:ascii="Arial" w:hAnsi="Arial" w:cs="Arial"/>
                <w:sz w:val="22"/>
                <w:szCs w:val="24"/>
              </w:rPr>
            </w:pPr>
          </w:p>
        </w:tc>
        <w:tc>
          <w:tcPr>
            <w:tcW w:w="5771" w:type="dxa"/>
          </w:tcPr>
          <w:p w14:paraId="4961A709" w14:textId="048BF1C0" w:rsidR="00E83F78" w:rsidRDefault="00E83F78" w:rsidP="009D02A6">
            <w:pPr>
              <w:pStyle w:val="Funotentext"/>
              <w:spacing w:line="276" w:lineRule="auto"/>
              <w:rPr>
                <w:rFonts w:ascii="Arial" w:hAnsi="Arial" w:cs="Arial"/>
                <w:sz w:val="22"/>
                <w:szCs w:val="24"/>
              </w:rPr>
            </w:pPr>
            <w:r>
              <w:rPr>
                <w:rFonts w:ascii="Arial" w:hAnsi="Arial" w:cs="Arial"/>
                <w:sz w:val="22"/>
                <w:szCs w:val="24"/>
              </w:rPr>
              <w:t>Entwicklungschancen</w:t>
            </w:r>
          </w:p>
        </w:tc>
        <w:tc>
          <w:tcPr>
            <w:tcW w:w="1305" w:type="dxa"/>
          </w:tcPr>
          <w:p w14:paraId="4251F329" w14:textId="58729A84" w:rsidR="00E83F78" w:rsidRPr="009D6E92" w:rsidRDefault="00E83F78" w:rsidP="009D02A6">
            <w:pPr>
              <w:pStyle w:val="Funotentext"/>
              <w:spacing w:line="276" w:lineRule="auto"/>
              <w:jc w:val="center"/>
              <w:rPr>
                <w:rFonts w:ascii="Arial" w:hAnsi="Arial" w:cs="Arial"/>
                <w:sz w:val="22"/>
                <w:szCs w:val="24"/>
              </w:rPr>
            </w:pPr>
            <w:r>
              <w:rPr>
                <w:rFonts w:ascii="Arial" w:hAnsi="Arial" w:cs="Arial"/>
                <w:sz w:val="22"/>
                <w:szCs w:val="24"/>
              </w:rPr>
              <w:t>6-7</w:t>
            </w:r>
          </w:p>
        </w:tc>
      </w:tr>
      <w:tr w:rsidR="00C42D8F" w:rsidRPr="00C63201" w14:paraId="433A0F6D" w14:textId="77777777" w:rsidTr="009D02A6">
        <w:tc>
          <w:tcPr>
            <w:tcW w:w="2122" w:type="dxa"/>
          </w:tcPr>
          <w:p w14:paraId="67663F41" w14:textId="77777777" w:rsidR="00C42D8F" w:rsidRPr="00C63201" w:rsidRDefault="00C42D8F" w:rsidP="009D02A6">
            <w:pPr>
              <w:pStyle w:val="Funotentext"/>
              <w:spacing w:line="276" w:lineRule="auto"/>
              <w:rPr>
                <w:rFonts w:ascii="Arial" w:hAnsi="Arial" w:cs="Arial"/>
                <w:sz w:val="22"/>
                <w:szCs w:val="24"/>
              </w:rPr>
            </w:pPr>
            <w:r w:rsidRPr="00C63201">
              <w:rPr>
                <w:rFonts w:ascii="Arial" w:hAnsi="Arial" w:cs="Arial"/>
                <w:sz w:val="22"/>
                <w:szCs w:val="24"/>
              </w:rPr>
              <w:t>M</w:t>
            </w:r>
            <w:r>
              <w:rPr>
                <w:rFonts w:ascii="Arial" w:hAnsi="Arial" w:cs="Arial"/>
                <w:sz w:val="22"/>
                <w:szCs w:val="24"/>
              </w:rPr>
              <w:t>2 - Arbeitsauftrag</w:t>
            </w:r>
          </w:p>
        </w:tc>
        <w:tc>
          <w:tcPr>
            <w:tcW w:w="5771" w:type="dxa"/>
          </w:tcPr>
          <w:p w14:paraId="589597D3" w14:textId="77777777" w:rsidR="00C42D8F" w:rsidRDefault="00C42D8F" w:rsidP="009D02A6">
            <w:pPr>
              <w:pStyle w:val="Funotentext"/>
              <w:spacing w:line="276" w:lineRule="auto"/>
              <w:rPr>
                <w:rFonts w:ascii="Arial" w:hAnsi="Arial" w:cs="Arial"/>
                <w:sz w:val="22"/>
                <w:szCs w:val="24"/>
              </w:rPr>
            </w:pPr>
            <w:r w:rsidRPr="00C63201">
              <w:rPr>
                <w:rFonts w:ascii="Arial" w:hAnsi="Arial" w:cs="Arial"/>
                <w:sz w:val="22"/>
                <w:szCs w:val="24"/>
              </w:rPr>
              <w:t>Das experimentelle Vorgehen von Mendel</w:t>
            </w:r>
            <w:r>
              <w:rPr>
                <w:rFonts w:ascii="Arial" w:hAnsi="Arial" w:cs="Arial"/>
                <w:sz w:val="22"/>
                <w:szCs w:val="24"/>
              </w:rPr>
              <w:t xml:space="preserve"> </w:t>
            </w:r>
          </w:p>
          <w:p w14:paraId="7DEE531D" w14:textId="0C14DBAB" w:rsidR="00C42D8F" w:rsidRPr="00C63201" w:rsidRDefault="00C42D8F" w:rsidP="00E83F78">
            <w:pPr>
              <w:pStyle w:val="Funotentext"/>
              <w:spacing w:line="276" w:lineRule="auto"/>
              <w:rPr>
                <w:rFonts w:ascii="Arial" w:hAnsi="Arial" w:cs="Arial"/>
                <w:sz w:val="22"/>
                <w:szCs w:val="24"/>
              </w:rPr>
            </w:pPr>
            <w:r>
              <w:rPr>
                <w:rFonts w:ascii="Arial" w:hAnsi="Arial" w:cs="Arial"/>
                <w:sz w:val="22"/>
                <w:szCs w:val="24"/>
              </w:rPr>
              <w:t xml:space="preserve">Version A </w:t>
            </w:r>
          </w:p>
        </w:tc>
        <w:tc>
          <w:tcPr>
            <w:tcW w:w="1305" w:type="dxa"/>
          </w:tcPr>
          <w:p w14:paraId="3AF77B18" w14:textId="2CDFDD94" w:rsidR="00C42D8F" w:rsidRPr="009D6E92" w:rsidRDefault="0048195F" w:rsidP="009D02A6">
            <w:pPr>
              <w:pStyle w:val="Funotentext"/>
              <w:spacing w:line="276" w:lineRule="auto"/>
              <w:jc w:val="center"/>
              <w:rPr>
                <w:rFonts w:ascii="Arial" w:hAnsi="Arial" w:cs="Arial"/>
                <w:sz w:val="22"/>
                <w:szCs w:val="24"/>
              </w:rPr>
            </w:pPr>
            <w:r>
              <w:rPr>
                <w:rFonts w:ascii="Arial" w:hAnsi="Arial" w:cs="Arial"/>
                <w:sz w:val="22"/>
                <w:szCs w:val="24"/>
              </w:rPr>
              <w:t>8</w:t>
            </w:r>
          </w:p>
        </w:tc>
      </w:tr>
      <w:tr w:rsidR="00E83F78" w:rsidRPr="00C63201" w14:paraId="1E075983" w14:textId="77777777" w:rsidTr="009D02A6">
        <w:tc>
          <w:tcPr>
            <w:tcW w:w="2122" w:type="dxa"/>
          </w:tcPr>
          <w:p w14:paraId="00113159" w14:textId="452076C2" w:rsidR="00E83F78" w:rsidRPr="00C63201" w:rsidRDefault="00E83F78" w:rsidP="009D02A6">
            <w:pPr>
              <w:pStyle w:val="Funotentext"/>
              <w:spacing w:line="276" w:lineRule="auto"/>
              <w:rPr>
                <w:rFonts w:ascii="Arial" w:hAnsi="Arial" w:cs="Arial"/>
                <w:sz w:val="22"/>
                <w:szCs w:val="24"/>
              </w:rPr>
            </w:pPr>
            <w:r w:rsidRPr="00C63201">
              <w:rPr>
                <w:rFonts w:ascii="Arial" w:hAnsi="Arial" w:cs="Arial"/>
                <w:sz w:val="22"/>
                <w:szCs w:val="24"/>
              </w:rPr>
              <w:t>M</w:t>
            </w:r>
            <w:r>
              <w:rPr>
                <w:rFonts w:ascii="Arial" w:hAnsi="Arial" w:cs="Arial"/>
                <w:sz w:val="22"/>
                <w:szCs w:val="24"/>
              </w:rPr>
              <w:t>2 - Arbeitsauftrag</w:t>
            </w:r>
          </w:p>
        </w:tc>
        <w:tc>
          <w:tcPr>
            <w:tcW w:w="5771" w:type="dxa"/>
          </w:tcPr>
          <w:p w14:paraId="09486094" w14:textId="77777777" w:rsidR="00E83F78" w:rsidRDefault="00E83F78" w:rsidP="00E83F78">
            <w:pPr>
              <w:pStyle w:val="Funotentext"/>
              <w:spacing w:line="276" w:lineRule="auto"/>
              <w:rPr>
                <w:rFonts w:ascii="Arial" w:hAnsi="Arial" w:cs="Arial"/>
                <w:sz w:val="22"/>
                <w:szCs w:val="24"/>
              </w:rPr>
            </w:pPr>
            <w:r w:rsidRPr="00C63201">
              <w:rPr>
                <w:rFonts w:ascii="Arial" w:hAnsi="Arial" w:cs="Arial"/>
                <w:sz w:val="22"/>
                <w:szCs w:val="24"/>
              </w:rPr>
              <w:t>Das experimentelle Vorgehen von Mendel</w:t>
            </w:r>
            <w:r>
              <w:rPr>
                <w:rFonts w:ascii="Arial" w:hAnsi="Arial" w:cs="Arial"/>
                <w:sz w:val="22"/>
                <w:szCs w:val="24"/>
              </w:rPr>
              <w:t xml:space="preserve"> </w:t>
            </w:r>
          </w:p>
          <w:p w14:paraId="2E9EDCA7" w14:textId="237206E7" w:rsidR="00E83F78" w:rsidRPr="00C63201" w:rsidRDefault="00E83F78" w:rsidP="00E83F78">
            <w:pPr>
              <w:pStyle w:val="Funotentext"/>
              <w:spacing w:line="276" w:lineRule="auto"/>
              <w:rPr>
                <w:rFonts w:ascii="Arial" w:hAnsi="Arial" w:cs="Arial"/>
                <w:sz w:val="22"/>
                <w:szCs w:val="24"/>
              </w:rPr>
            </w:pPr>
            <w:r>
              <w:rPr>
                <w:rFonts w:ascii="Arial" w:hAnsi="Arial" w:cs="Arial"/>
                <w:sz w:val="22"/>
                <w:szCs w:val="24"/>
              </w:rPr>
              <w:t>Version B</w:t>
            </w:r>
          </w:p>
        </w:tc>
        <w:tc>
          <w:tcPr>
            <w:tcW w:w="1305" w:type="dxa"/>
          </w:tcPr>
          <w:p w14:paraId="1F83CACA" w14:textId="23443E40" w:rsidR="00E83F78" w:rsidRDefault="00E83F78" w:rsidP="009D02A6">
            <w:pPr>
              <w:pStyle w:val="Funotentext"/>
              <w:spacing w:line="276" w:lineRule="auto"/>
              <w:jc w:val="center"/>
              <w:rPr>
                <w:rFonts w:ascii="Arial" w:hAnsi="Arial" w:cs="Arial"/>
                <w:sz w:val="22"/>
                <w:szCs w:val="24"/>
              </w:rPr>
            </w:pPr>
            <w:r>
              <w:rPr>
                <w:rFonts w:ascii="Arial" w:hAnsi="Arial" w:cs="Arial"/>
                <w:sz w:val="22"/>
                <w:szCs w:val="24"/>
              </w:rPr>
              <w:t>9</w:t>
            </w:r>
          </w:p>
        </w:tc>
      </w:tr>
      <w:tr w:rsidR="00C42D8F" w:rsidRPr="00C63201" w14:paraId="039EA627" w14:textId="77777777" w:rsidTr="009D02A6">
        <w:tc>
          <w:tcPr>
            <w:tcW w:w="2122" w:type="dxa"/>
          </w:tcPr>
          <w:p w14:paraId="256E9BEB" w14:textId="77777777"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M</w:t>
            </w:r>
            <w:r>
              <w:rPr>
                <w:rFonts w:ascii="Arial" w:hAnsi="Arial" w:cs="Arial"/>
                <w:sz w:val="22"/>
                <w:szCs w:val="24"/>
              </w:rPr>
              <w:t>2</w:t>
            </w:r>
            <w:r w:rsidRPr="00C63201">
              <w:rPr>
                <w:rFonts w:ascii="Arial" w:hAnsi="Arial" w:cs="Arial"/>
                <w:sz w:val="22"/>
                <w:szCs w:val="24"/>
              </w:rPr>
              <w:t>-AB 1</w:t>
            </w:r>
          </w:p>
        </w:tc>
        <w:tc>
          <w:tcPr>
            <w:tcW w:w="5771" w:type="dxa"/>
          </w:tcPr>
          <w:p w14:paraId="1F605F9D" w14:textId="77777777"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Filmleiste: Mendels Vorgehensweise</w:t>
            </w:r>
          </w:p>
        </w:tc>
        <w:tc>
          <w:tcPr>
            <w:tcW w:w="1305" w:type="dxa"/>
          </w:tcPr>
          <w:p w14:paraId="4F40CA53" w14:textId="0978CD51" w:rsidR="00C42D8F" w:rsidRPr="009D6E92" w:rsidRDefault="0048195F" w:rsidP="009D02A6">
            <w:pPr>
              <w:pStyle w:val="Funotentext"/>
              <w:spacing w:line="276" w:lineRule="auto"/>
              <w:jc w:val="center"/>
              <w:rPr>
                <w:rFonts w:ascii="Arial" w:hAnsi="Arial" w:cs="Arial"/>
                <w:sz w:val="22"/>
                <w:szCs w:val="24"/>
              </w:rPr>
            </w:pPr>
            <w:r>
              <w:rPr>
                <w:rFonts w:ascii="Arial" w:hAnsi="Arial" w:cs="Arial"/>
                <w:sz w:val="22"/>
                <w:szCs w:val="24"/>
              </w:rPr>
              <w:t>10</w:t>
            </w:r>
            <w:r w:rsidR="00E83F78">
              <w:rPr>
                <w:rFonts w:ascii="Arial" w:hAnsi="Arial" w:cs="Arial"/>
                <w:sz w:val="22"/>
                <w:szCs w:val="24"/>
              </w:rPr>
              <w:t>-11</w:t>
            </w:r>
          </w:p>
        </w:tc>
      </w:tr>
      <w:tr w:rsidR="00C42D8F" w:rsidRPr="00C63201" w14:paraId="0151C9D9" w14:textId="77777777" w:rsidTr="009D02A6">
        <w:tc>
          <w:tcPr>
            <w:tcW w:w="2122" w:type="dxa"/>
          </w:tcPr>
          <w:p w14:paraId="7858CB08" w14:textId="77777777"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M</w:t>
            </w:r>
            <w:r>
              <w:rPr>
                <w:rFonts w:ascii="Arial" w:hAnsi="Arial" w:cs="Arial"/>
                <w:sz w:val="22"/>
                <w:szCs w:val="24"/>
              </w:rPr>
              <w:t>2</w:t>
            </w:r>
            <w:r w:rsidRPr="00C63201">
              <w:rPr>
                <w:rFonts w:ascii="Arial" w:hAnsi="Arial" w:cs="Arial"/>
                <w:sz w:val="22"/>
                <w:szCs w:val="24"/>
              </w:rPr>
              <w:t>-AB 2</w:t>
            </w:r>
          </w:p>
        </w:tc>
        <w:tc>
          <w:tcPr>
            <w:tcW w:w="5771" w:type="dxa"/>
          </w:tcPr>
          <w:p w14:paraId="0171D9D6" w14:textId="77777777" w:rsidR="00C42D8F" w:rsidRDefault="00C42D8F" w:rsidP="009D02A6">
            <w:pPr>
              <w:pStyle w:val="Funotentext"/>
              <w:spacing w:line="276" w:lineRule="auto"/>
              <w:rPr>
                <w:rFonts w:ascii="Arial" w:hAnsi="Arial" w:cs="Arial"/>
                <w:sz w:val="22"/>
                <w:szCs w:val="24"/>
              </w:rPr>
            </w:pPr>
            <w:r>
              <w:rPr>
                <w:rFonts w:ascii="Arial" w:hAnsi="Arial" w:cs="Arial"/>
                <w:sz w:val="22"/>
                <w:szCs w:val="24"/>
              </w:rPr>
              <w:t xml:space="preserve">Modellversuch Uniformitätsregel </w:t>
            </w:r>
          </w:p>
          <w:p w14:paraId="07BE97D3" w14:textId="5DB70C16" w:rsidR="00C42D8F" w:rsidRPr="00C63201" w:rsidRDefault="00C42D8F" w:rsidP="009D02A6">
            <w:pPr>
              <w:pStyle w:val="Funotentext"/>
              <w:spacing w:line="276" w:lineRule="auto"/>
              <w:rPr>
                <w:rFonts w:ascii="Arial" w:hAnsi="Arial" w:cs="Arial"/>
                <w:color w:val="FF0000"/>
                <w:sz w:val="22"/>
                <w:szCs w:val="24"/>
              </w:rPr>
            </w:pPr>
            <w:r w:rsidRPr="00C63201">
              <w:rPr>
                <w:rFonts w:ascii="Arial" w:hAnsi="Arial" w:cs="Arial"/>
                <w:sz w:val="22"/>
                <w:szCs w:val="24"/>
              </w:rPr>
              <w:t xml:space="preserve">Legebild zur Vererbung der </w:t>
            </w:r>
            <w:r w:rsidR="00F70352">
              <w:rPr>
                <w:rFonts w:ascii="Arial" w:hAnsi="Arial" w:cs="Arial"/>
                <w:sz w:val="22"/>
                <w:szCs w:val="24"/>
              </w:rPr>
              <w:t xml:space="preserve">Anlagen für die </w:t>
            </w:r>
            <w:r w:rsidRPr="00C63201">
              <w:rPr>
                <w:rFonts w:ascii="Arial" w:hAnsi="Arial" w:cs="Arial"/>
                <w:sz w:val="22"/>
                <w:szCs w:val="24"/>
              </w:rPr>
              <w:t>Erbsensamenfarbe</w:t>
            </w:r>
          </w:p>
        </w:tc>
        <w:tc>
          <w:tcPr>
            <w:tcW w:w="1305" w:type="dxa"/>
          </w:tcPr>
          <w:p w14:paraId="35D32C28" w14:textId="3578BF19" w:rsidR="00C42D8F" w:rsidRPr="009D6E92" w:rsidRDefault="00E83F78" w:rsidP="009D02A6">
            <w:pPr>
              <w:pStyle w:val="Funotentext"/>
              <w:spacing w:line="276" w:lineRule="auto"/>
              <w:jc w:val="center"/>
              <w:rPr>
                <w:rFonts w:ascii="Arial" w:hAnsi="Arial" w:cs="Arial"/>
                <w:sz w:val="22"/>
                <w:szCs w:val="24"/>
              </w:rPr>
            </w:pPr>
            <w:r>
              <w:rPr>
                <w:rFonts w:ascii="Arial" w:hAnsi="Arial" w:cs="Arial"/>
                <w:sz w:val="22"/>
                <w:szCs w:val="24"/>
              </w:rPr>
              <w:t>12-13</w:t>
            </w:r>
          </w:p>
        </w:tc>
      </w:tr>
      <w:tr w:rsidR="00C42D8F" w:rsidRPr="00C63201" w14:paraId="640CAA3A" w14:textId="77777777" w:rsidTr="009D02A6">
        <w:tc>
          <w:tcPr>
            <w:tcW w:w="2122" w:type="dxa"/>
          </w:tcPr>
          <w:p w14:paraId="39B93464"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M2-AB 3.1 und 3.2</w:t>
            </w:r>
          </w:p>
        </w:tc>
        <w:tc>
          <w:tcPr>
            <w:tcW w:w="5771" w:type="dxa"/>
          </w:tcPr>
          <w:p w14:paraId="111BC0C4"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Digitale Arbeitsblätter</w:t>
            </w:r>
          </w:p>
        </w:tc>
        <w:tc>
          <w:tcPr>
            <w:tcW w:w="1305" w:type="dxa"/>
          </w:tcPr>
          <w:p w14:paraId="70BED560" w14:textId="091C9876" w:rsidR="00C42D8F" w:rsidRPr="009D6E92" w:rsidRDefault="00E83F78" w:rsidP="009D02A6">
            <w:pPr>
              <w:pStyle w:val="Funotentext"/>
              <w:spacing w:line="276" w:lineRule="auto"/>
              <w:jc w:val="center"/>
              <w:rPr>
                <w:rFonts w:ascii="Arial" w:hAnsi="Arial" w:cs="Arial"/>
                <w:sz w:val="22"/>
                <w:szCs w:val="24"/>
              </w:rPr>
            </w:pPr>
            <w:r>
              <w:rPr>
                <w:rFonts w:ascii="Arial" w:hAnsi="Arial" w:cs="Arial"/>
                <w:sz w:val="22"/>
                <w:szCs w:val="24"/>
              </w:rPr>
              <w:t>14</w:t>
            </w:r>
            <w:bookmarkStart w:id="0" w:name="_GoBack"/>
            <w:bookmarkEnd w:id="0"/>
            <w:r w:rsidR="00C42D8F" w:rsidRPr="009D6E92">
              <w:rPr>
                <w:rFonts w:ascii="Arial" w:hAnsi="Arial" w:cs="Arial"/>
                <w:sz w:val="22"/>
                <w:szCs w:val="24"/>
              </w:rPr>
              <w:t>-1</w:t>
            </w:r>
            <w:r w:rsidR="000E4378">
              <w:rPr>
                <w:rFonts w:ascii="Arial" w:hAnsi="Arial" w:cs="Arial"/>
                <w:sz w:val="22"/>
                <w:szCs w:val="24"/>
              </w:rPr>
              <w:t>6</w:t>
            </w:r>
          </w:p>
        </w:tc>
      </w:tr>
      <w:tr w:rsidR="00C42D8F" w:rsidRPr="00C63201" w14:paraId="3235AF8A" w14:textId="77777777" w:rsidTr="009D02A6">
        <w:tc>
          <w:tcPr>
            <w:tcW w:w="2122" w:type="dxa"/>
          </w:tcPr>
          <w:p w14:paraId="54EB51B4"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M2-Hilfekarte 1 und 2</w:t>
            </w:r>
          </w:p>
        </w:tc>
        <w:tc>
          <w:tcPr>
            <w:tcW w:w="5771" w:type="dxa"/>
          </w:tcPr>
          <w:p w14:paraId="62AA500A" w14:textId="355D89EE"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Verzeichnis der Clips</w:t>
            </w:r>
            <w:r w:rsidR="000E4378">
              <w:rPr>
                <w:rStyle w:val="Funotenzeichen"/>
                <w:rFonts w:ascii="Arial" w:hAnsi="Arial" w:cs="Arial"/>
                <w:sz w:val="22"/>
                <w:szCs w:val="24"/>
              </w:rPr>
              <w:footnoteReference w:id="1"/>
            </w:r>
            <w:r w:rsidRPr="009D6E92">
              <w:rPr>
                <w:rFonts w:ascii="Arial" w:hAnsi="Arial" w:cs="Arial"/>
                <w:sz w:val="22"/>
                <w:szCs w:val="24"/>
              </w:rPr>
              <w:t xml:space="preserve"> mit Titeln</w:t>
            </w:r>
          </w:p>
          <w:p w14:paraId="3ACD6DD1" w14:textId="77777777" w:rsidR="00C42D8F" w:rsidRPr="009D6E92" w:rsidRDefault="00C42D8F" w:rsidP="009D02A6">
            <w:pPr>
              <w:pStyle w:val="Funotentext"/>
              <w:spacing w:line="276" w:lineRule="auto"/>
              <w:rPr>
                <w:rFonts w:ascii="Arial" w:hAnsi="Arial" w:cs="Arial"/>
                <w:sz w:val="22"/>
                <w:szCs w:val="24"/>
              </w:rPr>
            </w:pPr>
            <w:r w:rsidRPr="009D6E92">
              <w:rPr>
                <w:rFonts w:ascii="Arial" w:hAnsi="Arial" w:cs="Arial"/>
                <w:sz w:val="22"/>
                <w:szCs w:val="24"/>
              </w:rPr>
              <w:t>Formulierungshilfe Versuchsergebnis</w:t>
            </w:r>
          </w:p>
        </w:tc>
        <w:tc>
          <w:tcPr>
            <w:tcW w:w="1305" w:type="dxa"/>
          </w:tcPr>
          <w:p w14:paraId="75FAD120" w14:textId="1A75C138" w:rsidR="00C42D8F" w:rsidRPr="009D6E92" w:rsidRDefault="00C42D8F" w:rsidP="009D02A6">
            <w:pPr>
              <w:pStyle w:val="Funotentext"/>
              <w:spacing w:line="276" w:lineRule="auto"/>
              <w:jc w:val="center"/>
              <w:rPr>
                <w:rFonts w:ascii="Arial" w:hAnsi="Arial" w:cs="Arial"/>
                <w:sz w:val="22"/>
                <w:szCs w:val="24"/>
              </w:rPr>
            </w:pPr>
            <w:r w:rsidRPr="009D6E92">
              <w:rPr>
                <w:rFonts w:ascii="Arial" w:hAnsi="Arial" w:cs="Arial"/>
                <w:sz w:val="22"/>
                <w:szCs w:val="24"/>
              </w:rPr>
              <w:t>1</w:t>
            </w:r>
            <w:r w:rsidR="000E4378">
              <w:rPr>
                <w:rFonts w:ascii="Arial" w:hAnsi="Arial" w:cs="Arial"/>
                <w:sz w:val="22"/>
                <w:szCs w:val="24"/>
              </w:rPr>
              <w:t>7</w:t>
            </w:r>
          </w:p>
        </w:tc>
      </w:tr>
    </w:tbl>
    <w:p w14:paraId="0B8AC4C2" w14:textId="5FCEAED7" w:rsidR="00C42D8F" w:rsidRDefault="00C42D8F" w:rsidP="00C42D8F">
      <w:pPr>
        <w:rPr>
          <w:rFonts w:ascii="Arial" w:hAnsi="Arial" w:cs="Arial"/>
        </w:rPr>
      </w:pPr>
    </w:p>
    <w:p w14:paraId="171660C0" w14:textId="77777777" w:rsidR="00BA6E45" w:rsidRDefault="00BA6E45" w:rsidP="00C42D8F">
      <w:pPr>
        <w:rPr>
          <w:rFonts w:ascii="Arial" w:hAnsi="Arial" w:cs="Arial"/>
        </w:rPr>
      </w:pPr>
    </w:p>
    <w:p w14:paraId="65AB087D" w14:textId="77777777" w:rsidR="00C42D8F" w:rsidRDefault="00C42D8F" w:rsidP="00C42D8F">
      <w:pPr>
        <w:rPr>
          <w:rFonts w:ascii="Arial" w:hAnsi="Arial" w:cs="Arial"/>
          <w:b/>
        </w:rPr>
      </w:pPr>
      <w:r>
        <w:rPr>
          <w:rFonts w:ascii="Arial" w:hAnsi="Arial" w:cs="Arial"/>
          <w:b/>
        </w:rPr>
        <w:t>Informationen für Lehrkräfte</w:t>
      </w:r>
      <w:r w:rsidRPr="00D44FFE">
        <w:rPr>
          <w:rFonts w:ascii="Arial" w:hAnsi="Arial" w:cs="Arial"/>
          <w:b/>
        </w:rPr>
        <w:t>:</w:t>
      </w:r>
    </w:p>
    <w:p w14:paraId="6D717E39" w14:textId="77777777" w:rsidR="00C42D8F" w:rsidRPr="00D44FFE" w:rsidRDefault="00C42D8F" w:rsidP="00C42D8F">
      <w:pPr>
        <w:rPr>
          <w:rFonts w:ascii="Arial" w:hAnsi="Arial" w:cs="Arial"/>
          <w:b/>
        </w:rPr>
      </w:pPr>
    </w:p>
    <w:p w14:paraId="3604303E" w14:textId="3F8C76D4" w:rsidR="00C42D8F" w:rsidRPr="000229E4" w:rsidRDefault="00C42D8F" w:rsidP="00C42D8F">
      <w:pPr>
        <w:pStyle w:val="Funotentext"/>
        <w:spacing w:line="276" w:lineRule="auto"/>
        <w:rPr>
          <w:rFonts w:ascii="Arial" w:hAnsi="Arial" w:cs="Arial"/>
          <w:color w:val="FF0000"/>
          <w:sz w:val="24"/>
          <w:szCs w:val="24"/>
        </w:rPr>
      </w:pPr>
      <w:r w:rsidRPr="000229E4">
        <w:rPr>
          <w:rFonts w:ascii="Arial" w:hAnsi="Arial" w:cs="Arial"/>
          <w:sz w:val="24"/>
          <w:szCs w:val="24"/>
        </w:rPr>
        <w:t xml:space="preserve">Dieses Arbeitsmaterial bezieht sich auf die Felder </w:t>
      </w:r>
      <w:r w:rsidR="00E304C0">
        <w:rPr>
          <w:rFonts w:ascii="Arial" w:hAnsi="Arial" w:cs="Arial"/>
          <w:sz w:val="24"/>
          <w:szCs w:val="24"/>
        </w:rPr>
        <w:t>d3</w:t>
      </w:r>
      <w:r w:rsidRPr="000229E4">
        <w:rPr>
          <w:rFonts w:ascii="Arial" w:hAnsi="Arial" w:cs="Arial"/>
          <w:sz w:val="24"/>
          <w:szCs w:val="24"/>
        </w:rPr>
        <w:t xml:space="preserve"> und </w:t>
      </w:r>
      <w:r w:rsidR="00E304C0">
        <w:rPr>
          <w:rFonts w:ascii="Arial" w:hAnsi="Arial" w:cs="Arial"/>
          <w:sz w:val="24"/>
          <w:szCs w:val="24"/>
        </w:rPr>
        <w:t>e</w:t>
      </w:r>
      <w:r w:rsidRPr="000229E4">
        <w:rPr>
          <w:rFonts w:ascii="Arial" w:hAnsi="Arial" w:cs="Arial"/>
          <w:sz w:val="24"/>
          <w:szCs w:val="24"/>
        </w:rPr>
        <w:t xml:space="preserve">2 des Lernstrukturgitters „Gene und Vererbung“ für die Jahrgangsstufe 9/10. </w:t>
      </w:r>
      <w:r w:rsidRPr="000229E4">
        <w:rPr>
          <w:rFonts w:ascii="Arial" w:hAnsi="Arial" w:cs="Arial"/>
          <w:sz w:val="24"/>
          <w:szCs w:val="24"/>
        </w:rPr>
        <w:br/>
      </w:r>
    </w:p>
    <w:p w14:paraId="59BB84C7" w14:textId="28B8C7BE"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D</w:t>
      </w:r>
      <w:r w:rsidR="00A7630E">
        <w:rPr>
          <w:rFonts w:ascii="Arial" w:hAnsi="Arial" w:cs="Arial"/>
          <w:color w:val="000000" w:themeColor="text1"/>
          <w:sz w:val="24"/>
          <w:szCs w:val="24"/>
        </w:rPr>
        <w:t xml:space="preserve">as Material ist in der </w:t>
      </w:r>
      <w:r w:rsidR="00A7630E" w:rsidRPr="000E4378">
        <w:rPr>
          <w:rFonts w:ascii="Arial" w:hAnsi="Arial" w:cs="Arial"/>
          <w:b/>
          <w:color w:val="000000" w:themeColor="text1"/>
          <w:sz w:val="24"/>
          <w:szCs w:val="24"/>
        </w:rPr>
        <w:t>Version A</w:t>
      </w:r>
      <w:r w:rsidRPr="000229E4">
        <w:rPr>
          <w:rFonts w:ascii="Arial" w:hAnsi="Arial" w:cs="Arial"/>
          <w:color w:val="000000" w:themeColor="text1"/>
          <w:sz w:val="24"/>
          <w:szCs w:val="24"/>
        </w:rPr>
        <w:t xml:space="preserve"> für den mittleren Bildungs</w:t>
      </w:r>
      <w:r w:rsidR="00A7630E">
        <w:rPr>
          <w:rFonts w:ascii="Arial" w:hAnsi="Arial" w:cs="Arial"/>
          <w:color w:val="000000" w:themeColor="text1"/>
          <w:sz w:val="24"/>
          <w:szCs w:val="24"/>
        </w:rPr>
        <w:t>abschluss</w:t>
      </w:r>
      <w:r w:rsidRPr="000229E4">
        <w:rPr>
          <w:rFonts w:ascii="Arial" w:hAnsi="Arial" w:cs="Arial"/>
          <w:color w:val="000000" w:themeColor="text1"/>
          <w:sz w:val="24"/>
          <w:szCs w:val="24"/>
        </w:rPr>
        <w:t xml:space="preserve"> konzipiert. </w:t>
      </w:r>
      <w:r w:rsidR="00F70352">
        <w:rPr>
          <w:rFonts w:ascii="Arial" w:hAnsi="Arial" w:cs="Arial"/>
          <w:color w:val="000000" w:themeColor="text1"/>
          <w:sz w:val="24"/>
          <w:szCs w:val="24"/>
        </w:rPr>
        <w:br/>
      </w:r>
      <w:r w:rsidRPr="000229E4">
        <w:rPr>
          <w:rFonts w:ascii="Arial" w:hAnsi="Arial" w:cs="Arial"/>
          <w:color w:val="000000" w:themeColor="text1"/>
          <w:sz w:val="24"/>
          <w:szCs w:val="24"/>
        </w:rPr>
        <w:t>Die Arbeitsschritte zielen darauf ab, dass die Systemebenen „Phänotyp“ und „Genotyp“ bewusst wahrgenommen und untersucht werden. Entsprechend werden zwei zu erreichende Ziele formuliert</w:t>
      </w:r>
      <w:r w:rsidR="00C03D07">
        <w:rPr>
          <w:rFonts w:ascii="Arial" w:hAnsi="Arial" w:cs="Arial"/>
          <w:color w:val="000000" w:themeColor="text1"/>
          <w:sz w:val="24"/>
          <w:szCs w:val="24"/>
        </w:rPr>
        <w:t xml:space="preserve"> (siehe A</w:t>
      </w:r>
      <w:r w:rsidR="00DC7243">
        <w:rPr>
          <w:rFonts w:ascii="Arial" w:hAnsi="Arial" w:cs="Arial"/>
          <w:color w:val="000000" w:themeColor="text1"/>
          <w:sz w:val="24"/>
          <w:szCs w:val="24"/>
        </w:rPr>
        <w:t>rbeitsblätter</w:t>
      </w:r>
      <w:r w:rsidR="000E4378">
        <w:rPr>
          <w:rFonts w:ascii="Arial" w:hAnsi="Arial" w:cs="Arial"/>
          <w:color w:val="000000" w:themeColor="text1"/>
          <w:sz w:val="24"/>
          <w:szCs w:val="24"/>
        </w:rPr>
        <w:t xml:space="preserve"> M2</w:t>
      </w:r>
      <w:r w:rsidR="00C03D07">
        <w:rPr>
          <w:rFonts w:ascii="Arial" w:hAnsi="Arial" w:cs="Arial"/>
          <w:color w:val="000000" w:themeColor="text1"/>
          <w:sz w:val="24"/>
          <w:szCs w:val="24"/>
        </w:rPr>
        <w:t xml:space="preserve"> S. 8 und 9)</w:t>
      </w:r>
      <w:r w:rsidRPr="000229E4">
        <w:rPr>
          <w:rFonts w:ascii="Arial" w:hAnsi="Arial" w:cs="Arial"/>
          <w:color w:val="000000" w:themeColor="text1"/>
          <w:sz w:val="24"/>
          <w:szCs w:val="24"/>
        </w:rPr>
        <w:t xml:space="preserve">. Bis zum Erreichen des ersten Ziels </w:t>
      </w:r>
      <w:r w:rsidR="00C03D07">
        <w:rPr>
          <w:rFonts w:ascii="Arial" w:hAnsi="Arial" w:cs="Arial"/>
          <w:color w:val="000000" w:themeColor="text1"/>
          <w:sz w:val="24"/>
          <w:szCs w:val="24"/>
        </w:rPr>
        <w:t xml:space="preserve">(Ebene des Phänotyps) </w:t>
      </w:r>
      <w:r w:rsidRPr="000229E4">
        <w:rPr>
          <w:rFonts w:ascii="Arial" w:hAnsi="Arial" w:cs="Arial"/>
          <w:color w:val="000000" w:themeColor="text1"/>
          <w:sz w:val="24"/>
          <w:szCs w:val="24"/>
        </w:rPr>
        <w:t xml:space="preserve">können die Schülerinnen und Schüler gut in leistungsheterogenen Gruppen zusammenarbeiten, lediglich die Formulierung der Arbeitsaufträge ist in </w:t>
      </w:r>
      <w:r w:rsidRPr="000E4378">
        <w:rPr>
          <w:rFonts w:ascii="Arial" w:hAnsi="Arial" w:cs="Arial"/>
          <w:b/>
          <w:color w:val="000000" w:themeColor="text1"/>
          <w:sz w:val="24"/>
          <w:szCs w:val="24"/>
        </w:rPr>
        <w:t>Version B</w:t>
      </w:r>
      <w:r w:rsidRPr="000229E4">
        <w:rPr>
          <w:rFonts w:ascii="Arial" w:hAnsi="Arial" w:cs="Arial"/>
          <w:color w:val="000000" w:themeColor="text1"/>
          <w:sz w:val="24"/>
          <w:szCs w:val="24"/>
        </w:rPr>
        <w:t xml:space="preserve"> kleinschrittiger. </w:t>
      </w:r>
    </w:p>
    <w:p w14:paraId="09E1A05C" w14:textId="53D38E6D"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Gemäß der in M1 eingeführten Arbeitsweise erarbeiten sich die Schülerinnen und Schüler eigenständig mit Hilfe </w:t>
      </w:r>
      <w:r>
        <w:rPr>
          <w:rFonts w:ascii="Arial" w:hAnsi="Arial" w:cs="Arial"/>
          <w:color w:val="000000" w:themeColor="text1"/>
          <w:sz w:val="24"/>
          <w:szCs w:val="24"/>
        </w:rPr>
        <w:t>von Filmclips</w:t>
      </w:r>
      <w:r w:rsidR="000E4378">
        <w:rPr>
          <w:rStyle w:val="Funotenzeichen"/>
          <w:rFonts w:ascii="Arial" w:hAnsi="Arial" w:cs="Arial"/>
          <w:color w:val="000000" w:themeColor="text1"/>
          <w:sz w:val="24"/>
          <w:szCs w:val="24"/>
        </w:rPr>
        <w:footnoteReference w:id="2"/>
      </w:r>
      <w:r w:rsidRPr="000229E4">
        <w:rPr>
          <w:rFonts w:ascii="Arial" w:hAnsi="Arial" w:cs="Arial"/>
          <w:color w:val="000000" w:themeColor="text1"/>
          <w:sz w:val="24"/>
          <w:szCs w:val="24"/>
        </w:rPr>
        <w:t xml:space="preserve"> das Ergebnis der Uniformitätsregel auf der Ebene des Phänotyps und sichern diese Gesetzmäßigkeit erstens durch das Ausfüllen der Filmleiste mit vorgegebenen zentralen Fachbegriffen und zweitens durch das Auffüllen des Legebilds mit echten Erbsensamen. Insbesondere durch das </w:t>
      </w:r>
      <w:r w:rsidRPr="000229E4">
        <w:rPr>
          <w:rFonts w:ascii="Arial" w:hAnsi="Arial" w:cs="Arial"/>
          <w:color w:val="000000" w:themeColor="text1"/>
          <w:sz w:val="24"/>
          <w:szCs w:val="24"/>
        </w:rPr>
        <w:lastRenderedPageBreak/>
        <w:t>Legebild wird die Systeme</w:t>
      </w:r>
      <w:r w:rsidR="008470DC">
        <w:rPr>
          <w:rFonts w:ascii="Arial" w:hAnsi="Arial" w:cs="Arial"/>
          <w:color w:val="000000" w:themeColor="text1"/>
          <w:sz w:val="24"/>
          <w:szCs w:val="24"/>
        </w:rPr>
        <w:t xml:space="preserve">bene „Phänotyp“ auch für die </w:t>
      </w:r>
      <w:r w:rsidR="00DA3664">
        <w:rPr>
          <w:rFonts w:ascii="Arial" w:hAnsi="Arial" w:cs="Arial"/>
          <w:sz w:val="24"/>
        </w:rPr>
        <w:t>F</w:t>
      </w:r>
      <w:r w:rsidR="00DA3664" w:rsidRPr="00BA6E45">
        <w:rPr>
          <w:rFonts w:ascii="Arial" w:hAnsi="Arial" w:cs="Arial"/>
          <w:color w:val="000000" w:themeColor="text1"/>
          <w:sz w:val="24"/>
          <w:vertAlign w:val="subscript"/>
        </w:rPr>
        <w:t>1</w:t>
      </w:r>
      <w:r w:rsidR="00BA6E45">
        <w:rPr>
          <w:rFonts w:ascii="Arial" w:hAnsi="Arial" w:cs="Arial"/>
          <w:sz w:val="24"/>
          <w:vertAlign w:val="subscript"/>
        </w:rPr>
        <w:t xml:space="preserve"> </w:t>
      </w:r>
      <w:r w:rsidR="00DA3664">
        <w:rPr>
          <w:rFonts w:ascii="Arial" w:hAnsi="Arial" w:cs="Arial"/>
          <w:sz w:val="24"/>
        </w:rPr>
        <w:t xml:space="preserve">Generation </w:t>
      </w:r>
      <w:r w:rsidRPr="000229E4">
        <w:rPr>
          <w:rFonts w:ascii="Arial" w:hAnsi="Arial" w:cs="Arial"/>
          <w:color w:val="000000" w:themeColor="text1"/>
          <w:sz w:val="24"/>
          <w:szCs w:val="24"/>
        </w:rPr>
        <w:t>bewusst, da die Erbsenschoten mit den entsprechend gefärbten Erbsensamen aufgefüllt werden.</w:t>
      </w:r>
    </w:p>
    <w:p w14:paraId="2FD1A9A3" w14:textId="77777777" w:rsidR="00C42D8F" w:rsidRPr="000229E4" w:rsidRDefault="00C42D8F" w:rsidP="00C42D8F">
      <w:pPr>
        <w:pStyle w:val="Funotentext"/>
        <w:spacing w:line="276" w:lineRule="auto"/>
        <w:rPr>
          <w:rFonts w:ascii="Arial" w:hAnsi="Arial" w:cs="Arial"/>
          <w:color w:val="000000" w:themeColor="text1"/>
          <w:sz w:val="24"/>
          <w:szCs w:val="24"/>
        </w:rPr>
      </w:pPr>
    </w:p>
    <w:p w14:paraId="19659F3E" w14:textId="05BC15F5"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Die Vorgehensweise für die Erarbeitung </w:t>
      </w:r>
      <w:r w:rsidR="00C03D07" w:rsidRPr="000229E4">
        <w:rPr>
          <w:rFonts w:ascii="Arial" w:hAnsi="Arial" w:cs="Arial"/>
          <w:color w:val="000000" w:themeColor="text1"/>
          <w:sz w:val="24"/>
          <w:szCs w:val="24"/>
        </w:rPr>
        <w:t>de</w:t>
      </w:r>
      <w:r w:rsidR="00C03D07">
        <w:rPr>
          <w:rFonts w:ascii="Arial" w:hAnsi="Arial" w:cs="Arial"/>
          <w:color w:val="000000" w:themeColor="text1"/>
          <w:sz w:val="24"/>
          <w:szCs w:val="24"/>
        </w:rPr>
        <w:t>s zweiten Ziels (Ebene des</w:t>
      </w:r>
      <w:r w:rsidR="00C03D07" w:rsidRPr="000229E4">
        <w:rPr>
          <w:rFonts w:ascii="Arial" w:hAnsi="Arial" w:cs="Arial"/>
          <w:color w:val="000000" w:themeColor="text1"/>
          <w:sz w:val="24"/>
          <w:szCs w:val="24"/>
        </w:rPr>
        <w:t xml:space="preserve"> </w:t>
      </w:r>
      <w:r w:rsidRPr="000229E4">
        <w:rPr>
          <w:rFonts w:ascii="Arial" w:hAnsi="Arial" w:cs="Arial"/>
          <w:color w:val="000000" w:themeColor="text1"/>
          <w:sz w:val="24"/>
          <w:szCs w:val="24"/>
        </w:rPr>
        <w:t>Genotyp</w:t>
      </w:r>
      <w:r w:rsidR="00C03D07">
        <w:rPr>
          <w:rFonts w:ascii="Arial" w:hAnsi="Arial" w:cs="Arial"/>
          <w:color w:val="000000" w:themeColor="text1"/>
          <w:sz w:val="24"/>
          <w:szCs w:val="24"/>
        </w:rPr>
        <w:t>s)</w:t>
      </w:r>
      <w:r w:rsidR="00C03D07" w:rsidRPr="000229E4">
        <w:rPr>
          <w:rFonts w:ascii="Arial" w:hAnsi="Arial" w:cs="Arial"/>
          <w:color w:val="000000" w:themeColor="text1"/>
          <w:sz w:val="24"/>
          <w:szCs w:val="24"/>
        </w:rPr>
        <w:t xml:space="preserve"> </w:t>
      </w:r>
      <w:r w:rsidRPr="000229E4">
        <w:rPr>
          <w:rFonts w:ascii="Arial" w:hAnsi="Arial" w:cs="Arial"/>
          <w:color w:val="000000" w:themeColor="text1"/>
          <w:sz w:val="24"/>
          <w:szCs w:val="24"/>
        </w:rPr>
        <w:t>unterscheidet sich im Anforderungsniveau deutlich, weshalb sich hier leistungshomogene Kleingruppen als Sozialform anbieten.</w:t>
      </w:r>
    </w:p>
    <w:p w14:paraId="6A9ADCDF" w14:textId="439EB41B"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In Version A wird nun ausgehend vom Legebild und dem sich daraus ergebenden kognitiven Konflikt („</w:t>
      </w:r>
      <w:r w:rsidR="00F70352">
        <w:rPr>
          <w:rFonts w:ascii="Arial" w:hAnsi="Arial" w:cs="Arial"/>
          <w:sz w:val="24"/>
        </w:rPr>
        <w:t>Wo ist die Information zur grünen Samenfarbe geblieben?“</w:t>
      </w:r>
      <w:r w:rsidRPr="000229E4">
        <w:rPr>
          <w:rFonts w:ascii="Arial" w:hAnsi="Arial" w:cs="Arial"/>
          <w:color w:val="000000" w:themeColor="text1"/>
          <w:sz w:val="24"/>
          <w:szCs w:val="24"/>
        </w:rPr>
        <w:t xml:space="preserve">) die Uniformitätsregel auf der Ebene des Genotyps eigenständig erarbeitet. </w:t>
      </w:r>
    </w:p>
    <w:p w14:paraId="52183E90" w14:textId="54D8B37B"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Mit Hilfe eines Modells, welches die bekannte Darstellungsform des Legebilds aufgreift und erweitert, erschließen sich die Schülerinnen und Schüler den Zusammenhang von Phänoty</w:t>
      </w:r>
      <w:r w:rsidR="00A7630E">
        <w:rPr>
          <w:rFonts w:ascii="Arial" w:hAnsi="Arial" w:cs="Arial"/>
          <w:color w:val="000000" w:themeColor="text1"/>
          <w:sz w:val="24"/>
          <w:szCs w:val="24"/>
        </w:rPr>
        <w:t xml:space="preserve">p und diploidem Genotyp, indem </w:t>
      </w:r>
      <w:r w:rsidR="00C03D07">
        <w:rPr>
          <w:rFonts w:ascii="Arial" w:hAnsi="Arial" w:cs="Arial"/>
          <w:color w:val="000000" w:themeColor="text1"/>
          <w:sz w:val="24"/>
          <w:szCs w:val="24"/>
        </w:rPr>
        <w:t>s</w:t>
      </w:r>
      <w:r w:rsidR="00C03D07" w:rsidRPr="000229E4">
        <w:rPr>
          <w:rFonts w:ascii="Arial" w:hAnsi="Arial" w:cs="Arial"/>
          <w:color w:val="000000" w:themeColor="text1"/>
          <w:sz w:val="24"/>
          <w:szCs w:val="24"/>
        </w:rPr>
        <w:t xml:space="preserve">ie </w:t>
      </w:r>
      <w:r w:rsidRPr="000229E4">
        <w:rPr>
          <w:rFonts w:ascii="Arial" w:hAnsi="Arial" w:cs="Arial"/>
          <w:color w:val="000000" w:themeColor="text1"/>
          <w:sz w:val="24"/>
          <w:szCs w:val="24"/>
        </w:rPr>
        <w:t>die Bildung und Verschmelzung haploider Keimzellen modellieren. Mit Hilfe der farbigen Plättchen erkennen die</w:t>
      </w:r>
      <w:r w:rsidR="00C03D07">
        <w:rPr>
          <w:rFonts w:ascii="Arial" w:hAnsi="Arial" w:cs="Arial"/>
          <w:color w:val="000000" w:themeColor="text1"/>
          <w:sz w:val="24"/>
          <w:szCs w:val="24"/>
        </w:rPr>
        <w:t xml:space="preserve"> Schüler</w:t>
      </w:r>
      <w:r w:rsidR="00BA6E45">
        <w:rPr>
          <w:rFonts w:ascii="Arial" w:hAnsi="Arial" w:cs="Arial"/>
          <w:color w:val="000000" w:themeColor="text1"/>
          <w:sz w:val="24"/>
          <w:szCs w:val="24"/>
        </w:rPr>
        <w:t>innen</w:t>
      </w:r>
      <w:r w:rsidR="00C03D07">
        <w:rPr>
          <w:rFonts w:ascii="Arial" w:hAnsi="Arial" w:cs="Arial"/>
          <w:color w:val="000000" w:themeColor="text1"/>
          <w:sz w:val="24"/>
          <w:szCs w:val="24"/>
        </w:rPr>
        <w:t xml:space="preserve"> und</w:t>
      </w:r>
      <w:r w:rsidRPr="000229E4">
        <w:rPr>
          <w:rFonts w:ascii="Arial" w:hAnsi="Arial" w:cs="Arial"/>
          <w:color w:val="000000" w:themeColor="text1"/>
          <w:sz w:val="24"/>
          <w:szCs w:val="24"/>
        </w:rPr>
        <w:t xml:space="preserve"> Schüler, dass die </w:t>
      </w:r>
      <w:r w:rsidR="00C03D07">
        <w:rPr>
          <w:rFonts w:ascii="Arial" w:hAnsi="Arial" w:cs="Arial"/>
          <w:color w:val="000000" w:themeColor="text1"/>
          <w:sz w:val="24"/>
          <w:szCs w:val="24"/>
        </w:rPr>
        <w:t xml:space="preserve">verantwortliche </w:t>
      </w:r>
      <w:r w:rsidRPr="000229E4">
        <w:rPr>
          <w:rFonts w:ascii="Arial" w:hAnsi="Arial" w:cs="Arial"/>
          <w:color w:val="000000" w:themeColor="text1"/>
          <w:sz w:val="24"/>
          <w:szCs w:val="24"/>
        </w:rPr>
        <w:t>Erbinformation für</w:t>
      </w:r>
      <w:r w:rsidR="00C03D07">
        <w:rPr>
          <w:rFonts w:ascii="Arial" w:hAnsi="Arial" w:cs="Arial"/>
          <w:color w:val="000000" w:themeColor="text1"/>
          <w:sz w:val="24"/>
          <w:szCs w:val="24"/>
        </w:rPr>
        <w:t xml:space="preserve"> die Ausprägung des Merkmals</w:t>
      </w:r>
      <w:r w:rsidRPr="000229E4">
        <w:rPr>
          <w:rFonts w:ascii="Arial" w:hAnsi="Arial" w:cs="Arial"/>
          <w:color w:val="000000" w:themeColor="text1"/>
          <w:sz w:val="24"/>
          <w:szCs w:val="24"/>
        </w:rPr>
        <w:t xml:space="preserve"> </w:t>
      </w:r>
      <w:r w:rsidR="00C03D07">
        <w:rPr>
          <w:rFonts w:ascii="Arial" w:hAnsi="Arial" w:cs="Arial"/>
          <w:color w:val="000000" w:themeColor="text1"/>
          <w:sz w:val="24"/>
          <w:szCs w:val="24"/>
        </w:rPr>
        <w:t>„</w:t>
      </w:r>
      <w:r w:rsidRPr="000229E4">
        <w:rPr>
          <w:rFonts w:ascii="Arial" w:hAnsi="Arial" w:cs="Arial"/>
          <w:color w:val="000000" w:themeColor="text1"/>
          <w:sz w:val="24"/>
          <w:szCs w:val="24"/>
        </w:rPr>
        <w:t>grüne Erbsenfarbe</w:t>
      </w:r>
      <w:r w:rsidR="00C03D07">
        <w:rPr>
          <w:rFonts w:ascii="Arial" w:hAnsi="Arial" w:cs="Arial"/>
          <w:color w:val="000000" w:themeColor="text1"/>
          <w:sz w:val="24"/>
          <w:szCs w:val="24"/>
        </w:rPr>
        <w:t>“</w:t>
      </w:r>
      <w:r w:rsidRPr="000229E4">
        <w:rPr>
          <w:rFonts w:ascii="Arial" w:hAnsi="Arial" w:cs="Arial"/>
          <w:color w:val="000000" w:themeColor="text1"/>
          <w:sz w:val="24"/>
          <w:szCs w:val="24"/>
        </w:rPr>
        <w:t xml:space="preserve"> nicht verloren geht, sondern vielmehr im</w:t>
      </w:r>
      <w:r w:rsidR="00C03D07">
        <w:rPr>
          <w:rFonts w:ascii="Arial" w:hAnsi="Arial" w:cs="Arial"/>
          <w:color w:val="000000" w:themeColor="text1"/>
          <w:sz w:val="24"/>
          <w:szCs w:val="24"/>
        </w:rPr>
        <w:t xml:space="preserve"> diploiden</w:t>
      </w:r>
      <w:r w:rsidRPr="000229E4">
        <w:rPr>
          <w:rFonts w:ascii="Arial" w:hAnsi="Arial" w:cs="Arial"/>
          <w:color w:val="000000" w:themeColor="text1"/>
          <w:sz w:val="24"/>
          <w:szCs w:val="24"/>
        </w:rPr>
        <w:t xml:space="preserve"> Genoty</w:t>
      </w:r>
      <w:r w:rsidR="00DA3664">
        <w:rPr>
          <w:rFonts w:ascii="Arial" w:hAnsi="Arial" w:cs="Arial"/>
          <w:color w:val="000000" w:themeColor="text1"/>
          <w:sz w:val="24"/>
          <w:szCs w:val="24"/>
        </w:rPr>
        <w:t xml:space="preserve">p eines jeden Vertreters der </w:t>
      </w:r>
      <w:r w:rsidR="00DA3664">
        <w:rPr>
          <w:rFonts w:ascii="Arial" w:hAnsi="Arial" w:cs="Arial"/>
          <w:sz w:val="24"/>
        </w:rPr>
        <w:t>F</w:t>
      </w:r>
      <w:r w:rsidR="00DA3664">
        <w:rPr>
          <w:rFonts w:ascii="Arial" w:hAnsi="Arial" w:cs="Arial"/>
          <w:sz w:val="24"/>
          <w:vertAlign w:val="subscript"/>
        </w:rPr>
        <w:t>1</w:t>
      </w:r>
      <w:r w:rsidR="00BA6E45">
        <w:rPr>
          <w:rFonts w:ascii="Arial" w:hAnsi="Arial" w:cs="Arial"/>
          <w:sz w:val="24"/>
          <w:vertAlign w:val="subscript"/>
        </w:rPr>
        <w:t xml:space="preserve"> </w:t>
      </w:r>
      <w:r w:rsidR="00DA3664">
        <w:rPr>
          <w:rFonts w:ascii="Arial" w:hAnsi="Arial" w:cs="Arial"/>
          <w:sz w:val="24"/>
        </w:rPr>
        <w:t>Generation</w:t>
      </w:r>
      <w:r w:rsidRPr="000229E4">
        <w:rPr>
          <w:rFonts w:ascii="Arial" w:hAnsi="Arial" w:cs="Arial"/>
          <w:color w:val="000000" w:themeColor="text1"/>
          <w:sz w:val="24"/>
          <w:szCs w:val="24"/>
        </w:rPr>
        <w:t xml:space="preserve"> </w:t>
      </w:r>
      <w:r w:rsidR="00C03D07">
        <w:rPr>
          <w:rFonts w:ascii="Arial" w:hAnsi="Arial" w:cs="Arial"/>
          <w:color w:val="000000" w:themeColor="text1"/>
          <w:sz w:val="24"/>
          <w:szCs w:val="24"/>
        </w:rPr>
        <w:t xml:space="preserve">rezessiv </w:t>
      </w:r>
      <w:r w:rsidRPr="000229E4">
        <w:rPr>
          <w:rFonts w:ascii="Arial" w:hAnsi="Arial" w:cs="Arial"/>
          <w:color w:val="000000" w:themeColor="text1"/>
          <w:sz w:val="24"/>
          <w:szCs w:val="24"/>
        </w:rPr>
        <w:t xml:space="preserve">vorhanden ist. Somit erfahren sie induktiv die Bedeutung dominanter und rezessiver Allele sowie den Zusammenhang von gleichem Phänotyp und unterschiedlichem Genotyp bei reinerbigen und mischerbigen Individuen. </w:t>
      </w:r>
    </w:p>
    <w:p w14:paraId="0724F534" w14:textId="77777777"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Eine weitere Abstraktion und Festigung der Erkenntnisse erfolgt nach der Kontrolle des Ergebnisses </w:t>
      </w:r>
      <w:r w:rsidR="00C4336B">
        <w:rPr>
          <w:rFonts w:ascii="Arial" w:hAnsi="Arial" w:cs="Arial"/>
          <w:color w:val="000000" w:themeColor="text1"/>
          <w:sz w:val="24"/>
          <w:szCs w:val="24"/>
        </w:rPr>
        <w:t xml:space="preserve">(Filmclip 9) durch </w:t>
      </w:r>
      <w:r w:rsidRPr="000229E4">
        <w:rPr>
          <w:rFonts w:ascii="Arial" w:hAnsi="Arial" w:cs="Arial"/>
          <w:color w:val="000000" w:themeColor="text1"/>
          <w:sz w:val="24"/>
          <w:szCs w:val="24"/>
        </w:rPr>
        <w:t>die Einführung der Buchstaben „A“ für das dominante und „a“ für das rezessive Allel (Filmclip 10). Es sollten ausreichend viele leere Pl</w:t>
      </w:r>
      <w:r w:rsidR="00DA3664">
        <w:rPr>
          <w:rFonts w:ascii="Arial" w:hAnsi="Arial" w:cs="Arial"/>
          <w:color w:val="000000" w:themeColor="text1"/>
          <w:sz w:val="24"/>
          <w:szCs w:val="24"/>
        </w:rPr>
        <w:t>ättchen bereitgelegt werden, so</w:t>
      </w:r>
      <w:r w:rsidRPr="000229E4">
        <w:rPr>
          <w:rFonts w:ascii="Arial" w:hAnsi="Arial" w:cs="Arial"/>
          <w:color w:val="000000" w:themeColor="text1"/>
          <w:sz w:val="24"/>
          <w:szCs w:val="24"/>
        </w:rPr>
        <w:t>dass schnelle Schülerinnen und Schüler mit Folienstift die Symbole auf die Plättchen notieren und somit das Modell eigenständig erweitern können. Die Kontrolle kann wiederum durch Filmclip 11 erfolgen. Zur Sicherung und Selbstdiagnose bietet sich die Lösung eines digitalen Arbeitsblattes an.</w:t>
      </w:r>
    </w:p>
    <w:p w14:paraId="2FDF8C08" w14:textId="11524E8C"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 xml:space="preserve">In </w:t>
      </w:r>
      <w:r w:rsidRPr="000E4378">
        <w:rPr>
          <w:rFonts w:ascii="Arial" w:hAnsi="Arial" w:cs="Arial"/>
          <w:b/>
          <w:color w:val="000000" w:themeColor="text1"/>
          <w:sz w:val="24"/>
          <w:szCs w:val="24"/>
        </w:rPr>
        <w:t xml:space="preserve">Version </w:t>
      </w:r>
      <w:r w:rsidR="00A7630E" w:rsidRPr="000E4378">
        <w:rPr>
          <w:rFonts w:ascii="Arial" w:hAnsi="Arial" w:cs="Arial"/>
          <w:b/>
          <w:color w:val="000000" w:themeColor="text1"/>
          <w:sz w:val="24"/>
          <w:szCs w:val="24"/>
        </w:rPr>
        <w:t>B</w:t>
      </w:r>
      <w:r w:rsidRPr="000229E4">
        <w:rPr>
          <w:rFonts w:ascii="Arial" w:hAnsi="Arial" w:cs="Arial"/>
          <w:color w:val="000000" w:themeColor="text1"/>
          <w:sz w:val="24"/>
          <w:szCs w:val="24"/>
        </w:rPr>
        <w:t xml:space="preserve"> wird die Erarbeitung der Genotyp-Ebene </w:t>
      </w:r>
      <w:r w:rsidR="00C4336B">
        <w:rPr>
          <w:rFonts w:ascii="Arial" w:hAnsi="Arial" w:cs="Arial"/>
          <w:color w:val="000000" w:themeColor="text1"/>
          <w:sz w:val="24"/>
          <w:szCs w:val="24"/>
        </w:rPr>
        <w:t xml:space="preserve">ausgehend von der Forschungsfrage (Filmclip 6) </w:t>
      </w:r>
      <w:r w:rsidRPr="000229E4">
        <w:rPr>
          <w:rFonts w:ascii="Arial" w:hAnsi="Arial" w:cs="Arial"/>
          <w:color w:val="000000" w:themeColor="text1"/>
          <w:sz w:val="24"/>
          <w:szCs w:val="24"/>
        </w:rPr>
        <w:t xml:space="preserve">durch die Filmclips </w:t>
      </w:r>
      <w:r w:rsidR="00C4336B">
        <w:rPr>
          <w:rFonts w:ascii="Arial" w:hAnsi="Arial" w:cs="Arial"/>
          <w:color w:val="000000" w:themeColor="text1"/>
          <w:sz w:val="24"/>
          <w:szCs w:val="24"/>
        </w:rPr>
        <w:t xml:space="preserve">9 - </w:t>
      </w:r>
      <w:r w:rsidRPr="000229E4">
        <w:rPr>
          <w:rFonts w:ascii="Arial" w:hAnsi="Arial" w:cs="Arial"/>
          <w:color w:val="000000" w:themeColor="text1"/>
          <w:sz w:val="24"/>
          <w:szCs w:val="24"/>
        </w:rPr>
        <w:t>1</w:t>
      </w:r>
      <w:r w:rsidR="00C4336B">
        <w:rPr>
          <w:rFonts w:ascii="Arial" w:hAnsi="Arial" w:cs="Arial"/>
          <w:color w:val="000000" w:themeColor="text1"/>
          <w:sz w:val="24"/>
          <w:szCs w:val="24"/>
        </w:rPr>
        <w:t>1</w:t>
      </w:r>
      <w:r w:rsidRPr="000229E4">
        <w:rPr>
          <w:rFonts w:ascii="Arial" w:hAnsi="Arial" w:cs="Arial"/>
          <w:color w:val="000000" w:themeColor="text1"/>
          <w:sz w:val="24"/>
          <w:szCs w:val="24"/>
        </w:rPr>
        <w:t xml:space="preserve"> eingeleitet, in denen die Sachverhalte anschaulich dargestellt werden. Somit können die Schülerinnen und Schüler die Modellvorlage anschließend nutzen, um das erworbene Wissen zu vertiefen. </w:t>
      </w:r>
    </w:p>
    <w:p w14:paraId="2E0BD4F7" w14:textId="0CD627B8" w:rsidR="00C42D8F" w:rsidRPr="000229E4" w:rsidRDefault="00C42D8F" w:rsidP="00C42D8F">
      <w:pPr>
        <w:pStyle w:val="Funotentext"/>
        <w:spacing w:line="276" w:lineRule="auto"/>
        <w:rPr>
          <w:rFonts w:ascii="Arial" w:hAnsi="Arial" w:cs="Arial"/>
          <w:color w:val="000000" w:themeColor="text1"/>
          <w:sz w:val="24"/>
          <w:szCs w:val="24"/>
        </w:rPr>
      </w:pPr>
      <w:r w:rsidRPr="000229E4">
        <w:rPr>
          <w:rFonts w:ascii="Arial" w:hAnsi="Arial" w:cs="Arial"/>
          <w:color w:val="000000" w:themeColor="text1"/>
          <w:sz w:val="24"/>
          <w:szCs w:val="24"/>
        </w:rPr>
        <w:t>Zur Sicherung und Selbstdiagnose bietet sich die Lösung eines digitalen Arbeitsblattes</w:t>
      </w:r>
      <w:r w:rsidR="00F97E76">
        <w:rPr>
          <w:rStyle w:val="Funotenzeichen"/>
          <w:rFonts w:ascii="Arial" w:hAnsi="Arial" w:cs="Arial"/>
          <w:color w:val="000000" w:themeColor="text1"/>
          <w:sz w:val="24"/>
          <w:szCs w:val="24"/>
        </w:rPr>
        <w:footnoteReference w:id="3"/>
      </w:r>
      <w:r w:rsidRPr="000229E4">
        <w:rPr>
          <w:rFonts w:ascii="Arial" w:hAnsi="Arial" w:cs="Arial"/>
          <w:color w:val="000000" w:themeColor="text1"/>
          <w:sz w:val="24"/>
          <w:szCs w:val="24"/>
        </w:rPr>
        <w:t xml:space="preserve"> an. </w:t>
      </w:r>
    </w:p>
    <w:p w14:paraId="16F5DB34" w14:textId="77777777" w:rsidR="00C42D8F" w:rsidRDefault="00C42D8F" w:rsidP="00C42D8F">
      <w:pPr>
        <w:rPr>
          <w:rFonts w:ascii="Arial" w:hAnsi="Arial" w:cs="Arial"/>
        </w:rPr>
      </w:pPr>
    </w:p>
    <w:p w14:paraId="0626B58D" w14:textId="77777777" w:rsidR="00F97E76" w:rsidRDefault="00F97E76">
      <w:pPr>
        <w:rPr>
          <w:rFonts w:ascii="Arial" w:hAnsi="Arial" w:cs="Arial"/>
          <w:b/>
          <w:bCs/>
        </w:rPr>
      </w:pPr>
      <w:r>
        <w:rPr>
          <w:rFonts w:ascii="Arial" w:hAnsi="Arial" w:cs="Arial"/>
          <w:b/>
          <w:bCs/>
        </w:rPr>
        <w:br w:type="page"/>
      </w:r>
    </w:p>
    <w:p w14:paraId="70E71AB3" w14:textId="6D08D029" w:rsidR="00C42D8F" w:rsidRPr="00472494" w:rsidRDefault="00C42D8F" w:rsidP="00C42D8F">
      <w:pPr>
        <w:rPr>
          <w:rFonts w:ascii="Arial" w:hAnsi="Arial" w:cs="Arial"/>
          <w:b/>
          <w:bCs/>
        </w:rPr>
      </w:pPr>
      <w:r w:rsidRPr="00472494">
        <w:rPr>
          <w:rFonts w:ascii="Arial" w:hAnsi="Arial" w:cs="Arial"/>
          <w:b/>
          <w:bCs/>
        </w:rPr>
        <w:lastRenderedPageBreak/>
        <w:t>Vorstellung des Materialpaket</w:t>
      </w:r>
      <w:r w:rsidR="00DA3664">
        <w:rPr>
          <w:rFonts w:ascii="Arial" w:hAnsi="Arial" w:cs="Arial"/>
          <w:b/>
          <w:bCs/>
        </w:rPr>
        <w:t>e</w:t>
      </w:r>
      <w:r w:rsidRPr="00472494">
        <w:rPr>
          <w:rFonts w:ascii="Arial" w:hAnsi="Arial" w:cs="Arial"/>
          <w:b/>
          <w:bCs/>
        </w:rPr>
        <w:t>s</w:t>
      </w:r>
    </w:p>
    <w:p w14:paraId="6CF849CC" w14:textId="77777777" w:rsidR="00C42D8F" w:rsidRDefault="00C42D8F" w:rsidP="00C42D8F">
      <w:pPr>
        <w:rPr>
          <w:rFonts w:ascii="Arial" w:hAnsi="Arial" w:cs="Arial"/>
        </w:rPr>
      </w:pPr>
    </w:p>
    <w:p w14:paraId="0C341238" w14:textId="53B39209" w:rsidR="00C42D8F" w:rsidRDefault="00C42D8F" w:rsidP="00C42D8F">
      <w:pPr>
        <w:rPr>
          <w:rFonts w:ascii="Arial" w:hAnsi="Arial" w:cs="Arial"/>
        </w:rPr>
      </w:pPr>
      <w:r>
        <w:rPr>
          <w:rFonts w:ascii="Arial" w:hAnsi="Arial" w:cs="Arial"/>
        </w:rPr>
        <w:t>Übersicht über die Clips M2 (auch als Hilfekarte für die Schülerinnen und Schüler im Material vorhanden):</w:t>
      </w:r>
    </w:p>
    <w:p w14:paraId="44ABB29A" w14:textId="77777777" w:rsidR="00C42D8F" w:rsidRDefault="00C42D8F" w:rsidP="00C42D8F">
      <w:pPr>
        <w:rPr>
          <w:rFonts w:ascii="Arial" w:hAnsi="Arial" w:cs="Arial"/>
        </w:rPr>
      </w:pPr>
    </w:p>
    <w:tbl>
      <w:tblPr>
        <w:tblStyle w:val="Tabellenraster"/>
        <w:tblW w:w="0" w:type="auto"/>
        <w:tblLook w:val="04A0" w:firstRow="1" w:lastRow="0" w:firstColumn="1" w:lastColumn="0" w:noHBand="0" w:noVBand="1"/>
      </w:tblPr>
      <w:tblGrid>
        <w:gridCol w:w="1071"/>
        <w:gridCol w:w="7985"/>
      </w:tblGrid>
      <w:tr w:rsidR="00C42D8F" w:rsidRPr="006F7CCF" w14:paraId="5ECFA21F" w14:textId="77777777" w:rsidTr="008156DB">
        <w:tc>
          <w:tcPr>
            <w:tcW w:w="1071" w:type="dxa"/>
          </w:tcPr>
          <w:p w14:paraId="09EFA9FF" w14:textId="77777777" w:rsidR="00C42D8F" w:rsidRPr="006F7CCF" w:rsidRDefault="00C42D8F" w:rsidP="009D02A6">
            <w:pPr>
              <w:rPr>
                <w:rFonts w:ascii="Arial" w:hAnsi="Arial" w:cs="Arial"/>
                <w:b/>
                <w:sz w:val="24"/>
              </w:rPr>
            </w:pPr>
            <w:r w:rsidRPr="006F7CCF">
              <w:rPr>
                <w:rFonts w:ascii="Arial" w:hAnsi="Arial" w:cs="Arial"/>
                <w:b/>
                <w:sz w:val="24"/>
              </w:rPr>
              <w:t xml:space="preserve">Clip Nr. </w:t>
            </w:r>
          </w:p>
        </w:tc>
        <w:tc>
          <w:tcPr>
            <w:tcW w:w="7985" w:type="dxa"/>
          </w:tcPr>
          <w:p w14:paraId="4A594C44" w14:textId="77777777" w:rsidR="00C42D8F" w:rsidRPr="006F7CCF" w:rsidRDefault="00C42D8F" w:rsidP="009D02A6">
            <w:pPr>
              <w:rPr>
                <w:rFonts w:ascii="Arial" w:hAnsi="Arial" w:cs="Arial"/>
                <w:b/>
                <w:sz w:val="24"/>
              </w:rPr>
            </w:pPr>
            <w:r w:rsidRPr="006F7CCF">
              <w:rPr>
                <w:rFonts w:ascii="Arial" w:hAnsi="Arial" w:cs="Arial"/>
                <w:b/>
                <w:sz w:val="24"/>
              </w:rPr>
              <w:t>Kurzbeschreibung</w:t>
            </w:r>
          </w:p>
        </w:tc>
      </w:tr>
      <w:tr w:rsidR="00C42D8F" w:rsidRPr="006F7CCF" w14:paraId="70529859" w14:textId="77777777" w:rsidTr="008156DB">
        <w:tc>
          <w:tcPr>
            <w:tcW w:w="1071" w:type="dxa"/>
          </w:tcPr>
          <w:p w14:paraId="5E8B5BCC" w14:textId="77777777" w:rsidR="00C42D8F" w:rsidRPr="006F7CCF" w:rsidRDefault="00C42D8F" w:rsidP="009D02A6">
            <w:pPr>
              <w:rPr>
                <w:rFonts w:ascii="Arial" w:hAnsi="Arial" w:cs="Arial"/>
                <w:sz w:val="24"/>
              </w:rPr>
            </w:pPr>
            <w:r w:rsidRPr="006F7CCF">
              <w:rPr>
                <w:rFonts w:ascii="Arial" w:hAnsi="Arial" w:cs="Arial"/>
                <w:sz w:val="24"/>
              </w:rPr>
              <w:t>Clip 3</w:t>
            </w:r>
          </w:p>
        </w:tc>
        <w:tc>
          <w:tcPr>
            <w:tcW w:w="7985" w:type="dxa"/>
          </w:tcPr>
          <w:p w14:paraId="234D8777" w14:textId="77777777" w:rsidR="00C42D8F" w:rsidRPr="006F7CCF" w:rsidRDefault="00C42D8F" w:rsidP="009D02A6">
            <w:pPr>
              <w:rPr>
                <w:rFonts w:ascii="Arial" w:hAnsi="Arial" w:cs="Arial"/>
                <w:sz w:val="24"/>
              </w:rPr>
            </w:pPr>
            <w:r>
              <w:rPr>
                <w:rFonts w:ascii="Arial" w:hAnsi="Arial" w:cs="Arial"/>
                <w:sz w:val="24"/>
              </w:rPr>
              <w:t>F</w:t>
            </w:r>
            <w:r>
              <w:rPr>
                <w:rFonts w:ascii="Arial" w:hAnsi="Arial" w:cs="Arial"/>
                <w:sz w:val="24"/>
                <w:vertAlign w:val="subscript"/>
              </w:rPr>
              <w:t>1</w:t>
            </w:r>
            <w:r>
              <w:rPr>
                <w:rFonts w:ascii="Arial" w:hAnsi="Arial" w:cs="Arial"/>
                <w:sz w:val="24"/>
              </w:rPr>
              <w:t xml:space="preserve"> Generation sind Mischlinge</w:t>
            </w:r>
          </w:p>
        </w:tc>
      </w:tr>
      <w:tr w:rsidR="008156DB" w:rsidRPr="006F7CCF" w14:paraId="11D9F2B6" w14:textId="77777777" w:rsidTr="008156DB">
        <w:tc>
          <w:tcPr>
            <w:tcW w:w="1071" w:type="dxa"/>
          </w:tcPr>
          <w:p w14:paraId="2BAB9069" w14:textId="77777777" w:rsidR="008156DB" w:rsidRPr="006F7CCF" w:rsidRDefault="008156DB" w:rsidP="008156DB">
            <w:pPr>
              <w:rPr>
                <w:rFonts w:ascii="Arial" w:hAnsi="Arial" w:cs="Arial"/>
                <w:sz w:val="24"/>
              </w:rPr>
            </w:pPr>
            <w:r w:rsidRPr="006F7CCF">
              <w:rPr>
                <w:rFonts w:ascii="Arial" w:hAnsi="Arial" w:cs="Arial"/>
                <w:sz w:val="24"/>
              </w:rPr>
              <w:t>Clip 4</w:t>
            </w:r>
          </w:p>
        </w:tc>
        <w:tc>
          <w:tcPr>
            <w:tcW w:w="7985" w:type="dxa"/>
          </w:tcPr>
          <w:p w14:paraId="6FCFCC35" w14:textId="77777777" w:rsidR="008156DB" w:rsidRPr="006F7CCF" w:rsidRDefault="008156DB" w:rsidP="008156DB">
            <w:pPr>
              <w:rPr>
                <w:rFonts w:ascii="Arial" w:hAnsi="Arial" w:cs="Arial"/>
                <w:sz w:val="24"/>
              </w:rPr>
            </w:pPr>
            <w:r>
              <w:rPr>
                <w:rFonts w:ascii="Arial" w:hAnsi="Arial" w:cs="Arial"/>
                <w:sz w:val="24"/>
              </w:rPr>
              <w:t>Monohybrider Erbgang, weitere Beispiele</w:t>
            </w:r>
          </w:p>
        </w:tc>
      </w:tr>
      <w:tr w:rsidR="008156DB" w:rsidRPr="006F7CCF" w14:paraId="6082E26D" w14:textId="77777777" w:rsidTr="008156DB">
        <w:tc>
          <w:tcPr>
            <w:tcW w:w="1071" w:type="dxa"/>
          </w:tcPr>
          <w:p w14:paraId="7140E17E" w14:textId="77777777" w:rsidR="008156DB" w:rsidRPr="006F7CCF" w:rsidRDefault="008156DB" w:rsidP="008156DB">
            <w:pPr>
              <w:rPr>
                <w:rFonts w:ascii="Arial" w:hAnsi="Arial" w:cs="Arial"/>
                <w:sz w:val="24"/>
              </w:rPr>
            </w:pPr>
            <w:r w:rsidRPr="006F7CCF">
              <w:rPr>
                <w:rFonts w:ascii="Arial" w:hAnsi="Arial" w:cs="Arial"/>
                <w:sz w:val="24"/>
              </w:rPr>
              <w:t>Clip 5</w:t>
            </w:r>
          </w:p>
        </w:tc>
        <w:tc>
          <w:tcPr>
            <w:tcW w:w="7985" w:type="dxa"/>
          </w:tcPr>
          <w:p w14:paraId="61179383" w14:textId="77777777" w:rsidR="008156DB" w:rsidRPr="006F7CCF" w:rsidRDefault="008156DB" w:rsidP="008156DB">
            <w:pPr>
              <w:rPr>
                <w:rFonts w:ascii="Arial" w:hAnsi="Arial" w:cs="Arial"/>
                <w:sz w:val="24"/>
              </w:rPr>
            </w:pPr>
            <w:r>
              <w:rPr>
                <w:rFonts w:ascii="Arial" w:hAnsi="Arial" w:cs="Arial"/>
                <w:sz w:val="24"/>
              </w:rPr>
              <w:t>Uniformitätsregel im Wortlaut</w:t>
            </w:r>
          </w:p>
        </w:tc>
      </w:tr>
      <w:tr w:rsidR="008156DB" w:rsidRPr="006F7CCF" w14:paraId="424B97C0" w14:textId="77777777" w:rsidTr="008156DB">
        <w:tc>
          <w:tcPr>
            <w:tcW w:w="1071" w:type="dxa"/>
          </w:tcPr>
          <w:p w14:paraId="183567A3" w14:textId="77777777" w:rsidR="008156DB" w:rsidRPr="006F7CCF" w:rsidRDefault="008156DB" w:rsidP="008156DB">
            <w:pPr>
              <w:rPr>
                <w:rFonts w:ascii="Arial" w:hAnsi="Arial" w:cs="Arial"/>
                <w:sz w:val="24"/>
              </w:rPr>
            </w:pPr>
            <w:r>
              <w:rPr>
                <w:rFonts w:ascii="Arial" w:hAnsi="Arial" w:cs="Arial"/>
                <w:sz w:val="24"/>
              </w:rPr>
              <w:t>Clip 6</w:t>
            </w:r>
          </w:p>
        </w:tc>
        <w:tc>
          <w:tcPr>
            <w:tcW w:w="7985" w:type="dxa"/>
          </w:tcPr>
          <w:p w14:paraId="53D58B3D" w14:textId="78A51E6B" w:rsidR="008156DB" w:rsidRPr="006F7CCF" w:rsidRDefault="008156DB" w:rsidP="008156DB">
            <w:pPr>
              <w:rPr>
                <w:rFonts w:ascii="Arial" w:hAnsi="Arial" w:cs="Arial"/>
                <w:sz w:val="24"/>
              </w:rPr>
            </w:pPr>
            <w:r w:rsidRPr="006F7CCF">
              <w:rPr>
                <w:rFonts w:ascii="Arial" w:hAnsi="Arial" w:cs="Arial"/>
                <w:sz w:val="24"/>
              </w:rPr>
              <w:t>Forschungsfrage</w:t>
            </w:r>
            <w:r>
              <w:rPr>
                <w:rFonts w:ascii="Arial" w:hAnsi="Arial" w:cs="Arial"/>
                <w:sz w:val="24"/>
              </w:rPr>
              <w:t xml:space="preserve"> „Wo ist die</w:t>
            </w:r>
            <w:r w:rsidR="00DC7243">
              <w:rPr>
                <w:rFonts w:ascii="Arial" w:hAnsi="Arial" w:cs="Arial"/>
                <w:sz w:val="24"/>
              </w:rPr>
              <w:t xml:space="preserve"> Information zur</w:t>
            </w:r>
            <w:r>
              <w:rPr>
                <w:rFonts w:ascii="Arial" w:hAnsi="Arial" w:cs="Arial"/>
                <w:sz w:val="24"/>
              </w:rPr>
              <w:t xml:space="preserve"> grüne</w:t>
            </w:r>
            <w:r w:rsidR="00DC7243">
              <w:rPr>
                <w:rFonts w:ascii="Arial" w:hAnsi="Arial" w:cs="Arial"/>
                <w:sz w:val="24"/>
              </w:rPr>
              <w:t>n</w:t>
            </w:r>
            <w:r>
              <w:rPr>
                <w:rFonts w:ascii="Arial" w:hAnsi="Arial" w:cs="Arial"/>
                <w:sz w:val="24"/>
              </w:rPr>
              <w:t xml:space="preserve"> Samenfarbe geblieben?“</w:t>
            </w:r>
          </w:p>
        </w:tc>
      </w:tr>
      <w:tr w:rsidR="008156DB" w:rsidRPr="00C4336B" w14:paraId="3BBA84FD" w14:textId="77777777" w:rsidTr="008156DB">
        <w:tc>
          <w:tcPr>
            <w:tcW w:w="1071" w:type="dxa"/>
          </w:tcPr>
          <w:p w14:paraId="69096C80"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Clip 9</w:t>
            </w:r>
          </w:p>
        </w:tc>
        <w:tc>
          <w:tcPr>
            <w:tcW w:w="7985" w:type="dxa"/>
          </w:tcPr>
          <w:p w14:paraId="29945CD8"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DNA-Chromosomensatz-Genort-Allel-reinerbig-mischerbig</w:t>
            </w:r>
          </w:p>
        </w:tc>
      </w:tr>
      <w:tr w:rsidR="008156DB" w:rsidRPr="00C4336B" w14:paraId="0FB23477" w14:textId="77777777" w:rsidTr="008156DB">
        <w:tc>
          <w:tcPr>
            <w:tcW w:w="1071" w:type="dxa"/>
          </w:tcPr>
          <w:p w14:paraId="7D8CB26D"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Clip 10</w:t>
            </w:r>
          </w:p>
        </w:tc>
        <w:tc>
          <w:tcPr>
            <w:tcW w:w="7985" w:type="dxa"/>
          </w:tcPr>
          <w:p w14:paraId="19A5FB9B"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Buchstabensymbolik dominant rezessiv</w:t>
            </w:r>
          </w:p>
        </w:tc>
      </w:tr>
      <w:tr w:rsidR="008156DB" w:rsidRPr="00C4336B" w14:paraId="0302D39B" w14:textId="77777777" w:rsidTr="008156DB">
        <w:tc>
          <w:tcPr>
            <w:tcW w:w="1071" w:type="dxa"/>
          </w:tcPr>
          <w:p w14:paraId="429373D3"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Clip 11</w:t>
            </w:r>
          </w:p>
        </w:tc>
        <w:tc>
          <w:tcPr>
            <w:tcW w:w="7985" w:type="dxa"/>
          </w:tcPr>
          <w:p w14:paraId="2DCF4124" w14:textId="77777777" w:rsidR="008156DB" w:rsidRPr="00C4336B" w:rsidRDefault="008156DB" w:rsidP="008156DB">
            <w:pPr>
              <w:rPr>
                <w:rFonts w:ascii="Arial" w:hAnsi="Arial" w:cs="Arial"/>
                <w:color w:val="000000" w:themeColor="text1"/>
                <w:sz w:val="24"/>
                <w:szCs w:val="24"/>
              </w:rPr>
            </w:pPr>
            <w:r w:rsidRPr="00C4336B">
              <w:rPr>
                <w:rFonts w:ascii="Arial" w:hAnsi="Arial" w:cs="Arial"/>
                <w:color w:val="000000" w:themeColor="text1"/>
                <w:sz w:val="24"/>
                <w:szCs w:val="24"/>
              </w:rPr>
              <w:t>Erbschema Uniformitätsregel</w:t>
            </w:r>
          </w:p>
        </w:tc>
      </w:tr>
    </w:tbl>
    <w:p w14:paraId="1E7C8667" w14:textId="77777777" w:rsidR="00C42D8F" w:rsidRDefault="00C42D8F" w:rsidP="00C42D8F">
      <w:pPr>
        <w:rPr>
          <w:rFonts w:ascii="Arial" w:hAnsi="Arial" w:cs="Arial"/>
          <w:color w:val="000000" w:themeColor="text1"/>
        </w:rPr>
      </w:pPr>
    </w:p>
    <w:p w14:paraId="2A3CCD87" w14:textId="5DFB00F2" w:rsidR="00C42D8F" w:rsidRDefault="00C42D8F" w:rsidP="00C42D8F">
      <w:pPr>
        <w:rPr>
          <w:rFonts w:ascii="Arial" w:hAnsi="Arial" w:cs="Arial"/>
          <w:bCs/>
        </w:rPr>
      </w:pPr>
      <w:r>
        <w:rPr>
          <w:rFonts w:ascii="Arial" w:hAnsi="Arial" w:cs="Arial"/>
          <w:color w:val="000000" w:themeColor="text1"/>
        </w:rPr>
        <w:t xml:space="preserve">Materialien zur Erreichung des ersten </w:t>
      </w:r>
      <w:r w:rsidRPr="00472494">
        <w:rPr>
          <w:rFonts w:ascii="Arial" w:hAnsi="Arial" w:cs="Arial"/>
          <w:color w:val="000000" w:themeColor="text1"/>
        </w:rPr>
        <w:t>Ziel</w:t>
      </w:r>
      <w:r>
        <w:rPr>
          <w:rFonts w:ascii="Arial" w:hAnsi="Arial" w:cs="Arial"/>
          <w:color w:val="000000" w:themeColor="text1"/>
        </w:rPr>
        <w:t>s</w:t>
      </w:r>
      <w:r w:rsidRPr="00472494">
        <w:rPr>
          <w:rFonts w:ascii="Arial" w:hAnsi="Arial" w:cs="Arial"/>
          <w:color w:val="000000" w:themeColor="text1"/>
        </w:rPr>
        <w:t xml:space="preserve"> </w:t>
      </w:r>
      <w:r>
        <w:rPr>
          <w:rFonts w:ascii="Arial" w:hAnsi="Arial" w:cs="Arial"/>
          <w:color w:val="000000" w:themeColor="text1"/>
        </w:rPr>
        <w:t>(„</w:t>
      </w:r>
      <w:r w:rsidRPr="00472494">
        <w:rPr>
          <w:rFonts w:ascii="Arial" w:hAnsi="Arial" w:cs="Arial"/>
          <w:bCs/>
        </w:rPr>
        <w:t>Du kannst die Uniformitätsregel nennen und auf der Ebene des Phänotyps im</w:t>
      </w:r>
      <w:r>
        <w:rPr>
          <w:rFonts w:ascii="Arial" w:hAnsi="Arial" w:cs="Arial"/>
          <w:bCs/>
        </w:rPr>
        <w:t xml:space="preserve"> </w:t>
      </w:r>
      <w:r w:rsidRPr="00472494">
        <w:rPr>
          <w:rFonts w:ascii="Arial" w:hAnsi="Arial" w:cs="Arial"/>
          <w:bCs/>
        </w:rPr>
        <w:t>Legebild veranschaulichen</w:t>
      </w:r>
      <w:r w:rsidR="00F70352">
        <w:rPr>
          <w:rFonts w:ascii="Arial" w:hAnsi="Arial" w:cs="Arial"/>
          <w:bCs/>
        </w:rPr>
        <w:t>.</w:t>
      </w:r>
      <w:r>
        <w:rPr>
          <w:rFonts w:ascii="Arial" w:hAnsi="Arial" w:cs="Arial"/>
          <w:bCs/>
        </w:rPr>
        <w:t>“):</w:t>
      </w:r>
    </w:p>
    <w:p w14:paraId="79A56FAF" w14:textId="77777777" w:rsidR="00C4336B" w:rsidRDefault="00C4336B" w:rsidP="00C42D8F">
      <w:pPr>
        <w:rPr>
          <w:rFonts w:ascii="Arial" w:hAnsi="Arial" w:cs="Arial"/>
          <w:bCs/>
        </w:rPr>
      </w:pPr>
    </w:p>
    <w:tbl>
      <w:tblPr>
        <w:tblStyle w:val="Tabellenraster"/>
        <w:tblW w:w="0" w:type="auto"/>
        <w:tblLook w:val="04A0" w:firstRow="1" w:lastRow="0" w:firstColumn="1" w:lastColumn="0" w:noHBand="0" w:noVBand="1"/>
      </w:tblPr>
      <w:tblGrid>
        <w:gridCol w:w="1271"/>
        <w:gridCol w:w="7785"/>
      </w:tblGrid>
      <w:tr w:rsidR="00C4336B" w:rsidRPr="00C4336B" w14:paraId="65682F2B" w14:textId="77777777" w:rsidTr="00C4336B">
        <w:tc>
          <w:tcPr>
            <w:tcW w:w="1271" w:type="dxa"/>
          </w:tcPr>
          <w:p w14:paraId="5ABA7CE4" w14:textId="77777777" w:rsidR="00C4336B" w:rsidRPr="00C4336B" w:rsidRDefault="008156DB" w:rsidP="00C42D8F">
            <w:pPr>
              <w:rPr>
                <w:rFonts w:ascii="Arial" w:hAnsi="Arial" w:cs="Arial"/>
                <w:b/>
              </w:rPr>
            </w:pPr>
            <w:r>
              <w:rPr>
                <w:rFonts w:ascii="Arial" w:hAnsi="Arial" w:cs="Arial"/>
                <w:b/>
              </w:rPr>
              <w:t>Material</w:t>
            </w:r>
          </w:p>
        </w:tc>
        <w:tc>
          <w:tcPr>
            <w:tcW w:w="7785" w:type="dxa"/>
          </w:tcPr>
          <w:p w14:paraId="3F561B75" w14:textId="77777777" w:rsidR="00C4336B" w:rsidRPr="00C4336B" w:rsidRDefault="00C4336B" w:rsidP="00C42D8F">
            <w:pPr>
              <w:rPr>
                <w:rFonts w:ascii="Arial" w:hAnsi="Arial" w:cs="Arial"/>
                <w:b/>
              </w:rPr>
            </w:pPr>
            <w:r w:rsidRPr="00C4336B">
              <w:rPr>
                <w:rFonts w:ascii="Arial" w:hAnsi="Arial" w:cs="Arial"/>
                <w:b/>
              </w:rPr>
              <w:t>Kurzbeschreibung</w:t>
            </w:r>
          </w:p>
        </w:tc>
      </w:tr>
      <w:tr w:rsidR="00C4336B" w14:paraId="23A5DC71" w14:textId="77777777" w:rsidTr="00C4336B">
        <w:tc>
          <w:tcPr>
            <w:tcW w:w="1271" w:type="dxa"/>
          </w:tcPr>
          <w:p w14:paraId="68E67264" w14:textId="77777777" w:rsidR="00C4336B" w:rsidRDefault="00C4336B" w:rsidP="00C42D8F">
            <w:pPr>
              <w:rPr>
                <w:rFonts w:ascii="Arial" w:hAnsi="Arial" w:cs="Arial"/>
                <w:bCs/>
              </w:rPr>
            </w:pPr>
            <w:r>
              <w:rPr>
                <w:rFonts w:ascii="Arial" w:hAnsi="Arial" w:cs="Arial"/>
                <w:sz w:val="24"/>
                <w:szCs w:val="24"/>
              </w:rPr>
              <w:t>M2-AB 1</w:t>
            </w:r>
          </w:p>
        </w:tc>
        <w:tc>
          <w:tcPr>
            <w:tcW w:w="7785" w:type="dxa"/>
          </w:tcPr>
          <w:p w14:paraId="6BBF4423" w14:textId="77777777" w:rsidR="00C4336B" w:rsidRPr="00C4336B" w:rsidRDefault="00C4336B" w:rsidP="00C4336B">
            <w:pPr>
              <w:pStyle w:val="Funotentext"/>
              <w:rPr>
                <w:rFonts w:ascii="Arial" w:hAnsi="Arial" w:cs="Arial"/>
                <w:color w:val="000000" w:themeColor="text1"/>
                <w:sz w:val="22"/>
                <w:szCs w:val="22"/>
              </w:rPr>
            </w:pPr>
            <w:r w:rsidRPr="008C3DC8">
              <w:rPr>
                <w:rFonts w:ascii="Arial" w:hAnsi="Arial" w:cs="Arial"/>
                <w:sz w:val="24"/>
                <w:szCs w:val="24"/>
              </w:rPr>
              <w:t>Arbeitsblatt „Filmleiste: Uniformitätsregel“</w:t>
            </w:r>
            <w:r>
              <w:rPr>
                <w:rFonts w:ascii="Arial" w:hAnsi="Arial" w:cs="Arial"/>
                <w:sz w:val="24"/>
                <w:szCs w:val="24"/>
              </w:rPr>
              <w:t>, welches mit Hilfe der Filmclips 3 - 5 ausgefüllt werden kann und elementare Fachbegriffe berücksichtigt sowie Raum für die Notiz der Forscherfrage bietet.</w:t>
            </w:r>
          </w:p>
        </w:tc>
      </w:tr>
      <w:tr w:rsidR="00C4336B" w:rsidRPr="008156DB" w14:paraId="193C1B23" w14:textId="77777777" w:rsidTr="00C4336B">
        <w:tc>
          <w:tcPr>
            <w:tcW w:w="1271" w:type="dxa"/>
          </w:tcPr>
          <w:p w14:paraId="2D0699EB" w14:textId="77777777" w:rsidR="00C4336B" w:rsidRPr="008156DB" w:rsidRDefault="008156DB" w:rsidP="00C42D8F">
            <w:pPr>
              <w:rPr>
                <w:rFonts w:ascii="Arial" w:hAnsi="Arial" w:cs="Arial"/>
                <w:bCs/>
                <w:sz w:val="24"/>
                <w:szCs w:val="24"/>
              </w:rPr>
            </w:pPr>
            <w:r w:rsidRPr="008156DB">
              <w:rPr>
                <w:rFonts w:ascii="Arial" w:hAnsi="Arial" w:cs="Arial"/>
                <w:bCs/>
                <w:sz w:val="24"/>
                <w:szCs w:val="24"/>
              </w:rPr>
              <w:t>M1-AB 2</w:t>
            </w:r>
          </w:p>
        </w:tc>
        <w:tc>
          <w:tcPr>
            <w:tcW w:w="7785" w:type="dxa"/>
          </w:tcPr>
          <w:p w14:paraId="714B8F0E" w14:textId="0130E40C" w:rsidR="008156DB" w:rsidRPr="00472494" w:rsidRDefault="008156DB" w:rsidP="008156DB">
            <w:pPr>
              <w:pStyle w:val="Funotentext"/>
              <w:spacing w:line="276" w:lineRule="auto"/>
              <w:rPr>
                <w:rFonts w:ascii="Arial" w:hAnsi="Arial" w:cs="Arial"/>
                <w:color w:val="000000" w:themeColor="text1"/>
                <w:sz w:val="22"/>
                <w:szCs w:val="22"/>
              </w:rPr>
            </w:pPr>
            <w:r w:rsidRPr="008C3DC8">
              <w:rPr>
                <w:rFonts w:ascii="Arial" w:hAnsi="Arial" w:cs="Arial"/>
                <w:sz w:val="24"/>
                <w:szCs w:val="24"/>
              </w:rPr>
              <w:t xml:space="preserve">Legebild </w:t>
            </w:r>
            <w:r>
              <w:rPr>
                <w:rFonts w:ascii="Arial" w:hAnsi="Arial" w:cs="Arial"/>
                <w:sz w:val="24"/>
                <w:szCs w:val="24"/>
              </w:rPr>
              <w:t xml:space="preserve">zur </w:t>
            </w:r>
            <w:r w:rsidRPr="008C3DC8">
              <w:rPr>
                <w:rFonts w:ascii="Arial" w:hAnsi="Arial" w:cs="Arial"/>
                <w:sz w:val="24"/>
                <w:szCs w:val="24"/>
              </w:rPr>
              <w:t>Vererbung der Erbsensamen</w:t>
            </w:r>
            <w:r>
              <w:rPr>
                <w:rFonts w:ascii="Arial" w:hAnsi="Arial" w:cs="Arial"/>
                <w:sz w:val="24"/>
                <w:szCs w:val="24"/>
              </w:rPr>
              <w:t>farbe (Phänotyp)</w:t>
            </w:r>
            <w:r w:rsidRPr="008C3DC8">
              <w:rPr>
                <w:rFonts w:ascii="Arial" w:hAnsi="Arial" w:cs="Arial"/>
                <w:sz w:val="24"/>
                <w:szCs w:val="24"/>
              </w:rPr>
              <w:t xml:space="preserve"> (aus M1</w:t>
            </w:r>
            <w:r>
              <w:rPr>
                <w:rFonts w:ascii="Arial" w:hAnsi="Arial" w:cs="Arial"/>
                <w:sz w:val="24"/>
                <w:szCs w:val="24"/>
              </w:rPr>
              <w:t xml:space="preserve">-AB 2) zur. Veranschaulichung des Phänotyps in der </w:t>
            </w:r>
            <w:r w:rsidR="009D02A6">
              <w:rPr>
                <w:rFonts w:ascii="Arial" w:hAnsi="Arial" w:cs="Arial"/>
                <w:sz w:val="24"/>
              </w:rPr>
              <w:t>F</w:t>
            </w:r>
            <w:r w:rsidR="009D02A6">
              <w:rPr>
                <w:rFonts w:ascii="Arial" w:hAnsi="Arial" w:cs="Arial"/>
                <w:sz w:val="24"/>
                <w:vertAlign w:val="subscript"/>
              </w:rPr>
              <w:t>1</w:t>
            </w:r>
            <w:r w:rsidR="009D02A6">
              <w:rPr>
                <w:rFonts w:ascii="Arial" w:hAnsi="Arial" w:cs="Arial"/>
                <w:sz w:val="24"/>
              </w:rPr>
              <w:t xml:space="preserve"> Generation</w:t>
            </w:r>
          </w:p>
          <w:p w14:paraId="7ABBFF3F" w14:textId="77777777" w:rsidR="00C4336B" w:rsidRPr="008156DB" w:rsidRDefault="008156DB" w:rsidP="00C42D8F">
            <w:pPr>
              <w:rPr>
                <w:rFonts w:ascii="Arial" w:hAnsi="Arial" w:cs="Arial"/>
                <w:bCs/>
                <w:sz w:val="24"/>
                <w:szCs w:val="24"/>
              </w:rPr>
            </w:pPr>
            <w:r>
              <w:rPr>
                <w:rFonts w:ascii="Arial" w:hAnsi="Arial" w:cs="Arial"/>
                <w:color w:val="000000" w:themeColor="text1"/>
                <w:sz w:val="24"/>
                <w:szCs w:val="24"/>
              </w:rPr>
              <w:t>g</w:t>
            </w:r>
            <w:r w:rsidRPr="00472494">
              <w:rPr>
                <w:rFonts w:ascii="Arial" w:hAnsi="Arial" w:cs="Arial"/>
                <w:color w:val="000000" w:themeColor="text1"/>
                <w:sz w:val="24"/>
                <w:szCs w:val="24"/>
              </w:rPr>
              <w:t>elbe und grüne Erbsensamen</w:t>
            </w:r>
            <w:r>
              <w:rPr>
                <w:rFonts w:ascii="Arial" w:hAnsi="Arial" w:cs="Arial"/>
                <w:color w:val="000000" w:themeColor="text1"/>
                <w:sz w:val="24"/>
                <w:szCs w:val="24"/>
              </w:rPr>
              <w:t xml:space="preserve"> zum Auffüllen des Legebilds</w:t>
            </w:r>
          </w:p>
        </w:tc>
      </w:tr>
    </w:tbl>
    <w:p w14:paraId="31E9BBF2" w14:textId="77777777" w:rsidR="00C42D8F" w:rsidRPr="008156DB" w:rsidRDefault="00C42D8F" w:rsidP="008156DB">
      <w:pPr>
        <w:rPr>
          <w:rFonts w:ascii="Arial" w:hAnsi="Arial" w:cs="Arial"/>
          <w:bCs/>
        </w:rPr>
      </w:pPr>
      <w:r w:rsidRPr="00472494">
        <w:rPr>
          <w:rFonts w:ascii="Arial" w:hAnsi="Arial" w:cs="Arial"/>
          <w:bCs/>
        </w:rPr>
        <w:t xml:space="preserve"> </w:t>
      </w:r>
    </w:p>
    <w:p w14:paraId="6EDC0F86" w14:textId="0160398E" w:rsidR="00C42D8F" w:rsidRDefault="00C42D8F" w:rsidP="00C42D8F">
      <w:pPr>
        <w:pStyle w:val="Funotentext"/>
        <w:spacing w:line="276" w:lineRule="auto"/>
        <w:rPr>
          <w:rFonts w:ascii="Arial" w:hAnsi="Arial" w:cs="Arial"/>
          <w:bCs/>
          <w:sz w:val="24"/>
          <w:szCs w:val="24"/>
        </w:rPr>
      </w:pPr>
      <w:r w:rsidRPr="005551B0">
        <w:rPr>
          <w:rFonts w:ascii="Arial" w:hAnsi="Arial" w:cs="Arial"/>
          <w:color w:val="000000" w:themeColor="text1"/>
          <w:sz w:val="24"/>
          <w:szCs w:val="24"/>
        </w:rPr>
        <w:t xml:space="preserve">Materialien zur Erreichung des </w:t>
      </w:r>
      <w:r>
        <w:rPr>
          <w:rFonts w:ascii="Arial" w:hAnsi="Arial" w:cs="Arial"/>
          <w:color w:val="000000" w:themeColor="text1"/>
          <w:sz w:val="24"/>
          <w:szCs w:val="24"/>
        </w:rPr>
        <w:t>zweit</w:t>
      </w:r>
      <w:r w:rsidRPr="005551B0">
        <w:rPr>
          <w:rFonts w:ascii="Arial" w:hAnsi="Arial" w:cs="Arial"/>
          <w:color w:val="000000" w:themeColor="text1"/>
          <w:sz w:val="24"/>
          <w:szCs w:val="24"/>
        </w:rPr>
        <w:t>en Ziel</w:t>
      </w:r>
      <w:r>
        <w:rPr>
          <w:rFonts w:ascii="Arial" w:hAnsi="Arial" w:cs="Arial"/>
          <w:color w:val="000000" w:themeColor="text1"/>
          <w:sz w:val="24"/>
          <w:szCs w:val="24"/>
        </w:rPr>
        <w:t>s („</w:t>
      </w:r>
      <w:r w:rsidRPr="005551B0">
        <w:rPr>
          <w:rFonts w:ascii="Arial" w:hAnsi="Arial" w:cs="Arial"/>
          <w:bCs/>
          <w:sz w:val="24"/>
          <w:szCs w:val="24"/>
        </w:rPr>
        <w:t>Du kannst mit Hilfe von Modellen die Uniformitätsregel erklären</w:t>
      </w:r>
      <w:r w:rsidR="00F70352">
        <w:rPr>
          <w:rFonts w:ascii="Arial" w:hAnsi="Arial" w:cs="Arial"/>
          <w:bCs/>
          <w:sz w:val="24"/>
          <w:szCs w:val="24"/>
        </w:rPr>
        <w:t>.</w:t>
      </w:r>
      <w:r>
        <w:rPr>
          <w:rFonts w:ascii="Arial" w:hAnsi="Arial" w:cs="Arial"/>
          <w:bCs/>
          <w:sz w:val="24"/>
          <w:szCs w:val="24"/>
        </w:rPr>
        <w:t>“):</w:t>
      </w:r>
    </w:p>
    <w:p w14:paraId="0B4C7501" w14:textId="77777777" w:rsidR="00C42D8F" w:rsidRDefault="00C42D8F" w:rsidP="00C42D8F">
      <w:pPr>
        <w:pStyle w:val="Funotentext"/>
        <w:spacing w:line="276" w:lineRule="auto"/>
        <w:rPr>
          <w:rFonts w:ascii="Arial" w:hAnsi="Arial" w:cs="Arial"/>
          <w:bCs/>
          <w:color w:val="000000" w:themeColor="text1"/>
          <w:sz w:val="24"/>
          <w:szCs w:val="24"/>
        </w:rPr>
      </w:pPr>
    </w:p>
    <w:tbl>
      <w:tblPr>
        <w:tblStyle w:val="Tabellenraster"/>
        <w:tblW w:w="0" w:type="auto"/>
        <w:tblLook w:val="04A0" w:firstRow="1" w:lastRow="0" w:firstColumn="1" w:lastColumn="0" w:noHBand="0" w:noVBand="1"/>
      </w:tblPr>
      <w:tblGrid>
        <w:gridCol w:w="1271"/>
        <w:gridCol w:w="7785"/>
      </w:tblGrid>
      <w:tr w:rsidR="008156DB" w:rsidRPr="00C4336B" w14:paraId="1F41E9CF" w14:textId="77777777" w:rsidTr="009D02A6">
        <w:tc>
          <w:tcPr>
            <w:tcW w:w="1271" w:type="dxa"/>
          </w:tcPr>
          <w:p w14:paraId="0F315B71" w14:textId="77777777" w:rsidR="008156DB" w:rsidRPr="00C4336B" w:rsidRDefault="008156DB" w:rsidP="009D02A6">
            <w:pPr>
              <w:rPr>
                <w:rFonts w:ascii="Arial" w:hAnsi="Arial" w:cs="Arial"/>
                <w:b/>
              </w:rPr>
            </w:pPr>
            <w:r>
              <w:rPr>
                <w:rFonts w:ascii="Arial" w:hAnsi="Arial" w:cs="Arial"/>
                <w:b/>
              </w:rPr>
              <w:t>Material</w:t>
            </w:r>
          </w:p>
        </w:tc>
        <w:tc>
          <w:tcPr>
            <w:tcW w:w="7785" w:type="dxa"/>
          </w:tcPr>
          <w:p w14:paraId="738DBABD" w14:textId="77777777" w:rsidR="008156DB" w:rsidRPr="00C4336B" w:rsidRDefault="008156DB" w:rsidP="009D02A6">
            <w:pPr>
              <w:rPr>
                <w:rFonts w:ascii="Arial" w:hAnsi="Arial" w:cs="Arial"/>
                <w:b/>
              </w:rPr>
            </w:pPr>
            <w:r w:rsidRPr="00C4336B">
              <w:rPr>
                <w:rFonts w:ascii="Arial" w:hAnsi="Arial" w:cs="Arial"/>
                <w:b/>
              </w:rPr>
              <w:t>Kurzbeschreibung</w:t>
            </w:r>
          </w:p>
        </w:tc>
      </w:tr>
      <w:tr w:rsidR="008156DB" w14:paraId="335D7331" w14:textId="77777777" w:rsidTr="009D02A6">
        <w:tc>
          <w:tcPr>
            <w:tcW w:w="1271" w:type="dxa"/>
          </w:tcPr>
          <w:p w14:paraId="3EB37B7F" w14:textId="77777777" w:rsidR="008156DB" w:rsidRDefault="008156DB" w:rsidP="009D02A6">
            <w:pPr>
              <w:rPr>
                <w:rFonts w:ascii="Arial" w:hAnsi="Arial" w:cs="Arial"/>
                <w:bCs/>
              </w:rPr>
            </w:pPr>
            <w:r>
              <w:rPr>
                <w:rFonts w:ascii="Arial" w:hAnsi="Arial" w:cs="Arial"/>
                <w:bCs/>
              </w:rPr>
              <w:t>M2-AB2</w:t>
            </w:r>
          </w:p>
        </w:tc>
        <w:tc>
          <w:tcPr>
            <w:tcW w:w="7785" w:type="dxa"/>
          </w:tcPr>
          <w:p w14:paraId="0695940D" w14:textId="77777777" w:rsidR="008156DB" w:rsidRPr="00C4336B" w:rsidRDefault="008156DB" w:rsidP="009D02A6">
            <w:pPr>
              <w:pStyle w:val="Funotentext"/>
              <w:rPr>
                <w:rFonts w:ascii="Arial" w:hAnsi="Arial" w:cs="Arial"/>
                <w:color w:val="000000" w:themeColor="text1"/>
                <w:sz w:val="22"/>
                <w:szCs w:val="22"/>
              </w:rPr>
            </w:pPr>
            <w:r>
              <w:rPr>
                <w:rFonts w:ascii="Arial" w:hAnsi="Arial" w:cs="Arial"/>
                <w:sz w:val="24"/>
                <w:szCs w:val="24"/>
              </w:rPr>
              <w:t>Modellbeschreibung und Legebild für Erbsen und Plättchen, entweder zur eigenständigen Erarbeitung ohne vorheriges Betrachten der Filmclips oder zur Veranschaulichung im Nachhinein</w:t>
            </w:r>
          </w:p>
        </w:tc>
      </w:tr>
      <w:tr w:rsidR="008156DB" w:rsidRPr="008156DB" w14:paraId="49C6BEEE" w14:textId="77777777" w:rsidTr="009D02A6">
        <w:tc>
          <w:tcPr>
            <w:tcW w:w="1271" w:type="dxa"/>
          </w:tcPr>
          <w:p w14:paraId="2318E8AF" w14:textId="77777777" w:rsidR="008156DB" w:rsidRPr="008156DB" w:rsidRDefault="008156DB" w:rsidP="009D02A6">
            <w:pPr>
              <w:rPr>
                <w:rFonts w:ascii="Arial" w:hAnsi="Arial" w:cs="Arial"/>
                <w:bCs/>
                <w:sz w:val="24"/>
                <w:szCs w:val="24"/>
              </w:rPr>
            </w:pPr>
          </w:p>
        </w:tc>
        <w:tc>
          <w:tcPr>
            <w:tcW w:w="7785" w:type="dxa"/>
          </w:tcPr>
          <w:p w14:paraId="0DA338CD" w14:textId="5B51D088" w:rsidR="008156DB" w:rsidRPr="008156DB" w:rsidRDefault="008156DB" w:rsidP="008156DB">
            <w:pPr>
              <w:jc w:val="both"/>
              <w:rPr>
                <w:rFonts w:ascii="Arial" w:hAnsi="Arial" w:cs="Arial"/>
                <w:sz w:val="24"/>
                <w:szCs w:val="24"/>
              </w:rPr>
            </w:pPr>
            <w:r w:rsidRPr="008156DB">
              <w:rPr>
                <w:rFonts w:ascii="Arial" w:hAnsi="Arial" w:cs="Arial"/>
                <w:color w:val="000000" w:themeColor="text1"/>
                <w:sz w:val="24"/>
                <w:szCs w:val="24"/>
              </w:rPr>
              <w:t>g</w:t>
            </w:r>
            <w:r w:rsidR="00BA6E45">
              <w:rPr>
                <w:rFonts w:ascii="Arial" w:hAnsi="Arial" w:cs="Arial"/>
                <w:color w:val="000000" w:themeColor="text1"/>
                <w:sz w:val="24"/>
                <w:szCs w:val="24"/>
              </w:rPr>
              <w:t>rüne</w:t>
            </w:r>
            <w:r w:rsidRPr="008156DB">
              <w:rPr>
                <w:rFonts w:ascii="Arial" w:hAnsi="Arial" w:cs="Arial"/>
                <w:color w:val="000000" w:themeColor="text1"/>
                <w:sz w:val="24"/>
                <w:szCs w:val="24"/>
              </w:rPr>
              <w:t xml:space="preserve"> und g</w:t>
            </w:r>
            <w:r w:rsidR="00BA6E45">
              <w:rPr>
                <w:rFonts w:ascii="Arial" w:hAnsi="Arial" w:cs="Arial"/>
                <w:color w:val="000000" w:themeColor="text1"/>
                <w:sz w:val="24"/>
                <w:szCs w:val="24"/>
              </w:rPr>
              <w:t>elb</w:t>
            </w:r>
            <w:r w:rsidRPr="008156DB">
              <w:rPr>
                <w:rFonts w:ascii="Arial" w:hAnsi="Arial" w:cs="Arial"/>
                <w:color w:val="000000" w:themeColor="text1"/>
                <w:sz w:val="24"/>
                <w:szCs w:val="24"/>
              </w:rPr>
              <w:t xml:space="preserve">e Erbsensamen </w:t>
            </w:r>
          </w:p>
        </w:tc>
      </w:tr>
      <w:tr w:rsidR="008156DB" w:rsidRPr="008156DB" w14:paraId="1874E9C3" w14:textId="77777777" w:rsidTr="009D02A6">
        <w:tc>
          <w:tcPr>
            <w:tcW w:w="1271" w:type="dxa"/>
          </w:tcPr>
          <w:p w14:paraId="68977B9D" w14:textId="77777777" w:rsidR="008156DB" w:rsidRPr="008156DB" w:rsidRDefault="008156DB" w:rsidP="009D02A6">
            <w:pPr>
              <w:rPr>
                <w:rFonts w:ascii="Arial" w:hAnsi="Arial" w:cs="Arial"/>
                <w:bCs/>
              </w:rPr>
            </w:pPr>
          </w:p>
        </w:tc>
        <w:tc>
          <w:tcPr>
            <w:tcW w:w="7785" w:type="dxa"/>
          </w:tcPr>
          <w:p w14:paraId="166E16FF" w14:textId="77777777" w:rsidR="008156DB" w:rsidRPr="008156DB" w:rsidRDefault="008156DB" w:rsidP="008156DB">
            <w:pPr>
              <w:jc w:val="both"/>
              <w:rPr>
                <w:rFonts w:ascii="Arial" w:hAnsi="Arial" w:cs="Arial"/>
                <w:sz w:val="24"/>
                <w:szCs w:val="24"/>
              </w:rPr>
            </w:pPr>
            <w:r w:rsidRPr="008156DB">
              <w:rPr>
                <w:rFonts w:ascii="Arial" w:hAnsi="Arial" w:cs="Arial"/>
                <w:color w:val="000000" w:themeColor="text1"/>
                <w:sz w:val="24"/>
                <w:szCs w:val="24"/>
              </w:rPr>
              <w:t>grüne und gelbe Plättchen</w:t>
            </w:r>
          </w:p>
        </w:tc>
      </w:tr>
      <w:tr w:rsidR="008156DB" w:rsidRPr="008156DB" w14:paraId="1A4250A1" w14:textId="77777777" w:rsidTr="009D02A6">
        <w:tc>
          <w:tcPr>
            <w:tcW w:w="1271" w:type="dxa"/>
          </w:tcPr>
          <w:p w14:paraId="5838AF5C" w14:textId="77777777" w:rsidR="008156DB" w:rsidRPr="008156DB" w:rsidRDefault="008156DB" w:rsidP="009D02A6">
            <w:pPr>
              <w:rPr>
                <w:rFonts w:ascii="Arial" w:hAnsi="Arial" w:cs="Arial"/>
                <w:bCs/>
              </w:rPr>
            </w:pPr>
          </w:p>
        </w:tc>
        <w:tc>
          <w:tcPr>
            <w:tcW w:w="7785" w:type="dxa"/>
          </w:tcPr>
          <w:p w14:paraId="11AC4E3E" w14:textId="77777777" w:rsidR="008156DB" w:rsidRPr="008156DB" w:rsidRDefault="008156DB" w:rsidP="008156DB">
            <w:pPr>
              <w:jc w:val="both"/>
              <w:rPr>
                <w:rFonts w:ascii="Arial" w:hAnsi="Arial" w:cs="Arial"/>
                <w:color w:val="000000" w:themeColor="text1"/>
              </w:rPr>
            </w:pPr>
            <w:r>
              <w:rPr>
                <w:rFonts w:ascii="Arial" w:hAnsi="Arial" w:cs="Arial"/>
                <w:sz w:val="24"/>
                <w:szCs w:val="24"/>
              </w:rPr>
              <w:t>grüne und gelbe Plättchen mit Allelbezeichnungen (Buchstaben) bzw. wasserlösliche Folienstifte zum Notieren der Allelbezeichnungen</w:t>
            </w:r>
          </w:p>
        </w:tc>
      </w:tr>
      <w:tr w:rsidR="008156DB" w:rsidRPr="008156DB" w14:paraId="52AEC67A" w14:textId="77777777" w:rsidTr="009D02A6">
        <w:tc>
          <w:tcPr>
            <w:tcW w:w="1271" w:type="dxa"/>
          </w:tcPr>
          <w:p w14:paraId="7D1BFB7D" w14:textId="77777777" w:rsidR="008156DB" w:rsidRPr="008156DB" w:rsidRDefault="008156DB" w:rsidP="009D02A6">
            <w:pPr>
              <w:rPr>
                <w:rFonts w:ascii="Arial" w:hAnsi="Arial" w:cs="Arial"/>
                <w:bCs/>
              </w:rPr>
            </w:pPr>
            <w:r>
              <w:rPr>
                <w:rFonts w:ascii="Arial" w:hAnsi="Arial" w:cs="Arial"/>
                <w:sz w:val="24"/>
                <w:szCs w:val="24"/>
              </w:rPr>
              <w:t>M2-AB 3</w:t>
            </w:r>
          </w:p>
        </w:tc>
        <w:tc>
          <w:tcPr>
            <w:tcW w:w="7785" w:type="dxa"/>
          </w:tcPr>
          <w:p w14:paraId="358BE3CC" w14:textId="77777777" w:rsidR="008156DB" w:rsidRDefault="008156DB" w:rsidP="008156DB">
            <w:pPr>
              <w:jc w:val="both"/>
              <w:rPr>
                <w:rFonts w:ascii="Arial" w:hAnsi="Arial" w:cs="Arial"/>
              </w:rPr>
            </w:pPr>
            <w:r w:rsidRPr="000533A2">
              <w:rPr>
                <w:rFonts w:ascii="Arial" w:hAnsi="Arial" w:cs="Arial"/>
                <w:sz w:val="24"/>
                <w:szCs w:val="24"/>
              </w:rPr>
              <w:t>Digitale Arbeitsbl</w:t>
            </w:r>
            <w:r>
              <w:rPr>
                <w:rFonts w:ascii="Arial" w:hAnsi="Arial" w:cs="Arial"/>
                <w:sz w:val="24"/>
                <w:szCs w:val="24"/>
              </w:rPr>
              <w:t>ätter</w:t>
            </w:r>
            <w:r w:rsidRPr="000533A2">
              <w:rPr>
                <w:rFonts w:ascii="Arial" w:hAnsi="Arial" w:cs="Arial"/>
                <w:sz w:val="24"/>
                <w:szCs w:val="24"/>
              </w:rPr>
              <w:t xml:space="preserve"> </w:t>
            </w:r>
            <w:r>
              <w:rPr>
                <w:rFonts w:ascii="Arial" w:hAnsi="Arial" w:cs="Arial"/>
                <w:sz w:val="24"/>
                <w:szCs w:val="24"/>
              </w:rPr>
              <w:t>zur Sicherung und Selbstdiagnose</w:t>
            </w:r>
          </w:p>
        </w:tc>
      </w:tr>
    </w:tbl>
    <w:p w14:paraId="16010719" w14:textId="77777777" w:rsidR="00C42D8F" w:rsidRDefault="00C42D8F" w:rsidP="00C42D8F">
      <w:pPr>
        <w:jc w:val="both"/>
        <w:rPr>
          <w:rFonts w:ascii="Arial" w:hAnsi="Arial" w:cs="Arial"/>
        </w:rPr>
      </w:pPr>
    </w:p>
    <w:p w14:paraId="7607C778" w14:textId="77777777" w:rsidR="009D6E92" w:rsidRPr="006936E8" w:rsidRDefault="009D6E92" w:rsidP="00C42D8F">
      <w:pPr>
        <w:pStyle w:val="Funotentext"/>
        <w:spacing w:line="276" w:lineRule="auto"/>
        <w:rPr>
          <w:rFonts w:ascii="Arial" w:hAnsi="Arial" w:cs="Arial"/>
          <w:b/>
          <w:bCs/>
          <w:color w:val="FF0000"/>
          <w:sz w:val="24"/>
          <w:szCs w:val="22"/>
        </w:rPr>
      </w:pPr>
    </w:p>
    <w:p w14:paraId="24159833" w14:textId="77777777" w:rsidR="00F97E76" w:rsidRDefault="00F97E76" w:rsidP="00C42D8F">
      <w:pPr>
        <w:pStyle w:val="Funotentext"/>
        <w:spacing w:line="276" w:lineRule="auto"/>
        <w:rPr>
          <w:rFonts w:ascii="Arial" w:hAnsi="Arial" w:cs="Arial"/>
          <w:b/>
          <w:sz w:val="24"/>
          <w:szCs w:val="24"/>
        </w:rPr>
      </w:pPr>
      <w:r>
        <w:rPr>
          <w:rFonts w:ascii="Arial" w:hAnsi="Arial" w:cs="Arial"/>
          <w:b/>
          <w:sz w:val="24"/>
          <w:szCs w:val="24"/>
        </w:rPr>
        <w:br/>
      </w:r>
    </w:p>
    <w:p w14:paraId="253741D4" w14:textId="77777777" w:rsidR="00F97E76" w:rsidRDefault="00F97E76">
      <w:pPr>
        <w:rPr>
          <w:rFonts w:ascii="Arial" w:hAnsi="Arial" w:cs="Arial"/>
          <w:b/>
        </w:rPr>
      </w:pPr>
      <w:r>
        <w:rPr>
          <w:rFonts w:ascii="Arial" w:hAnsi="Arial" w:cs="Arial"/>
          <w:b/>
        </w:rPr>
        <w:br w:type="page"/>
      </w:r>
    </w:p>
    <w:p w14:paraId="237C3E2E" w14:textId="6B7C9399" w:rsidR="00C42D8F" w:rsidRDefault="00C42D8F" w:rsidP="00C42D8F">
      <w:pPr>
        <w:pStyle w:val="Funotentext"/>
        <w:spacing w:line="276" w:lineRule="auto"/>
        <w:rPr>
          <w:rFonts w:ascii="Arial" w:hAnsi="Arial" w:cs="Arial"/>
          <w:b/>
          <w:sz w:val="24"/>
          <w:szCs w:val="24"/>
        </w:rPr>
      </w:pPr>
      <w:r w:rsidRPr="00D44FFE">
        <w:rPr>
          <w:rFonts w:ascii="Arial" w:hAnsi="Arial" w:cs="Arial"/>
          <w:b/>
          <w:sz w:val="24"/>
          <w:szCs w:val="24"/>
        </w:rPr>
        <w:lastRenderedPageBreak/>
        <w:t>Impulse zur Binnendifferenzierung / zum zieldiffe</w:t>
      </w:r>
      <w:r w:rsidR="00F70352">
        <w:rPr>
          <w:rFonts w:ascii="Arial" w:hAnsi="Arial" w:cs="Arial"/>
          <w:b/>
          <w:sz w:val="24"/>
          <w:szCs w:val="24"/>
        </w:rPr>
        <w:t>renten Lernen</w:t>
      </w:r>
    </w:p>
    <w:p w14:paraId="53E5358F" w14:textId="77777777" w:rsidR="00F97E76" w:rsidRDefault="00F97E76" w:rsidP="00F70352">
      <w:pPr>
        <w:spacing w:line="276" w:lineRule="auto"/>
        <w:rPr>
          <w:rFonts w:ascii="Arial" w:hAnsi="Arial"/>
          <w:szCs w:val="22"/>
        </w:rPr>
      </w:pPr>
    </w:p>
    <w:p w14:paraId="706A40A7" w14:textId="77777777" w:rsidR="00C42D8F" w:rsidRPr="00337D8B" w:rsidRDefault="00C42D8F" w:rsidP="00F70352">
      <w:pPr>
        <w:spacing w:line="276" w:lineRule="auto"/>
        <w:rPr>
          <w:rFonts w:ascii="Arial" w:hAnsi="Arial"/>
          <w:szCs w:val="22"/>
        </w:rPr>
      </w:pPr>
      <w:r w:rsidRPr="00337D8B">
        <w:rPr>
          <w:rFonts w:ascii="Arial" w:hAnsi="Arial"/>
          <w:szCs w:val="22"/>
        </w:rPr>
        <w:t xml:space="preserve">Das </w:t>
      </w:r>
      <w:r w:rsidRPr="00337D8B">
        <w:rPr>
          <w:rFonts w:ascii="Arial" w:hAnsi="Arial"/>
          <w:bCs/>
          <w:szCs w:val="22"/>
        </w:rPr>
        <w:t>binnendifferenzierte Material wurde nach qualitativen wie auch quantitativen Gesichtspunkten erstellt</w:t>
      </w:r>
      <w:r w:rsidRPr="00337D8B">
        <w:rPr>
          <w:rFonts w:ascii="Arial" w:hAnsi="Arial"/>
          <w:szCs w:val="22"/>
        </w:rPr>
        <w:t>.</w:t>
      </w:r>
    </w:p>
    <w:p w14:paraId="373F2D9F" w14:textId="77777777" w:rsidR="00C42D8F" w:rsidRDefault="00C42D8F" w:rsidP="00F70352">
      <w:pPr>
        <w:spacing w:line="276" w:lineRule="auto"/>
        <w:contextualSpacing/>
        <w:rPr>
          <w:rFonts w:ascii="Arial" w:hAnsi="Arial"/>
        </w:rPr>
      </w:pPr>
    </w:p>
    <w:p w14:paraId="0DC5F66B" w14:textId="77777777" w:rsidR="00C42D8F" w:rsidRPr="000229E4" w:rsidRDefault="00C42D8F" w:rsidP="00F70352">
      <w:pPr>
        <w:spacing w:line="276" w:lineRule="auto"/>
        <w:rPr>
          <w:rFonts w:ascii="Arial" w:hAnsi="Arial" w:cs="Arial"/>
        </w:rPr>
      </w:pPr>
      <w:r w:rsidRPr="007B5F1E">
        <w:rPr>
          <w:rFonts w:ascii="Arial" w:hAnsi="Arial"/>
        </w:rPr>
        <w:t>Die Arbeit mit kurzen Filmclips</w:t>
      </w:r>
      <w:r>
        <w:rPr>
          <w:rFonts w:ascii="Arial" w:hAnsi="Arial"/>
        </w:rPr>
        <w:t xml:space="preserve"> ermöglicht den Schülerinnen und Schülern ein individuelles und selbstständiges Arbeiten.</w:t>
      </w:r>
      <w:r w:rsidRPr="007B5F1E">
        <w:rPr>
          <w:rFonts w:ascii="Arial" w:hAnsi="Arial"/>
        </w:rPr>
        <w:t xml:space="preserve"> </w:t>
      </w:r>
      <w:r>
        <w:rPr>
          <w:rFonts w:ascii="Arial" w:hAnsi="Arial"/>
        </w:rPr>
        <w:t>Die Clips können bei Verständnisschwierigkeiten nach Bedarf mehrmals a</w:t>
      </w:r>
      <w:r w:rsidRPr="007B5F1E">
        <w:rPr>
          <w:rFonts w:ascii="Arial" w:hAnsi="Arial"/>
        </w:rPr>
        <w:t>n</w:t>
      </w:r>
      <w:r>
        <w:rPr>
          <w:rFonts w:ascii="Arial" w:hAnsi="Arial"/>
        </w:rPr>
        <w:t>geschaut werden und als Einführung oder Begleitung verwendet werden</w:t>
      </w:r>
      <w:r w:rsidRPr="007B5F1E">
        <w:rPr>
          <w:rFonts w:ascii="Arial" w:hAnsi="Arial"/>
        </w:rPr>
        <w:t xml:space="preserve">. </w:t>
      </w:r>
      <w:r>
        <w:rPr>
          <w:rFonts w:ascii="Arial" w:hAnsi="Arial"/>
        </w:rPr>
        <w:t>Durch die Filmleiste sollen notwendige Fachbegriffe abgesichert werden.</w:t>
      </w:r>
      <w:r w:rsidRPr="007B5F1E">
        <w:rPr>
          <w:rFonts w:ascii="Arial" w:hAnsi="Arial" w:cs="Arial"/>
        </w:rPr>
        <w:t xml:space="preserve"> </w:t>
      </w:r>
    </w:p>
    <w:p w14:paraId="7E8B2F8C" w14:textId="77777777" w:rsidR="00C42D8F" w:rsidRDefault="00C42D8F" w:rsidP="00F70352">
      <w:pPr>
        <w:spacing w:line="276" w:lineRule="auto"/>
        <w:contextualSpacing/>
        <w:rPr>
          <w:rFonts w:ascii="Arial" w:hAnsi="Arial"/>
        </w:rPr>
      </w:pPr>
    </w:p>
    <w:p w14:paraId="3CAC1568" w14:textId="6DCAC27C" w:rsidR="00C42D8F" w:rsidRPr="000229E4" w:rsidRDefault="00C42D8F" w:rsidP="00F70352">
      <w:pPr>
        <w:spacing w:line="276" w:lineRule="auto"/>
        <w:contextualSpacing/>
        <w:rPr>
          <w:rFonts w:ascii="Arial" w:hAnsi="Arial"/>
        </w:rPr>
      </w:pPr>
      <w:r w:rsidRPr="000229E4">
        <w:rPr>
          <w:rFonts w:ascii="Arial" w:hAnsi="Arial"/>
        </w:rPr>
        <w:t xml:space="preserve">Die Arbeitsaufträge liegen differenziert in zwei Versionen vor. Die Version </w:t>
      </w:r>
      <w:r w:rsidR="00A7630E">
        <w:rPr>
          <w:rFonts w:ascii="Arial" w:hAnsi="Arial"/>
        </w:rPr>
        <w:t>A</w:t>
      </w:r>
      <w:r w:rsidRPr="000229E4">
        <w:rPr>
          <w:rFonts w:ascii="Arial" w:hAnsi="Arial"/>
        </w:rPr>
        <w:t xml:space="preserve"> ist für leistungsstärkere Schülerinnen und Schüler konzipiert. Die Version </w:t>
      </w:r>
      <w:r w:rsidR="00A7630E">
        <w:rPr>
          <w:rFonts w:ascii="Arial" w:hAnsi="Arial"/>
        </w:rPr>
        <w:t>B</w:t>
      </w:r>
      <w:r w:rsidRPr="000229E4">
        <w:rPr>
          <w:rFonts w:ascii="Arial" w:hAnsi="Arial"/>
        </w:rPr>
        <w:t xml:space="preserve"> dient zur Binnendifferenzierung bzw. zum zieldifferenten Lernen (Bildungsgang Lernen</w:t>
      </w:r>
      <w:r w:rsidR="0048195F">
        <w:rPr>
          <w:rFonts w:ascii="Arial" w:hAnsi="Arial"/>
        </w:rPr>
        <w:t xml:space="preserve"> </w:t>
      </w:r>
      <w:r w:rsidRPr="000229E4">
        <w:rPr>
          <w:rFonts w:ascii="Arial" w:hAnsi="Arial"/>
        </w:rPr>
        <w:t xml:space="preserve">/ </w:t>
      </w:r>
      <w:r w:rsidR="0048195F">
        <w:rPr>
          <w:rFonts w:ascii="Arial" w:hAnsi="Arial"/>
        </w:rPr>
        <w:t>G</w:t>
      </w:r>
      <w:r w:rsidRPr="000229E4">
        <w:rPr>
          <w:rFonts w:ascii="Arial" w:hAnsi="Arial"/>
        </w:rPr>
        <w:t xml:space="preserve">eistige Entwicklung). In dieser Version befinden sich die Arbeitsaufträge nach den Zielsetzungen a und b in tabellarischer Form, </w:t>
      </w:r>
      <w:r w:rsidR="009D02A6">
        <w:rPr>
          <w:rFonts w:ascii="Arial" w:hAnsi="Arial"/>
        </w:rPr>
        <w:t>so</w:t>
      </w:r>
      <w:r w:rsidRPr="000229E4">
        <w:rPr>
          <w:rFonts w:ascii="Arial" w:hAnsi="Arial"/>
        </w:rPr>
        <w:t>dass diese nach jedem Arbeitsschritt abgehakt werden können. Hier besteht zudem die Möglichkeit</w:t>
      </w:r>
      <w:r w:rsidR="004928FA">
        <w:rPr>
          <w:rFonts w:ascii="Arial" w:hAnsi="Arial"/>
        </w:rPr>
        <w:t>,</w:t>
      </w:r>
      <w:r w:rsidRPr="000229E4">
        <w:rPr>
          <w:rFonts w:ascii="Arial" w:hAnsi="Arial"/>
        </w:rPr>
        <w:t xml:space="preserve"> nur Ziel a zu bearbeiten.</w:t>
      </w:r>
    </w:p>
    <w:p w14:paraId="30BE00E3" w14:textId="77777777" w:rsidR="00C42D8F" w:rsidRPr="000229E4" w:rsidRDefault="00C42D8F" w:rsidP="00F70352">
      <w:pPr>
        <w:spacing w:line="276" w:lineRule="auto"/>
        <w:contextualSpacing/>
        <w:rPr>
          <w:rFonts w:ascii="Arial" w:hAnsi="Arial"/>
        </w:rPr>
      </w:pPr>
      <w:r w:rsidRPr="000229E4">
        <w:rPr>
          <w:rFonts w:ascii="Arial" w:hAnsi="Arial"/>
        </w:rPr>
        <w:t xml:space="preserve">Eine Hilfekarte (M2 Hilfekarte 2) unterstützt die Schülerinnen und Schüler bei der Formulierung der 1. Mendelschen Regel, indem sie einem Satzanfang das richtige Satzende zuordnen müssen. Die </w:t>
      </w:r>
      <w:r w:rsidRPr="000229E4">
        <w:rPr>
          <w:rFonts w:ascii="Arial" w:hAnsi="Arial"/>
          <w:b/>
          <w:bCs/>
        </w:rPr>
        <w:t xml:space="preserve">Hilfekarten </w:t>
      </w:r>
      <w:r w:rsidRPr="000229E4">
        <w:rPr>
          <w:rFonts w:ascii="Arial" w:hAnsi="Arial"/>
        </w:rPr>
        <w:t xml:space="preserve">bieten </w:t>
      </w:r>
      <w:r w:rsidRPr="000229E4">
        <w:rPr>
          <w:rFonts w:ascii="Arial" w:hAnsi="Arial"/>
          <w:b/>
          <w:bCs/>
        </w:rPr>
        <w:t>als Differenzierungshilfe</w:t>
      </w:r>
      <w:r w:rsidRPr="000229E4">
        <w:rPr>
          <w:rFonts w:ascii="Arial" w:hAnsi="Arial"/>
        </w:rPr>
        <w:t xml:space="preserve"> allen Schülern die </w:t>
      </w:r>
      <w:r w:rsidRPr="000229E4">
        <w:rPr>
          <w:rFonts w:ascii="Arial" w:hAnsi="Arial"/>
          <w:b/>
          <w:bCs/>
        </w:rPr>
        <w:t>Möglichkeit, die Erkenntnis selbsttätig zu erarbeiten</w:t>
      </w:r>
      <w:r w:rsidRPr="000229E4">
        <w:rPr>
          <w:rFonts w:ascii="Arial" w:hAnsi="Arial"/>
        </w:rPr>
        <w:t>. Die Forschungsfrage kann</w:t>
      </w:r>
      <w:r>
        <w:rPr>
          <w:rFonts w:ascii="Arial" w:hAnsi="Arial"/>
        </w:rPr>
        <w:t xml:space="preserve"> jedoch auch</w:t>
      </w:r>
      <w:r w:rsidRPr="000229E4">
        <w:rPr>
          <w:rFonts w:ascii="Arial" w:hAnsi="Arial"/>
        </w:rPr>
        <w:t xml:space="preserve"> im Filmclip 6 entdeckt </w:t>
      </w:r>
      <w:r>
        <w:rPr>
          <w:rFonts w:ascii="Arial" w:hAnsi="Arial"/>
        </w:rPr>
        <w:t xml:space="preserve">und im Anschluss nochmals memoriert </w:t>
      </w:r>
      <w:r w:rsidRPr="000229E4">
        <w:rPr>
          <w:rFonts w:ascii="Arial" w:hAnsi="Arial"/>
        </w:rPr>
        <w:t>werden.</w:t>
      </w:r>
    </w:p>
    <w:p w14:paraId="0434D099" w14:textId="77777777" w:rsidR="00C42D8F" w:rsidRDefault="00C42D8F" w:rsidP="00F70352">
      <w:pPr>
        <w:spacing w:line="276" w:lineRule="auto"/>
        <w:contextualSpacing/>
        <w:rPr>
          <w:rFonts w:ascii="Arial" w:hAnsi="Arial"/>
        </w:rPr>
      </w:pPr>
    </w:p>
    <w:p w14:paraId="79331FAC" w14:textId="2137B6C5" w:rsidR="00C42D8F" w:rsidRPr="000229E4" w:rsidRDefault="00C42D8F" w:rsidP="00F70352">
      <w:pPr>
        <w:spacing w:line="276" w:lineRule="auto"/>
        <w:contextualSpacing/>
        <w:rPr>
          <w:rFonts w:ascii="Arial" w:hAnsi="Arial"/>
          <w:color w:val="000000" w:themeColor="text1"/>
        </w:rPr>
      </w:pPr>
      <w:r>
        <w:rPr>
          <w:rFonts w:ascii="Arial" w:hAnsi="Arial"/>
        </w:rPr>
        <w:t xml:space="preserve">In den Arbeitsaufträgen in Version </w:t>
      </w:r>
      <w:r w:rsidR="00A7630E">
        <w:rPr>
          <w:rFonts w:ascii="Arial" w:hAnsi="Arial"/>
        </w:rPr>
        <w:t>B</w:t>
      </w:r>
      <w:r>
        <w:rPr>
          <w:rFonts w:ascii="Arial" w:hAnsi="Arial"/>
        </w:rPr>
        <w:t xml:space="preserve"> Ziel </w:t>
      </w:r>
      <w:r w:rsidRPr="000229E4">
        <w:rPr>
          <w:rFonts w:ascii="Arial" w:hAnsi="Arial"/>
          <w:color w:val="000000" w:themeColor="text1"/>
        </w:rPr>
        <w:t xml:space="preserve">b werden die genetischen Grundlagen im Gegensatz zur eigenständigen Erforschung in Version </w:t>
      </w:r>
      <w:r w:rsidR="00A7630E">
        <w:rPr>
          <w:rFonts w:ascii="Arial" w:hAnsi="Arial"/>
          <w:color w:val="000000" w:themeColor="text1"/>
        </w:rPr>
        <w:t>A</w:t>
      </w:r>
      <w:r w:rsidRPr="000229E4">
        <w:rPr>
          <w:rFonts w:ascii="Arial" w:hAnsi="Arial"/>
          <w:color w:val="000000" w:themeColor="text1"/>
        </w:rPr>
        <w:t xml:space="preserve"> mit Hilfe von Filmclips veranschaulicht und am Modell vertieft.</w:t>
      </w:r>
    </w:p>
    <w:p w14:paraId="3952FC20" w14:textId="77777777" w:rsidR="00C42D8F" w:rsidRDefault="00C42D8F" w:rsidP="00C42D8F">
      <w:pPr>
        <w:contextualSpacing/>
        <w:rPr>
          <w:rFonts w:ascii="Arial" w:hAnsi="Arial"/>
        </w:rPr>
      </w:pPr>
    </w:p>
    <w:p w14:paraId="3F9F2E2B" w14:textId="14B1233A" w:rsidR="00C42D8F" w:rsidRPr="00B37AE3" w:rsidRDefault="00C42D8F" w:rsidP="00F70352">
      <w:pPr>
        <w:spacing w:line="276" w:lineRule="auto"/>
        <w:rPr>
          <w:rFonts w:ascii="Arial" w:hAnsi="Arial"/>
          <w:szCs w:val="22"/>
        </w:rPr>
      </w:pPr>
      <w:r w:rsidRPr="006936E8">
        <w:rPr>
          <w:rFonts w:ascii="Arial" w:hAnsi="Arial"/>
          <w:szCs w:val="22"/>
        </w:rPr>
        <w:t>Bei</w:t>
      </w:r>
      <w:r w:rsidRPr="00B37AE3">
        <w:rPr>
          <w:rFonts w:ascii="Arial" w:hAnsi="Arial"/>
          <w:b/>
          <w:bCs/>
          <w:szCs w:val="22"/>
        </w:rPr>
        <w:t xml:space="preserve"> </w:t>
      </w:r>
      <w:r w:rsidRPr="00B37AE3">
        <w:rPr>
          <w:rFonts w:ascii="Arial" w:hAnsi="Arial"/>
          <w:szCs w:val="22"/>
        </w:rPr>
        <w:t>den</w:t>
      </w:r>
      <w:r w:rsidRPr="00B37AE3">
        <w:rPr>
          <w:rFonts w:ascii="Arial" w:hAnsi="Arial"/>
          <w:b/>
          <w:bCs/>
          <w:szCs w:val="22"/>
        </w:rPr>
        <w:t xml:space="preserve"> binnendifferenzierten Arbeitsaufträgen</w:t>
      </w:r>
      <w:r w:rsidRPr="00B37AE3">
        <w:rPr>
          <w:rFonts w:ascii="Arial" w:hAnsi="Arial"/>
          <w:szCs w:val="22"/>
        </w:rPr>
        <w:t xml:space="preserve"> wird der </w:t>
      </w:r>
      <w:r w:rsidRPr="00B37AE3">
        <w:rPr>
          <w:rFonts w:ascii="Arial" w:hAnsi="Arial"/>
          <w:b/>
          <w:bCs/>
          <w:szCs w:val="22"/>
        </w:rPr>
        <w:t>enaktiven Ebene</w:t>
      </w:r>
      <w:r w:rsidRPr="00B37AE3">
        <w:rPr>
          <w:rFonts w:ascii="Arial" w:hAnsi="Arial"/>
          <w:szCs w:val="22"/>
        </w:rPr>
        <w:t xml:space="preserve"> (handelnde Auseinandersetzung mit dem konkreten Lerngegenstand) </w:t>
      </w:r>
      <w:r w:rsidRPr="006936E8">
        <w:rPr>
          <w:rFonts w:ascii="Arial" w:hAnsi="Arial"/>
          <w:szCs w:val="22"/>
        </w:rPr>
        <w:t>ein</w:t>
      </w:r>
      <w:r w:rsidRPr="00B37AE3">
        <w:rPr>
          <w:rFonts w:ascii="Arial" w:hAnsi="Arial"/>
          <w:b/>
          <w:bCs/>
          <w:szCs w:val="22"/>
        </w:rPr>
        <w:t xml:space="preserve"> hoher Stellenwert</w:t>
      </w:r>
      <w:r w:rsidRPr="00B37AE3">
        <w:rPr>
          <w:rFonts w:ascii="Arial" w:hAnsi="Arial"/>
          <w:szCs w:val="22"/>
        </w:rPr>
        <w:t xml:space="preserve"> eingeräumt</w:t>
      </w:r>
      <w:r w:rsidR="006936E8">
        <w:rPr>
          <w:rFonts w:ascii="Arial" w:hAnsi="Arial"/>
          <w:szCs w:val="22"/>
        </w:rPr>
        <w:t>. D</w:t>
      </w:r>
      <w:r w:rsidRPr="00B37AE3">
        <w:rPr>
          <w:rFonts w:ascii="Arial" w:hAnsi="Arial"/>
          <w:szCs w:val="22"/>
        </w:rPr>
        <w:t xml:space="preserve">ie Schülerinnen und Schüler können die 1. Mendelsche Regel sowohl auf der Ebene des Phänotyps mit Hilfe von </w:t>
      </w:r>
      <w:r w:rsidR="006936E8" w:rsidRPr="00B37AE3">
        <w:rPr>
          <w:rFonts w:ascii="Arial" w:hAnsi="Arial"/>
          <w:szCs w:val="22"/>
        </w:rPr>
        <w:t>Erbsensamen</w:t>
      </w:r>
      <w:r w:rsidRPr="00B37AE3">
        <w:rPr>
          <w:rFonts w:ascii="Arial" w:hAnsi="Arial"/>
          <w:szCs w:val="22"/>
        </w:rPr>
        <w:t xml:space="preserve"> als auch auf der Ebene des Genotyps mit Hilfe von grünen und gelben Plättchen erarbeiten.</w:t>
      </w:r>
    </w:p>
    <w:p w14:paraId="58BAF997" w14:textId="77777777" w:rsidR="00C42D8F" w:rsidRDefault="00C42D8F" w:rsidP="00F70352">
      <w:pPr>
        <w:spacing w:line="276" w:lineRule="auto"/>
        <w:contextualSpacing/>
        <w:rPr>
          <w:rFonts w:ascii="Arial" w:hAnsi="Arial"/>
        </w:rPr>
      </w:pPr>
      <w:r>
        <w:rPr>
          <w:rFonts w:ascii="Arial" w:hAnsi="Arial"/>
        </w:rPr>
        <w:t>Die Schülerinnen und Schüler arbeiten bei dem Modellversuch zur Uniformitätsregel (M2-AB 2.1 und M2-AB 2.2) mit gelben und grünen Plättchen, auf denen sie die Allelbezeichnungen selbstständig notieren. Für Schülerinnen und Schüler mit Förderbedarf können bereits beschriftete Plättchen zur Verfügung gestellt werden.</w:t>
      </w:r>
    </w:p>
    <w:p w14:paraId="18060B1F" w14:textId="77777777" w:rsidR="00C42D8F" w:rsidRDefault="00C42D8F" w:rsidP="00F70352">
      <w:pPr>
        <w:spacing w:line="276" w:lineRule="auto"/>
        <w:contextualSpacing/>
        <w:rPr>
          <w:rFonts w:ascii="Arial" w:hAnsi="Arial"/>
        </w:rPr>
      </w:pPr>
      <w:r>
        <w:rPr>
          <w:rFonts w:ascii="Arial" w:hAnsi="Arial"/>
        </w:rPr>
        <w:t>Des Weiteren besteht die Möglichkeit, den vollständigen Genotyp der Keimzellen in Form von mit Buchstaben beschrifteten Plättchen als „Starthilfe“ zur Verfügung zu stellen.</w:t>
      </w:r>
    </w:p>
    <w:p w14:paraId="3AE56201" w14:textId="77777777" w:rsidR="00C42D8F" w:rsidRDefault="00C42D8F" w:rsidP="00C42D8F">
      <w:pPr>
        <w:contextualSpacing/>
        <w:rPr>
          <w:rFonts w:ascii="Arial" w:hAnsi="Arial"/>
        </w:rPr>
      </w:pPr>
    </w:p>
    <w:p w14:paraId="0CED8D9E" w14:textId="3C197185" w:rsidR="00C42D8F" w:rsidRPr="009D6E92" w:rsidRDefault="00C42D8F" w:rsidP="00C42D8F">
      <w:pPr>
        <w:contextualSpacing/>
        <w:rPr>
          <w:rFonts w:ascii="Arial" w:hAnsi="Arial"/>
        </w:rPr>
      </w:pPr>
      <w:r>
        <w:rPr>
          <w:rFonts w:ascii="Arial" w:hAnsi="Arial"/>
        </w:rPr>
        <w:t xml:space="preserve">Leistungsstärkere Schülerinnen und Schüler können den Modellversuch anhand von digitalen Arbeitsblättern erarbeiten. Auch hier steht eine </w:t>
      </w:r>
      <w:r w:rsidRPr="009D6E92">
        <w:rPr>
          <w:rFonts w:ascii="Arial" w:hAnsi="Arial"/>
        </w:rPr>
        <w:t>Hilfe</w:t>
      </w:r>
      <w:r w:rsidR="0048195F">
        <w:rPr>
          <w:rFonts w:ascii="Arial" w:hAnsi="Arial"/>
        </w:rPr>
        <w:t>k</w:t>
      </w:r>
      <w:r w:rsidRPr="009D6E92">
        <w:rPr>
          <w:rFonts w:ascii="Arial" w:hAnsi="Arial"/>
        </w:rPr>
        <w:t>arte als „Starthilfe“ zur Verfügung.</w:t>
      </w:r>
    </w:p>
    <w:p w14:paraId="105EA44B" w14:textId="246CBC2A" w:rsidR="00C42D8F" w:rsidRDefault="00C42D8F" w:rsidP="00C42D8F">
      <w:pPr>
        <w:contextualSpacing/>
        <w:rPr>
          <w:rFonts w:ascii="Arial" w:hAnsi="Arial"/>
        </w:rPr>
      </w:pPr>
      <w:r>
        <w:rPr>
          <w:rFonts w:ascii="Arial" w:hAnsi="Arial"/>
        </w:rPr>
        <w:lastRenderedPageBreak/>
        <w:t xml:space="preserve">Weiterhin existiert eine Transferaufgabe in digitaler Form. Hierbei sollen die Schülerinnen und Schüler die Vererbung der </w:t>
      </w:r>
      <w:r w:rsidR="00F70352">
        <w:rPr>
          <w:rFonts w:ascii="Arial" w:hAnsi="Arial"/>
        </w:rPr>
        <w:t xml:space="preserve">Anlagen für die </w:t>
      </w:r>
      <w:r>
        <w:rPr>
          <w:rFonts w:ascii="Arial" w:hAnsi="Arial"/>
        </w:rPr>
        <w:t xml:space="preserve">Blütenfarbe erarbeiten. </w:t>
      </w:r>
    </w:p>
    <w:p w14:paraId="19D18613" w14:textId="77777777" w:rsidR="00C42D8F" w:rsidRPr="007B5F1E" w:rsidRDefault="00C42D8F" w:rsidP="00C42D8F">
      <w:pPr>
        <w:rPr>
          <w:rFonts w:ascii="Arial" w:hAnsi="Arial"/>
          <w:sz w:val="22"/>
          <w:szCs w:val="22"/>
        </w:rPr>
      </w:pPr>
    </w:p>
    <w:p w14:paraId="16113C8E" w14:textId="77777777" w:rsidR="00C42D8F" w:rsidRPr="00A36831" w:rsidRDefault="00C42D8F" w:rsidP="00C42D8F">
      <w:pPr>
        <w:rPr>
          <w:rFonts w:ascii="Arial" w:hAnsi="Arial"/>
          <w:szCs w:val="22"/>
        </w:rPr>
      </w:pPr>
      <w:r w:rsidRPr="00A36831">
        <w:rPr>
          <w:rFonts w:ascii="Arial" w:hAnsi="Arial"/>
          <w:szCs w:val="22"/>
        </w:rPr>
        <w:t xml:space="preserve">Die </w:t>
      </w:r>
      <w:r w:rsidRPr="00A36831">
        <w:rPr>
          <w:rFonts w:ascii="Arial" w:hAnsi="Arial"/>
          <w:b/>
          <w:bCs/>
          <w:szCs w:val="22"/>
        </w:rPr>
        <w:t>Lösungskarten</w:t>
      </w:r>
      <w:r w:rsidRPr="00A36831">
        <w:rPr>
          <w:rFonts w:ascii="Arial" w:hAnsi="Arial"/>
          <w:szCs w:val="22"/>
        </w:rPr>
        <w:t xml:space="preserve"> und Filmclips dienen </w:t>
      </w:r>
      <w:r w:rsidRPr="00A36831">
        <w:rPr>
          <w:rFonts w:ascii="Arial" w:hAnsi="Arial"/>
          <w:b/>
          <w:bCs/>
          <w:szCs w:val="22"/>
        </w:rPr>
        <w:t>als Differenzierungshilfe</w:t>
      </w:r>
      <w:r w:rsidRPr="00A36831">
        <w:rPr>
          <w:rFonts w:ascii="Arial" w:hAnsi="Arial"/>
          <w:szCs w:val="22"/>
        </w:rPr>
        <w:t xml:space="preserve"> und ermöglichen allen Schülerinnen und Schülern die </w:t>
      </w:r>
      <w:r w:rsidRPr="00A36831">
        <w:rPr>
          <w:rFonts w:ascii="Arial" w:hAnsi="Arial"/>
          <w:b/>
          <w:bCs/>
          <w:szCs w:val="22"/>
        </w:rPr>
        <w:t>Möglichkeit der selbsttätigen Überprüfung der neu gewonnenen Erkenntnisse</w:t>
      </w:r>
      <w:r w:rsidRPr="00A36831">
        <w:rPr>
          <w:rFonts w:ascii="Arial" w:hAnsi="Arial"/>
          <w:szCs w:val="22"/>
        </w:rPr>
        <w:t>.</w:t>
      </w:r>
    </w:p>
    <w:p w14:paraId="2E4CC929" w14:textId="77777777" w:rsidR="00C42D8F" w:rsidRDefault="00C42D8F" w:rsidP="00C42D8F">
      <w:pPr>
        <w:pStyle w:val="Funotentext"/>
        <w:spacing w:line="276" w:lineRule="auto"/>
        <w:rPr>
          <w:rFonts w:ascii="Arial" w:hAnsi="Arial" w:cs="Arial"/>
          <w:sz w:val="22"/>
          <w:szCs w:val="22"/>
        </w:rPr>
      </w:pPr>
    </w:p>
    <w:p w14:paraId="52CDFEDD" w14:textId="77777777" w:rsidR="00C42D8F" w:rsidRPr="00167F07" w:rsidRDefault="00C42D8F" w:rsidP="00C42D8F">
      <w:pPr>
        <w:contextualSpacing/>
        <w:rPr>
          <w:rFonts w:ascii="Arial" w:hAnsi="Arial"/>
        </w:rPr>
      </w:pPr>
      <w:r w:rsidRPr="00167F07">
        <w:rPr>
          <w:rFonts w:ascii="Arial" w:hAnsi="Arial"/>
        </w:rPr>
        <w:t>Zum Ausgangsmaterial kann Material zur Binnendifferenzierung bzw. zum zieldifferenten Lernen (Bildungsgang Lernen / Geistige Entwicklung) in Leichter Sprache erstellt werden</w:t>
      </w:r>
      <w:r w:rsidRPr="00167F07">
        <w:rPr>
          <w:rStyle w:val="Funotenzeichen"/>
          <w:rFonts w:ascii="Arial" w:hAnsi="Arial"/>
        </w:rPr>
        <w:footnoteReference w:id="4"/>
      </w:r>
      <w:r w:rsidRPr="00167F07">
        <w:rPr>
          <w:rFonts w:ascii="Arial" w:hAnsi="Arial"/>
        </w:rPr>
        <w:t xml:space="preserve">. </w:t>
      </w:r>
    </w:p>
    <w:p w14:paraId="7F8F6B9B" w14:textId="77777777" w:rsidR="00C42D8F" w:rsidRDefault="00C42D8F" w:rsidP="00C42D8F">
      <w:pPr>
        <w:pStyle w:val="Funotentext"/>
        <w:spacing w:line="276" w:lineRule="auto"/>
        <w:rPr>
          <w:rFonts w:ascii="Arial" w:hAnsi="Arial" w:cs="Arial"/>
          <w:sz w:val="22"/>
          <w:szCs w:val="22"/>
        </w:rPr>
      </w:pPr>
    </w:p>
    <w:p w14:paraId="066F4547" w14:textId="77777777" w:rsidR="00F70352" w:rsidRDefault="00F70352" w:rsidP="008156DB">
      <w:pPr>
        <w:rPr>
          <w:rFonts w:ascii="Arial" w:hAnsi="Arial" w:cs="Arial"/>
          <w:b/>
        </w:rPr>
      </w:pPr>
      <w:bookmarkStart w:id="1" w:name="_Hlk11531487"/>
      <w:r>
        <w:rPr>
          <w:rFonts w:ascii="Arial" w:hAnsi="Arial" w:cs="Arial"/>
          <w:b/>
        </w:rPr>
        <w:br/>
      </w:r>
    </w:p>
    <w:p w14:paraId="15712BC5" w14:textId="77777777" w:rsidR="00F70352" w:rsidRDefault="00F70352">
      <w:pPr>
        <w:rPr>
          <w:rFonts w:ascii="Arial" w:hAnsi="Arial" w:cs="Arial"/>
          <w:b/>
        </w:rPr>
      </w:pPr>
      <w:r>
        <w:rPr>
          <w:rFonts w:ascii="Arial" w:hAnsi="Arial" w:cs="Arial"/>
          <w:b/>
        </w:rPr>
        <w:br w:type="page"/>
      </w:r>
    </w:p>
    <w:p w14:paraId="44A79AC0" w14:textId="75C1589B" w:rsidR="0048195F" w:rsidRDefault="00C42D8F" w:rsidP="008156DB">
      <w:pPr>
        <w:rPr>
          <w:rFonts w:ascii="Arial" w:hAnsi="Arial" w:cs="Arial"/>
          <w:b/>
        </w:rPr>
      </w:pPr>
      <w:r w:rsidRPr="008156DB">
        <w:rPr>
          <w:rFonts w:ascii="Arial" w:hAnsi="Arial" w:cs="Arial"/>
          <w:b/>
        </w:rPr>
        <w:lastRenderedPageBreak/>
        <w:t>Entwicklungschancen:</w:t>
      </w:r>
    </w:p>
    <w:p w14:paraId="3C200535" w14:textId="1693F195" w:rsidR="00C42D8F" w:rsidRPr="008156DB" w:rsidRDefault="00C42D8F" w:rsidP="008156DB">
      <w:pPr>
        <w:rPr>
          <w:rFonts w:ascii="Arial" w:hAnsi="Arial" w:cs="Arial"/>
          <w:b/>
        </w:rPr>
      </w:pPr>
      <w:r w:rsidRPr="008156DB">
        <w:rPr>
          <w:rFonts w:ascii="Arial" w:hAnsi="Arial" w:cs="Arial"/>
          <w:b/>
        </w:rPr>
        <w:br/>
      </w:r>
      <w:r w:rsidRPr="008156DB">
        <w:rPr>
          <w:rFonts w:ascii="Arial" w:hAnsi="Arial" w:cs="Arial"/>
        </w:rPr>
        <w:t>Im zieldifferenten Lernen kann sowohl ein Zugang über das fachliche Lernen als auch über die Entwicklungschancen gelegt werden.</w:t>
      </w:r>
      <w:r w:rsidRPr="008156DB">
        <w:rPr>
          <w:rFonts w:ascii="Arial" w:hAnsi="Arial" w:cs="Arial"/>
          <w:vertAlign w:val="superscript"/>
        </w:rPr>
        <w:footnoteReference w:id="5"/>
      </w:r>
      <w:r w:rsidRPr="008156DB">
        <w:rPr>
          <w:rFonts w:ascii="Arial" w:hAnsi="Arial" w:cs="Arial"/>
        </w:rPr>
        <w:t xml:space="preserve"> </w:t>
      </w:r>
    </w:p>
    <w:p w14:paraId="33748B4F" w14:textId="77777777" w:rsidR="00C42D8F" w:rsidRPr="00405DCF" w:rsidRDefault="00C42D8F" w:rsidP="00F70352">
      <w:pPr>
        <w:pStyle w:val="Aufklapper"/>
        <w:ind w:left="0"/>
        <w:jc w:val="left"/>
        <w:rPr>
          <w:rFonts w:eastAsiaTheme="minorHAnsi"/>
          <w:color w:val="auto"/>
          <w:sz w:val="24"/>
          <w:szCs w:val="24"/>
        </w:rPr>
      </w:pPr>
      <w:r w:rsidRPr="000229E4">
        <w:rPr>
          <w:rFonts w:eastAsiaTheme="minorHAnsi"/>
          <w:color w:val="auto"/>
          <w:sz w:val="24"/>
          <w:szCs w:val="24"/>
        </w:rPr>
        <w:t xml:space="preserve">In diesem Unterrichtssetting können auf der Grundlage der individuellen </w:t>
      </w:r>
      <w:r w:rsidRPr="000229E4">
        <w:rPr>
          <w:rFonts w:eastAsiaTheme="minorHAnsi"/>
          <w:color w:val="auto"/>
          <w:sz w:val="24"/>
          <w:szCs w:val="24"/>
          <w:u w:val="single"/>
        </w:rPr>
        <w:t>Lern- und Entwicklungsplanung</w:t>
      </w:r>
      <w:r w:rsidRPr="000229E4">
        <w:rPr>
          <w:rStyle w:val="Funotenzeichen"/>
          <w:rFonts w:eastAsiaTheme="minorHAnsi"/>
          <w:color w:val="auto"/>
          <w:sz w:val="24"/>
          <w:szCs w:val="24"/>
          <w:u w:val="single"/>
        </w:rPr>
        <w:footnoteReference w:id="6"/>
      </w:r>
      <w:r w:rsidRPr="000229E4">
        <w:rPr>
          <w:rFonts w:eastAsiaTheme="minorHAnsi"/>
          <w:color w:val="auto"/>
          <w:sz w:val="24"/>
          <w:szCs w:val="24"/>
        </w:rPr>
        <w:t xml:space="preserve"> schwerpunktmäßig folgende Entwicklungschancen zum Tragen kommen.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2"/>
        <w:gridCol w:w="2502"/>
        <w:gridCol w:w="4123"/>
      </w:tblGrid>
      <w:tr w:rsidR="00C42D8F" w:rsidRPr="00745125" w14:paraId="0F98F3A4" w14:textId="77777777" w:rsidTr="009D02A6">
        <w:trPr>
          <w:trHeight w:val="69"/>
        </w:trPr>
        <w:tc>
          <w:tcPr>
            <w:tcW w:w="2122" w:type="dxa"/>
            <w:shd w:val="clear" w:color="auto" w:fill="FFFFFF" w:themeFill="background1"/>
            <w:vAlign w:val="center"/>
          </w:tcPr>
          <w:p w14:paraId="1911335D" w14:textId="77777777" w:rsidR="00C42D8F" w:rsidRPr="00745125" w:rsidRDefault="00C42D8F" w:rsidP="009D02A6">
            <w:pPr>
              <w:rPr>
                <w:rFonts w:ascii="Arial" w:hAnsi="Arial" w:cs="Arial"/>
                <w:b/>
                <w:sz w:val="22"/>
                <w:szCs w:val="22"/>
              </w:rPr>
            </w:pPr>
            <w:r>
              <w:br w:type="page"/>
            </w:r>
            <w:r w:rsidRPr="00745125">
              <w:rPr>
                <w:rFonts w:ascii="Arial" w:hAnsi="Arial" w:cs="Arial"/>
                <w:b/>
                <w:sz w:val="22"/>
                <w:szCs w:val="22"/>
              </w:rPr>
              <w:t>Entwicklungs</w:t>
            </w:r>
            <w:r>
              <w:rPr>
                <w:rFonts w:ascii="Arial" w:hAnsi="Arial" w:cs="Arial"/>
                <w:b/>
                <w:sz w:val="22"/>
                <w:szCs w:val="22"/>
              </w:rPr>
              <w:t>-</w:t>
            </w:r>
            <w:r w:rsidRPr="00745125">
              <w:rPr>
                <w:rFonts w:ascii="Arial" w:hAnsi="Arial" w:cs="Arial"/>
                <w:b/>
                <w:sz w:val="22"/>
                <w:szCs w:val="22"/>
              </w:rPr>
              <w:t>bereiche</w:t>
            </w:r>
          </w:p>
        </w:tc>
        <w:tc>
          <w:tcPr>
            <w:tcW w:w="2551" w:type="dxa"/>
            <w:shd w:val="clear" w:color="auto" w:fill="FFFFFF" w:themeFill="background1"/>
          </w:tcPr>
          <w:p w14:paraId="43EC2C36" w14:textId="77777777" w:rsidR="00C42D8F" w:rsidRPr="00745125" w:rsidRDefault="00C42D8F" w:rsidP="009D02A6">
            <w:pPr>
              <w:rPr>
                <w:rFonts w:ascii="Arial" w:hAnsi="Arial" w:cs="Arial"/>
                <w:b/>
                <w:sz w:val="22"/>
                <w:szCs w:val="22"/>
              </w:rPr>
            </w:pPr>
            <w:r w:rsidRPr="00745125">
              <w:rPr>
                <w:rFonts w:ascii="Arial" w:hAnsi="Arial" w:cs="Arial"/>
                <w:b/>
                <w:sz w:val="22"/>
                <w:szCs w:val="22"/>
              </w:rPr>
              <w:t>Chancen für die Förderung</w:t>
            </w:r>
          </w:p>
        </w:tc>
        <w:tc>
          <w:tcPr>
            <w:tcW w:w="4394" w:type="dxa"/>
            <w:shd w:val="clear" w:color="auto" w:fill="FFFFFF" w:themeFill="background1"/>
            <w:vAlign w:val="center"/>
          </w:tcPr>
          <w:p w14:paraId="5668DAA6" w14:textId="77777777" w:rsidR="00C42D8F" w:rsidRPr="00745125" w:rsidRDefault="00C42D8F" w:rsidP="009D02A6">
            <w:pPr>
              <w:rPr>
                <w:rFonts w:ascii="Arial" w:hAnsi="Arial" w:cs="Arial"/>
                <w:b/>
                <w:sz w:val="22"/>
                <w:szCs w:val="22"/>
              </w:rPr>
            </w:pPr>
            <w:r w:rsidRPr="00745125">
              <w:rPr>
                <w:rFonts w:ascii="Arial" w:hAnsi="Arial" w:cs="Arial"/>
                <w:b/>
                <w:sz w:val="22"/>
                <w:szCs w:val="22"/>
              </w:rPr>
              <w:t xml:space="preserve"> (Mögliche) Konkretisierung</w:t>
            </w:r>
          </w:p>
        </w:tc>
      </w:tr>
      <w:tr w:rsidR="00C42D8F" w:rsidRPr="00745125" w14:paraId="46C19E4C" w14:textId="77777777" w:rsidTr="009D02A6">
        <w:trPr>
          <w:trHeight w:val="3980"/>
        </w:trPr>
        <w:tc>
          <w:tcPr>
            <w:tcW w:w="2122" w:type="dxa"/>
            <w:shd w:val="clear" w:color="auto" w:fill="FFFFFF" w:themeFill="background1"/>
            <w:vAlign w:val="center"/>
          </w:tcPr>
          <w:p w14:paraId="79C78C2D" w14:textId="77777777" w:rsidR="00C42D8F" w:rsidRDefault="00C42D8F" w:rsidP="009D02A6">
            <w:pPr>
              <w:jc w:val="center"/>
              <w:rPr>
                <w:rFonts w:ascii="Arial" w:hAnsi="Arial" w:cs="Arial"/>
                <w:sz w:val="22"/>
                <w:szCs w:val="22"/>
              </w:rPr>
            </w:pPr>
            <w:r>
              <w:rPr>
                <w:rFonts w:ascii="Arial" w:hAnsi="Arial" w:cs="Arial"/>
                <w:sz w:val="22"/>
                <w:szCs w:val="22"/>
              </w:rPr>
              <w:t>Emotionale und soziale Entwicklung</w:t>
            </w:r>
          </w:p>
        </w:tc>
        <w:tc>
          <w:tcPr>
            <w:tcW w:w="2551" w:type="dxa"/>
            <w:shd w:val="clear" w:color="auto" w:fill="FFFFFF" w:themeFill="background1"/>
          </w:tcPr>
          <w:p w14:paraId="7759A3FD" w14:textId="77777777" w:rsidR="00C42D8F" w:rsidRDefault="00C42D8F" w:rsidP="009D02A6">
            <w:pPr>
              <w:rPr>
                <w:rFonts w:ascii="Arial" w:hAnsi="Arial" w:cs="Arial"/>
                <w:sz w:val="22"/>
                <w:szCs w:val="22"/>
              </w:rPr>
            </w:pPr>
            <w:r>
              <w:rPr>
                <w:rFonts w:ascii="Arial" w:hAnsi="Arial" w:cs="Arial"/>
                <w:sz w:val="22"/>
                <w:szCs w:val="22"/>
              </w:rPr>
              <w:t>Motivation /</w:t>
            </w:r>
          </w:p>
          <w:p w14:paraId="44F514AD" w14:textId="77777777" w:rsidR="00C42D8F" w:rsidRDefault="00C42D8F" w:rsidP="009D02A6">
            <w:pPr>
              <w:rPr>
                <w:rFonts w:ascii="Arial" w:hAnsi="Arial" w:cs="Arial"/>
                <w:sz w:val="22"/>
                <w:szCs w:val="22"/>
              </w:rPr>
            </w:pPr>
            <w:r>
              <w:rPr>
                <w:rFonts w:ascii="Arial" w:hAnsi="Arial" w:cs="Arial"/>
                <w:sz w:val="22"/>
                <w:szCs w:val="22"/>
              </w:rPr>
              <w:t>Bereitschaft, sich auf Inhalte und Bearbeitungsformen einzulassen</w:t>
            </w:r>
          </w:p>
          <w:p w14:paraId="0926FCC1" w14:textId="77777777" w:rsidR="00C42D8F" w:rsidRDefault="00C42D8F" w:rsidP="009D02A6">
            <w:pPr>
              <w:rPr>
                <w:rFonts w:ascii="Arial" w:hAnsi="Arial" w:cs="Arial"/>
                <w:sz w:val="22"/>
                <w:szCs w:val="22"/>
              </w:rPr>
            </w:pPr>
          </w:p>
          <w:p w14:paraId="37BB2BAA" w14:textId="77777777" w:rsidR="00C42D8F" w:rsidRDefault="00C42D8F" w:rsidP="009D02A6">
            <w:pPr>
              <w:rPr>
                <w:rFonts w:ascii="Arial" w:hAnsi="Arial" w:cs="Arial"/>
                <w:sz w:val="22"/>
                <w:szCs w:val="22"/>
              </w:rPr>
            </w:pPr>
            <w:r>
              <w:rPr>
                <w:rFonts w:ascii="Arial" w:hAnsi="Arial" w:cs="Arial"/>
                <w:sz w:val="22"/>
                <w:szCs w:val="22"/>
              </w:rPr>
              <w:t>Fähigkeit, zu unterscheiden und auszuwählen</w:t>
            </w:r>
          </w:p>
          <w:p w14:paraId="2286F166" w14:textId="77777777" w:rsidR="00C42D8F" w:rsidRDefault="00C42D8F" w:rsidP="009D02A6">
            <w:pPr>
              <w:rPr>
                <w:rFonts w:ascii="Arial" w:hAnsi="Arial" w:cs="Arial"/>
                <w:sz w:val="22"/>
                <w:szCs w:val="22"/>
              </w:rPr>
            </w:pPr>
          </w:p>
          <w:p w14:paraId="2DE7AB53" w14:textId="77777777" w:rsidR="00C42D8F" w:rsidRDefault="00C42D8F" w:rsidP="009D02A6">
            <w:pPr>
              <w:rPr>
                <w:rFonts w:ascii="Arial" w:hAnsi="Arial" w:cs="Arial"/>
                <w:sz w:val="22"/>
                <w:szCs w:val="22"/>
              </w:rPr>
            </w:pPr>
            <w:r>
              <w:rPr>
                <w:rFonts w:ascii="Arial" w:hAnsi="Arial" w:cs="Arial"/>
                <w:sz w:val="22"/>
                <w:szCs w:val="22"/>
              </w:rPr>
              <w:t>Zurückstellen eigener Bedürfnisse, Frustrationstoleranz</w:t>
            </w:r>
          </w:p>
          <w:p w14:paraId="2BA45DC1" w14:textId="77777777" w:rsidR="00C42D8F" w:rsidRDefault="00C42D8F" w:rsidP="009D02A6">
            <w:pPr>
              <w:rPr>
                <w:rFonts w:ascii="Arial" w:hAnsi="Arial" w:cs="Arial"/>
                <w:sz w:val="22"/>
                <w:szCs w:val="22"/>
              </w:rPr>
            </w:pPr>
          </w:p>
          <w:p w14:paraId="5BAD7D58" w14:textId="77777777" w:rsidR="00C42D8F" w:rsidRPr="00EF5B74" w:rsidRDefault="00C42D8F" w:rsidP="009D02A6">
            <w:pPr>
              <w:rPr>
                <w:rFonts w:ascii="Arial" w:hAnsi="Arial" w:cs="Arial"/>
                <w:sz w:val="22"/>
                <w:szCs w:val="22"/>
              </w:rPr>
            </w:pPr>
            <w:r>
              <w:rPr>
                <w:rFonts w:ascii="Arial" w:hAnsi="Arial" w:cs="Arial"/>
                <w:sz w:val="22"/>
                <w:szCs w:val="22"/>
              </w:rPr>
              <w:t>Kommunikative Kompetenz</w:t>
            </w:r>
          </w:p>
        </w:tc>
        <w:tc>
          <w:tcPr>
            <w:tcW w:w="4394" w:type="dxa"/>
            <w:shd w:val="clear" w:color="auto" w:fill="FFFFFF" w:themeFill="background1"/>
          </w:tcPr>
          <w:p w14:paraId="29AE76B5" w14:textId="77777777" w:rsidR="00C42D8F" w:rsidRDefault="00C42D8F" w:rsidP="009D02A6">
            <w:pPr>
              <w:pStyle w:val="Listenabsatz"/>
              <w:ind w:left="360"/>
              <w:rPr>
                <w:rFonts w:ascii="Arial" w:hAnsi="Arial" w:cs="Arial"/>
              </w:rPr>
            </w:pPr>
          </w:p>
          <w:p w14:paraId="250CBA26" w14:textId="77777777" w:rsidR="00C42D8F" w:rsidRPr="00574D79" w:rsidRDefault="00C42D8F" w:rsidP="009D02A6">
            <w:pPr>
              <w:pStyle w:val="Listenabsatz"/>
              <w:numPr>
                <w:ilvl w:val="0"/>
                <w:numId w:val="7"/>
              </w:numPr>
              <w:rPr>
                <w:rFonts w:ascii="Arial" w:hAnsi="Arial" w:cs="Arial"/>
              </w:rPr>
            </w:pPr>
            <w:r>
              <w:rPr>
                <w:rFonts w:ascii="Arial" w:hAnsi="Arial" w:cs="Arial"/>
              </w:rPr>
              <w:t>Filme</w:t>
            </w:r>
            <w:r w:rsidRPr="00574D79">
              <w:rPr>
                <w:rFonts w:ascii="Arial" w:hAnsi="Arial" w:cs="Arial"/>
              </w:rPr>
              <w:t>insatz</w:t>
            </w:r>
            <w:r>
              <w:rPr>
                <w:rFonts w:ascii="Arial" w:hAnsi="Arial" w:cs="Arial"/>
              </w:rPr>
              <w:t xml:space="preserve"> und handelndes Vorgehen mit dem Legebild und Erbsensamen</w:t>
            </w:r>
            <w:r w:rsidRPr="00574D79">
              <w:rPr>
                <w:rFonts w:ascii="Arial" w:hAnsi="Arial" w:cs="Arial"/>
              </w:rPr>
              <w:t xml:space="preserve">  </w:t>
            </w:r>
          </w:p>
          <w:p w14:paraId="744E06B6" w14:textId="77777777" w:rsidR="00C42D8F" w:rsidRDefault="00C42D8F" w:rsidP="009D02A6">
            <w:pPr>
              <w:rPr>
                <w:rFonts w:ascii="Arial" w:hAnsi="Arial" w:cs="Arial"/>
              </w:rPr>
            </w:pPr>
          </w:p>
          <w:p w14:paraId="70647C2F" w14:textId="77777777" w:rsidR="00C42D8F" w:rsidRPr="00710138" w:rsidRDefault="00C42D8F" w:rsidP="009D02A6">
            <w:pPr>
              <w:rPr>
                <w:rFonts w:ascii="Arial" w:hAnsi="Arial" w:cs="Arial"/>
              </w:rPr>
            </w:pPr>
          </w:p>
          <w:p w14:paraId="59FD11E1" w14:textId="77777777" w:rsidR="00C42D8F" w:rsidRDefault="00C42D8F" w:rsidP="009D02A6">
            <w:pPr>
              <w:pStyle w:val="Listenabsatz"/>
              <w:numPr>
                <w:ilvl w:val="0"/>
                <w:numId w:val="7"/>
              </w:numPr>
              <w:rPr>
                <w:rFonts w:ascii="Arial" w:hAnsi="Arial" w:cs="Arial"/>
              </w:rPr>
            </w:pPr>
            <w:r>
              <w:rPr>
                <w:rFonts w:ascii="Arial" w:hAnsi="Arial" w:cs="Arial"/>
              </w:rPr>
              <w:t>Klare Strukturierung über Filmausschnitte und zugeordneter Filmleiste</w:t>
            </w:r>
          </w:p>
          <w:p w14:paraId="5CA3D9DA" w14:textId="77777777" w:rsidR="00C42D8F" w:rsidRPr="005C5A43" w:rsidRDefault="00C42D8F" w:rsidP="009D02A6">
            <w:pPr>
              <w:pStyle w:val="Listenabsatz"/>
              <w:numPr>
                <w:ilvl w:val="0"/>
                <w:numId w:val="7"/>
              </w:numPr>
              <w:rPr>
                <w:rFonts w:ascii="Arial" w:hAnsi="Arial" w:cs="Arial"/>
              </w:rPr>
            </w:pPr>
            <w:r>
              <w:rPr>
                <w:rFonts w:ascii="Arial" w:hAnsi="Arial" w:cs="Arial"/>
              </w:rPr>
              <w:t>Kooperative Arbeit mit einer Partnerin / einem Partner</w:t>
            </w:r>
          </w:p>
          <w:p w14:paraId="14E9565E" w14:textId="77777777" w:rsidR="00C42D8F" w:rsidRDefault="00C42D8F" w:rsidP="009D02A6">
            <w:pPr>
              <w:rPr>
                <w:rFonts w:ascii="Arial" w:hAnsi="Arial" w:cs="Arial"/>
              </w:rPr>
            </w:pPr>
          </w:p>
          <w:p w14:paraId="56A30347" w14:textId="77777777" w:rsidR="00C42D8F" w:rsidRPr="005C5A43" w:rsidRDefault="00C42D8F" w:rsidP="009D02A6">
            <w:pPr>
              <w:pStyle w:val="Listenabsatz"/>
              <w:numPr>
                <w:ilvl w:val="0"/>
                <w:numId w:val="7"/>
              </w:numPr>
              <w:rPr>
                <w:rFonts w:ascii="Arial" w:hAnsi="Arial" w:cs="Arial"/>
              </w:rPr>
            </w:pPr>
            <w:r>
              <w:rPr>
                <w:rFonts w:ascii="Arial" w:hAnsi="Arial" w:cs="Arial"/>
              </w:rPr>
              <w:t>i</w:t>
            </w:r>
            <w:r w:rsidRPr="005C5A43">
              <w:rPr>
                <w:rFonts w:ascii="Arial" w:hAnsi="Arial" w:cs="Arial"/>
              </w:rPr>
              <w:t xml:space="preserve">m Rahmen einer kooperativen Arbeit </w:t>
            </w:r>
            <w:r>
              <w:rPr>
                <w:rFonts w:ascii="Arial" w:hAnsi="Arial" w:cs="Arial"/>
              </w:rPr>
              <w:t xml:space="preserve">mit </w:t>
            </w:r>
            <w:r w:rsidRPr="005C5A43">
              <w:rPr>
                <w:rFonts w:ascii="Arial" w:hAnsi="Arial" w:cs="Arial"/>
              </w:rPr>
              <w:t>einer anderen Person Sachinhalte</w:t>
            </w:r>
            <w:r>
              <w:rPr>
                <w:rFonts w:ascii="Arial" w:hAnsi="Arial" w:cs="Arial"/>
              </w:rPr>
              <w:t xml:space="preserve"> mit Hilfe des Materials</w:t>
            </w:r>
            <w:r w:rsidRPr="005C5A43">
              <w:rPr>
                <w:rFonts w:ascii="Arial" w:hAnsi="Arial" w:cs="Arial"/>
              </w:rPr>
              <w:t xml:space="preserve"> erklären</w:t>
            </w:r>
          </w:p>
        </w:tc>
      </w:tr>
      <w:tr w:rsidR="00C42D8F" w:rsidRPr="00745125" w14:paraId="31E4D553" w14:textId="77777777" w:rsidTr="009D02A6">
        <w:trPr>
          <w:trHeight w:val="3980"/>
        </w:trPr>
        <w:tc>
          <w:tcPr>
            <w:tcW w:w="2122" w:type="dxa"/>
            <w:shd w:val="clear" w:color="auto" w:fill="FFFFFF" w:themeFill="background1"/>
            <w:vAlign w:val="center"/>
          </w:tcPr>
          <w:p w14:paraId="0CE2ABD8" w14:textId="77777777" w:rsidR="00C42D8F" w:rsidRPr="00745125" w:rsidRDefault="00C42D8F" w:rsidP="009D02A6">
            <w:pPr>
              <w:jc w:val="center"/>
              <w:rPr>
                <w:rFonts w:ascii="Arial" w:hAnsi="Arial" w:cs="Arial"/>
                <w:sz w:val="22"/>
                <w:szCs w:val="22"/>
              </w:rPr>
            </w:pPr>
            <w:r>
              <w:rPr>
                <w:rFonts w:ascii="Arial" w:hAnsi="Arial" w:cs="Arial"/>
                <w:sz w:val="22"/>
                <w:szCs w:val="22"/>
              </w:rPr>
              <w:t>S</w:t>
            </w:r>
            <w:r w:rsidRPr="00745125">
              <w:rPr>
                <w:rFonts w:ascii="Arial" w:hAnsi="Arial" w:cs="Arial"/>
                <w:sz w:val="22"/>
                <w:szCs w:val="22"/>
              </w:rPr>
              <w:t xml:space="preserve">prachliches und kommunikatives </w:t>
            </w:r>
            <w:r w:rsidRPr="00745125">
              <w:rPr>
                <w:rFonts w:ascii="Arial" w:hAnsi="Arial" w:cs="Arial"/>
                <w:sz w:val="22"/>
                <w:szCs w:val="22"/>
              </w:rPr>
              <w:br/>
              <w:t>Handeln</w:t>
            </w:r>
          </w:p>
        </w:tc>
        <w:tc>
          <w:tcPr>
            <w:tcW w:w="2551" w:type="dxa"/>
            <w:shd w:val="clear" w:color="auto" w:fill="FFFFFF" w:themeFill="background1"/>
          </w:tcPr>
          <w:p w14:paraId="6EE735F6" w14:textId="77777777" w:rsidR="00C42D8F" w:rsidRPr="00EF5B74" w:rsidRDefault="00C42D8F" w:rsidP="009D02A6">
            <w:pPr>
              <w:rPr>
                <w:rFonts w:ascii="Arial" w:hAnsi="Arial" w:cs="Arial"/>
                <w:sz w:val="22"/>
                <w:szCs w:val="22"/>
              </w:rPr>
            </w:pPr>
            <w:r w:rsidRPr="00EF5B74">
              <w:rPr>
                <w:rFonts w:ascii="Arial" w:hAnsi="Arial" w:cs="Arial"/>
                <w:sz w:val="22"/>
                <w:szCs w:val="22"/>
              </w:rPr>
              <w:t>Vereinfachung sprachlicher Handlungen</w:t>
            </w:r>
          </w:p>
          <w:p w14:paraId="370E1CEC" w14:textId="77777777" w:rsidR="00C42D8F" w:rsidRPr="00EF5B74" w:rsidRDefault="00C42D8F" w:rsidP="009D02A6">
            <w:pPr>
              <w:rPr>
                <w:rFonts w:ascii="Arial" w:hAnsi="Arial" w:cs="Arial"/>
                <w:sz w:val="22"/>
                <w:szCs w:val="22"/>
              </w:rPr>
            </w:pPr>
          </w:p>
          <w:p w14:paraId="33785BA2" w14:textId="77777777" w:rsidR="00C42D8F" w:rsidRPr="00EF5B74" w:rsidRDefault="00C42D8F" w:rsidP="009D02A6">
            <w:pPr>
              <w:rPr>
                <w:rFonts w:ascii="Arial" w:hAnsi="Arial" w:cs="Arial"/>
                <w:sz w:val="22"/>
                <w:szCs w:val="22"/>
              </w:rPr>
            </w:pPr>
          </w:p>
          <w:p w14:paraId="2B601DC9" w14:textId="77777777" w:rsidR="00C42D8F" w:rsidRPr="00EF5B74" w:rsidRDefault="00C42D8F" w:rsidP="009D02A6">
            <w:pPr>
              <w:rPr>
                <w:rFonts w:ascii="Arial" w:hAnsi="Arial" w:cs="Arial"/>
                <w:sz w:val="22"/>
                <w:szCs w:val="22"/>
              </w:rPr>
            </w:pPr>
          </w:p>
          <w:p w14:paraId="216369E2" w14:textId="77777777" w:rsidR="00C42D8F" w:rsidRPr="00EF5B74" w:rsidRDefault="00C42D8F" w:rsidP="009D02A6">
            <w:pPr>
              <w:rPr>
                <w:rFonts w:ascii="Arial" w:hAnsi="Arial" w:cs="Arial"/>
                <w:sz w:val="22"/>
                <w:szCs w:val="22"/>
              </w:rPr>
            </w:pPr>
          </w:p>
          <w:p w14:paraId="7DE1CFF9" w14:textId="77777777" w:rsidR="00C42D8F" w:rsidRPr="00AD1B2A" w:rsidRDefault="00C42D8F" w:rsidP="009D02A6">
            <w:pPr>
              <w:rPr>
                <w:rFonts w:ascii="Arial" w:hAnsi="Arial" w:cs="Arial"/>
                <w:sz w:val="22"/>
                <w:szCs w:val="22"/>
              </w:rPr>
            </w:pPr>
            <w:r w:rsidRPr="00AD1B2A">
              <w:rPr>
                <w:rFonts w:ascii="Arial" w:hAnsi="Arial" w:cs="Arial"/>
                <w:sz w:val="22"/>
                <w:szCs w:val="22"/>
              </w:rPr>
              <w:t>Ermöglichen v</w:t>
            </w:r>
            <w:r>
              <w:rPr>
                <w:rFonts w:ascii="Arial" w:hAnsi="Arial" w:cs="Arial"/>
                <w:sz w:val="22"/>
                <w:szCs w:val="22"/>
              </w:rPr>
              <w:t>on kommunikativen Prozessen</w:t>
            </w:r>
          </w:p>
          <w:p w14:paraId="5AF49198" w14:textId="77777777" w:rsidR="00C42D8F" w:rsidRPr="00AD1B2A" w:rsidRDefault="00C42D8F" w:rsidP="009D02A6">
            <w:pPr>
              <w:rPr>
                <w:rFonts w:ascii="Arial" w:hAnsi="Arial" w:cs="Arial"/>
                <w:sz w:val="22"/>
                <w:szCs w:val="22"/>
              </w:rPr>
            </w:pPr>
          </w:p>
        </w:tc>
        <w:tc>
          <w:tcPr>
            <w:tcW w:w="4394" w:type="dxa"/>
            <w:shd w:val="clear" w:color="auto" w:fill="FFFFFF" w:themeFill="background1"/>
          </w:tcPr>
          <w:p w14:paraId="73826415" w14:textId="77777777" w:rsidR="00C42D8F" w:rsidRPr="00574D79" w:rsidRDefault="00C42D8F" w:rsidP="009D02A6">
            <w:pPr>
              <w:pStyle w:val="Listenabsatz"/>
              <w:numPr>
                <w:ilvl w:val="0"/>
                <w:numId w:val="7"/>
              </w:numPr>
              <w:ind w:left="317" w:hanging="317"/>
              <w:rPr>
                <w:rFonts w:ascii="Arial" w:hAnsi="Arial" w:cs="Arial"/>
              </w:rPr>
            </w:pPr>
            <w:r w:rsidRPr="00B0038B">
              <w:rPr>
                <w:rFonts w:ascii="Arial" w:hAnsi="Arial" w:cs="Arial"/>
              </w:rPr>
              <w:t>Filmleiste</w:t>
            </w:r>
            <w:r>
              <w:rPr>
                <w:rFonts w:ascii="Arial" w:hAnsi="Arial" w:cs="Arial"/>
              </w:rPr>
              <w:t xml:space="preserve"> </w:t>
            </w:r>
            <w:r w:rsidRPr="00B0038B">
              <w:rPr>
                <w:rFonts w:ascii="Arial" w:hAnsi="Arial" w:cs="Arial"/>
              </w:rPr>
              <w:t>/ Begriffsübersicht mit Erklärungen</w:t>
            </w:r>
          </w:p>
          <w:p w14:paraId="6C468119" w14:textId="77777777" w:rsidR="00C42D8F" w:rsidRDefault="00C42D8F" w:rsidP="009D02A6">
            <w:pPr>
              <w:pStyle w:val="Listenabsatz"/>
              <w:numPr>
                <w:ilvl w:val="0"/>
                <w:numId w:val="7"/>
              </w:numPr>
              <w:ind w:left="317" w:hanging="283"/>
              <w:rPr>
                <w:rFonts w:ascii="Arial" w:hAnsi="Arial" w:cs="Arial"/>
              </w:rPr>
            </w:pPr>
            <w:r w:rsidRPr="00B0038B">
              <w:rPr>
                <w:rFonts w:ascii="Arial" w:hAnsi="Arial" w:cs="Arial"/>
              </w:rPr>
              <w:t>Klären von Begriffen wie z.B. „F</w:t>
            </w:r>
            <w:r w:rsidRPr="00022A7D">
              <w:rPr>
                <w:rFonts w:ascii="Arial" w:hAnsi="Arial" w:cs="Arial"/>
                <w:vertAlign w:val="subscript"/>
              </w:rPr>
              <w:t>1</w:t>
            </w:r>
            <w:r w:rsidRPr="00B0038B">
              <w:rPr>
                <w:rFonts w:ascii="Arial" w:hAnsi="Arial" w:cs="Arial"/>
              </w:rPr>
              <w:t xml:space="preserve"> Generation“ und „</w:t>
            </w:r>
            <w:r>
              <w:rPr>
                <w:rFonts w:ascii="Arial" w:hAnsi="Arial" w:cs="Arial"/>
              </w:rPr>
              <w:t>Tochter</w:t>
            </w:r>
            <w:r w:rsidRPr="00B0038B">
              <w:rPr>
                <w:rFonts w:ascii="Arial" w:hAnsi="Arial" w:cs="Arial"/>
              </w:rPr>
              <w:t>generation“ über Visualisierung durch Kurzfilme</w:t>
            </w:r>
          </w:p>
          <w:p w14:paraId="67D38581" w14:textId="77777777" w:rsidR="00C42D8F" w:rsidRPr="00710138" w:rsidRDefault="00C42D8F" w:rsidP="009D02A6">
            <w:pPr>
              <w:pStyle w:val="Listenabsatz"/>
              <w:ind w:left="317"/>
              <w:rPr>
                <w:rFonts w:ascii="Arial" w:hAnsi="Arial" w:cs="Arial"/>
              </w:rPr>
            </w:pPr>
          </w:p>
          <w:p w14:paraId="38B59595" w14:textId="77777777" w:rsidR="00C42D8F" w:rsidRPr="00574D79" w:rsidRDefault="00C42D8F" w:rsidP="009D02A6">
            <w:pPr>
              <w:pStyle w:val="Listenabsatz"/>
              <w:numPr>
                <w:ilvl w:val="0"/>
                <w:numId w:val="7"/>
              </w:numPr>
              <w:rPr>
                <w:rFonts w:ascii="Arial" w:hAnsi="Arial" w:cs="Arial"/>
              </w:rPr>
            </w:pPr>
            <w:r w:rsidRPr="00B0038B">
              <w:rPr>
                <w:rFonts w:ascii="Arial" w:hAnsi="Arial" w:cs="Arial"/>
              </w:rPr>
              <w:t xml:space="preserve">Nutzen und </w:t>
            </w:r>
            <w:r w:rsidRPr="004D6B7B">
              <w:rPr>
                <w:rFonts w:ascii="Arial" w:hAnsi="Arial" w:cs="Arial"/>
              </w:rPr>
              <w:t>F</w:t>
            </w:r>
            <w:r w:rsidRPr="00B0038B">
              <w:rPr>
                <w:rFonts w:ascii="Arial" w:hAnsi="Arial" w:cs="Arial"/>
              </w:rPr>
              <w:t>estigen von Fachbegriffen im kommunikativen Austausch</w:t>
            </w:r>
          </w:p>
          <w:p w14:paraId="2938484D" w14:textId="77777777" w:rsidR="00C42D8F" w:rsidRDefault="00C42D8F" w:rsidP="009D02A6">
            <w:pPr>
              <w:pStyle w:val="Listenabsatz"/>
              <w:numPr>
                <w:ilvl w:val="0"/>
                <w:numId w:val="7"/>
              </w:numPr>
              <w:rPr>
                <w:rFonts w:ascii="Arial" w:hAnsi="Arial" w:cs="Arial"/>
              </w:rPr>
            </w:pPr>
            <w:r w:rsidRPr="00AE7C21">
              <w:rPr>
                <w:rFonts w:ascii="Arial" w:hAnsi="Arial" w:cs="Arial"/>
              </w:rPr>
              <w:t xml:space="preserve">Visualisierung von Handlungen und </w:t>
            </w:r>
            <w:r w:rsidRPr="00651F1C">
              <w:rPr>
                <w:rFonts w:ascii="Arial" w:hAnsi="Arial" w:cs="Arial"/>
              </w:rPr>
              <w:t>Arbeitsmaterialien</w:t>
            </w:r>
            <w:r w:rsidRPr="00AE7C21">
              <w:rPr>
                <w:rFonts w:ascii="Arial" w:hAnsi="Arial" w:cs="Arial"/>
              </w:rPr>
              <w:t xml:space="preserve"> durch Symbole </w:t>
            </w:r>
            <w:r w:rsidR="009D6E92">
              <w:rPr>
                <w:rFonts w:ascii="Arial" w:hAnsi="Arial" w:cs="Arial"/>
              </w:rPr>
              <w:t xml:space="preserve">aus der Unterstützten Kommunikation </w:t>
            </w:r>
            <w:r w:rsidRPr="00AE7C21">
              <w:rPr>
                <w:rFonts w:ascii="Arial" w:hAnsi="Arial" w:cs="Arial"/>
              </w:rPr>
              <w:t>o.ä.</w:t>
            </w:r>
            <w:r>
              <w:rPr>
                <w:rFonts w:ascii="Arial" w:hAnsi="Arial" w:cs="Arial"/>
              </w:rPr>
              <w:t xml:space="preserve"> </w:t>
            </w:r>
          </w:p>
          <w:p w14:paraId="6F3A7D46" w14:textId="77777777" w:rsidR="00C42D8F" w:rsidRPr="00AE7C21" w:rsidRDefault="00C42D8F" w:rsidP="009D02A6">
            <w:pPr>
              <w:pStyle w:val="Listenabsatz"/>
              <w:numPr>
                <w:ilvl w:val="0"/>
                <w:numId w:val="7"/>
              </w:numPr>
              <w:rPr>
                <w:rFonts w:ascii="Arial" w:hAnsi="Arial" w:cs="Arial"/>
              </w:rPr>
            </w:pPr>
            <w:r w:rsidRPr="00AE7C21">
              <w:rPr>
                <w:rFonts w:ascii="Arial" w:hAnsi="Arial" w:cs="Arial"/>
              </w:rPr>
              <w:t>Vorlesemöglichkeit durch Vorlese-App oder digitalen Vorlesestift</w:t>
            </w:r>
          </w:p>
        </w:tc>
      </w:tr>
      <w:tr w:rsidR="00C42D8F" w:rsidRPr="00CE13DF" w14:paraId="43D23A7D" w14:textId="77777777" w:rsidTr="009D02A6">
        <w:trPr>
          <w:trHeight w:val="41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7AF54" w14:textId="77777777" w:rsidR="00C42D8F" w:rsidRPr="00745125" w:rsidRDefault="00C42D8F" w:rsidP="004928FA">
            <w:pPr>
              <w:jc w:val="center"/>
              <w:rPr>
                <w:rFonts w:ascii="Arial" w:hAnsi="Arial" w:cs="Arial"/>
                <w:sz w:val="22"/>
                <w:szCs w:val="22"/>
              </w:rPr>
            </w:pPr>
            <w:r>
              <w:rPr>
                <w:rFonts w:ascii="Arial" w:hAnsi="Arial" w:cs="Arial"/>
                <w:sz w:val="22"/>
                <w:szCs w:val="22"/>
              </w:rPr>
              <w:t>Kognitive</w:t>
            </w:r>
            <w:r w:rsidRPr="00745125">
              <w:rPr>
                <w:rFonts w:ascii="Arial" w:hAnsi="Arial" w:cs="Arial"/>
                <w:sz w:val="22"/>
                <w:szCs w:val="22"/>
              </w:rPr>
              <w:t xml:space="preserve"> Entwicklung</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97DEDED" w14:textId="77777777" w:rsidR="00C42D8F" w:rsidRDefault="00C42D8F" w:rsidP="009D02A6">
            <w:pPr>
              <w:rPr>
                <w:rFonts w:ascii="Arial" w:hAnsi="Arial" w:cs="Arial"/>
                <w:sz w:val="22"/>
                <w:szCs w:val="22"/>
              </w:rPr>
            </w:pPr>
            <w:r>
              <w:rPr>
                <w:rFonts w:ascii="Arial" w:hAnsi="Arial" w:cs="Arial"/>
                <w:sz w:val="22"/>
                <w:szCs w:val="22"/>
              </w:rPr>
              <w:t>Motivation</w:t>
            </w:r>
          </w:p>
          <w:p w14:paraId="4F1D70B8" w14:textId="77777777" w:rsidR="00C42D8F" w:rsidRDefault="00C42D8F" w:rsidP="009D02A6">
            <w:pPr>
              <w:rPr>
                <w:rFonts w:ascii="Arial" w:hAnsi="Arial" w:cs="Arial"/>
                <w:sz w:val="22"/>
                <w:szCs w:val="22"/>
              </w:rPr>
            </w:pPr>
          </w:p>
          <w:p w14:paraId="377A1198" w14:textId="77777777" w:rsidR="00C42D8F" w:rsidRDefault="00C42D8F" w:rsidP="009D02A6">
            <w:pPr>
              <w:rPr>
                <w:rFonts w:ascii="Arial" w:hAnsi="Arial" w:cs="Arial"/>
                <w:sz w:val="22"/>
                <w:szCs w:val="22"/>
              </w:rPr>
            </w:pPr>
          </w:p>
          <w:p w14:paraId="6101CA62" w14:textId="77777777" w:rsidR="00C42D8F" w:rsidRDefault="00C42D8F" w:rsidP="009D02A6">
            <w:pPr>
              <w:rPr>
                <w:rFonts w:ascii="Arial" w:hAnsi="Arial" w:cs="Arial"/>
                <w:sz w:val="22"/>
                <w:szCs w:val="22"/>
              </w:rPr>
            </w:pPr>
            <w:r>
              <w:rPr>
                <w:rFonts w:ascii="Arial" w:hAnsi="Arial" w:cs="Arial"/>
                <w:sz w:val="22"/>
                <w:szCs w:val="22"/>
              </w:rPr>
              <w:t xml:space="preserve">Ablenkende Reize </w:t>
            </w:r>
            <w:r>
              <w:rPr>
                <w:rFonts w:ascii="Arial" w:hAnsi="Arial" w:cs="Arial"/>
                <w:sz w:val="22"/>
                <w:szCs w:val="22"/>
              </w:rPr>
              <w:lastRenderedPageBreak/>
              <w:t>oder Handlungen in ihrer Wirksamkeit hemmen</w:t>
            </w:r>
          </w:p>
          <w:p w14:paraId="1CBE0D76" w14:textId="77777777" w:rsidR="00C42D8F" w:rsidRDefault="00C42D8F" w:rsidP="009D02A6">
            <w:pPr>
              <w:rPr>
                <w:rFonts w:ascii="Arial" w:hAnsi="Arial" w:cs="Arial"/>
                <w:sz w:val="22"/>
                <w:szCs w:val="22"/>
              </w:rPr>
            </w:pPr>
          </w:p>
          <w:p w14:paraId="42172502" w14:textId="77777777" w:rsidR="00C42D8F" w:rsidRDefault="00C42D8F" w:rsidP="009D02A6">
            <w:pPr>
              <w:rPr>
                <w:rFonts w:ascii="Arial" w:hAnsi="Arial" w:cs="Arial"/>
                <w:sz w:val="22"/>
                <w:szCs w:val="22"/>
              </w:rPr>
            </w:pPr>
          </w:p>
          <w:p w14:paraId="0CF39FF6" w14:textId="77777777" w:rsidR="00C42D8F" w:rsidRPr="00745125" w:rsidRDefault="00C42D8F" w:rsidP="009D02A6">
            <w:pPr>
              <w:rPr>
                <w:rFonts w:ascii="Arial" w:hAnsi="Arial" w:cs="Arial"/>
                <w:sz w:val="22"/>
                <w:szCs w:val="22"/>
              </w:rPr>
            </w:pPr>
            <w:r>
              <w:rPr>
                <w:rFonts w:ascii="Arial" w:hAnsi="Arial" w:cs="Arial"/>
                <w:sz w:val="22"/>
                <w:szCs w:val="22"/>
              </w:rPr>
              <w:t>Begriffsbildung, Anwenden von Begriffen</w:t>
            </w:r>
            <w:r w:rsidRPr="00745125">
              <w:rPr>
                <w:rFonts w:ascii="Arial" w:hAnsi="Arial" w:cs="Arial"/>
                <w:sz w:val="22"/>
                <w:szCs w:val="22"/>
              </w:rPr>
              <w:tab/>
            </w:r>
          </w:p>
          <w:p w14:paraId="794C58DC" w14:textId="77777777" w:rsidR="00C42D8F" w:rsidRDefault="00C42D8F" w:rsidP="009D02A6">
            <w:pPr>
              <w:rPr>
                <w:rFonts w:ascii="Arial" w:hAnsi="Arial" w:cs="Arial"/>
                <w:sz w:val="22"/>
                <w:szCs w:val="22"/>
              </w:rPr>
            </w:pPr>
          </w:p>
          <w:p w14:paraId="00F9EE7B" w14:textId="77777777" w:rsidR="00C42D8F" w:rsidRPr="00745125" w:rsidRDefault="00C42D8F" w:rsidP="009D02A6">
            <w:pPr>
              <w:rPr>
                <w:rFonts w:ascii="Arial" w:hAnsi="Arial" w:cs="Arial"/>
                <w:sz w:val="22"/>
                <w:szCs w:val="22"/>
              </w:rPr>
            </w:pPr>
          </w:p>
          <w:p w14:paraId="0F3E9038" w14:textId="77777777" w:rsidR="00C42D8F" w:rsidRDefault="00C42D8F" w:rsidP="009D02A6">
            <w:pPr>
              <w:rPr>
                <w:rFonts w:ascii="Arial" w:hAnsi="Arial" w:cs="Arial"/>
                <w:sz w:val="22"/>
                <w:szCs w:val="22"/>
              </w:rPr>
            </w:pPr>
            <w:r>
              <w:rPr>
                <w:rFonts w:ascii="Arial" w:hAnsi="Arial" w:cs="Arial"/>
                <w:sz w:val="22"/>
                <w:szCs w:val="22"/>
              </w:rPr>
              <w:t>Transferleistung</w:t>
            </w:r>
          </w:p>
          <w:p w14:paraId="6E2F7C46" w14:textId="77777777" w:rsidR="00C42D8F" w:rsidRPr="00745125" w:rsidRDefault="00C42D8F" w:rsidP="009D02A6">
            <w:pPr>
              <w:rPr>
                <w:rFonts w:ascii="Arial" w:hAnsi="Arial" w:cs="Arial"/>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2EBF7D28" w14:textId="77777777" w:rsidR="00C42D8F" w:rsidRPr="00574D79" w:rsidRDefault="00C42D8F" w:rsidP="009D02A6">
            <w:pPr>
              <w:pStyle w:val="Listenabsatz"/>
              <w:numPr>
                <w:ilvl w:val="0"/>
                <w:numId w:val="1"/>
              </w:numPr>
              <w:rPr>
                <w:rFonts w:ascii="Arial" w:hAnsi="Arial" w:cs="Arial"/>
              </w:rPr>
            </w:pPr>
            <w:r>
              <w:rPr>
                <w:rFonts w:ascii="Arial" w:hAnsi="Arial" w:cs="Arial"/>
              </w:rPr>
              <w:lastRenderedPageBreak/>
              <w:t>Filme</w:t>
            </w:r>
            <w:r w:rsidRPr="00574D79">
              <w:rPr>
                <w:rFonts w:ascii="Arial" w:hAnsi="Arial" w:cs="Arial"/>
              </w:rPr>
              <w:t>insatz</w:t>
            </w:r>
            <w:r>
              <w:rPr>
                <w:rFonts w:ascii="Arial" w:hAnsi="Arial" w:cs="Arial"/>
              </w:rPr>
              <w:t xml:space="preserve"> und handelndes Vorgehen mit dem Legebild und Erbsensamen</w:t>
            </w:r>
            <w:r w:rsidRPr="00574D79">
              <w:rPr>
                <w:rFonts w:ascii="Arial" w:hAnsi="Arial" w:cs="Arial"/>
              </w:rPr>
              <w:t xml:space="preserve">  </w:t>
            </w:r>
          </w:p>
          <w:p w14:paraId="0331432C" w14:textId="77777777" w:rsidR="00C42D8F" w:rsidRDefault="00C42D8F" w:rsidP="009D02A6">
            <w:pPr>
              <w:pStyle w:val="Listenabsatz"/>
              <w:ind w:left="317" w:hanging="317"/>
              <w:rPr>
                <w:rFonts w:ascii="Arial" w:hAnsi="Arial" w:cs="Arial"/>
              </w:rPr>
            </w:pPr>
          </w:p>
          <w:p w14:paraId="13EAA815" w14:textId="77777777" w:rsidR="00C42D8F" w:rsidRDefault="00C42D8F" w:rsidP="009D02A6">
            <w:pPr>
              <w:pStyle w:val="Listenabsatz"/>
              <w:numPr>
                <w:ilvl w:val="0"/>
                <w:numId w:val="1"/>
              </w:numPr>
              <w:spacing w:line="240" w:lineRule="auto"/>
              <w:ind w:left="357" w:hanging="357"/>
              <w:rPr>
                <w:rFonts w:ascii="Arial" w:hAnsi="Arial" w:cs="Arial"/>
              </w:rPr>
            </w:pPr>
            <w:r w:rsidRPr="004D6B7B">
              <w:rPr>
                <w:rFonts w:ascii="Arial" w:hAnsi="Arial" w:cs="Arial"/>
              </w:rPr>
              <w:t xml:space="preserve">Klare Strukturierung über </w:t>
            </w:r>
            <w:r w:rsidRPr="004D6B7B">
              <w:rPr>
                <w:rFonts w:ascii="Arial" w:hAnsi="Arial" w:cs="Arial"/>
                <w:i/>
              </w:rPr>
              <w:t>stills</w:t>
            </w:r>
            <w:r>
              <w:rPr>
                <w:rFonts w:ascii="Arial" w:hAnsi="Arial" w:cs="Arial"/>
              </w:rPr>
              <w:t xml:space="preserve"> aus dem Film</w:t>
            </w:r>
            <w:r w:rsidRPr="004D6B7B">
              <w:rPr>
                <w:rFonts w:ascii="Arial" w:hAnsi="Arial" w:cs="Arial"/>
              </w:rPr>
              <w:t xml:space="preserve"> und zugeordneter Filmleiste</w:t>
            </w:r>
          </w:p>
          <w:p w14:paraId="2C3EF0D8" w14:textId="77777777" w:rsidR="00C42D8F" w:rsidRPr="004D6B7B" w:rsidRDefault="00C42D8F" w:rsidP="009D02A6">
            <w:pPr>
              <w:pStyle w:val="Listenabsatz"/>
              <w:rPr>
                <w:rFonts w:ascii="Arial" w:hAnsi="Arial" w:cs="Arial"/>
              </w:rPr>
            </w:pPr>
          </w:p>
          <w:p w14:paraId="05AA5654" w14:textId="77777777" w:rsidR="00C42D8F" w:rsidRPr="004D6B7B" w:rsidRDefault="00C42D8F" w:rsidP="009D02A6">
            <w:pPr>
              <w:pStyle w:val="Listenabsatz"/>
              <w:spacing w:line="240" w:lineRule="auto"/>
              <w:ind w:left="357"/>
              <w:rPr>
                <w:rFonts w:ascii="Arial" w:hAnsi="Arial" w:cs="Arial"/>
              </w:rPr>
            </w:pPr>
          </w:p>
          <w:p w14:paraId="72BE8F68" w14:textId="77777777" w:rsidR="00C42D8F" w:rsidRPr="007B5DD4" w:rsidRDefault="00C42D8F" w:rsidP="009D02A6">
            <w:pPr>
              <w:pStyle w:val="Listenabsatz"/>
              <w:numPr>
                <w:ilvl w:val="0"/>
                <w:numId w:val="1"/>
              </w:numPr>
              <w:spacing w:line="360" w:lineRule="auto"/>
              <w:ind w:left="357" w:hanging="357"/>
              <w:rPr>
                <w:rFonts w:ascii="Arial" w:hAnsi="Arial" w:cs="Arial"/>
              </w:rPr>
            </w:pPr>
            <w:r>
              <w:rPr>
                <w:rFonts w:ascii="Arial" w:hAnsi="Arial" w:cs="Arial"/>
              </w:rPr>
              <w:t>Aufbau des Legebildes</w:t>
            </w:r>
          </w:p>
          <w:p w14:paraId="13908025" w14:textId="77777777" w:rsidR="00C42D8F" w:rsidRPr="007B5DD4" w:rsidRDefault="00C42D8F" w:rsidP="004928FA">
            <w:pPr>
              <w:pStyle w:val="Listenabsatz"/>
              <w:numPr>
                <w:ilvl w:val="0"/>
                <w:numId w:val="1"/>
              </w:numPr>
              <w:spacing w:line="240" w:lineRule="auto"/>
              <w:ind w:left="357" w:hanging="357"/>
              <w:rPr>
                <w:rFonts w:ascii="Arial" w:hAnsi="Arial" w:cs="Arial"/>
              </w:rPr>
            </w:pPr>
            <w:r w:rsidRPr="00CE13DF">
              <w:rPr>
                <w:rFonts w:ascii="Arial" w:hAnsi="Arial" w:cs="Arial"/>
              </w:rPr>
              <w:t>Filmleiste / Eintragen der Begriffe zu den Filmausschnitten (M</w:t>
            </w:r>
            <w:r>
              <w:rPr>
                <w:rFonts w:ascii="Arial" w:hAnsi="Arial" w:cs="Arial"/>
              </w:rPr>
              <w:t>2</w:t>
            </w:r>
            <w:r w:rsidRPr="00CE13DF">
              <w:rPr>
                <w:rFonts w:ascii="Arial" w:hAnsi="Arial" w:cs="Arial"/>
              </w:rPr>
              <w:t>-Clip</w:t>
            </w:r>
            <w:r>
              <w:rPr>
                <w:rFonts w:ascii="Arial" w:hAnsi="Arial" w:cs="Arial"/>
              </w:rPr>
              <w:t>3 – Clip 5</w:t>
            </w:r>
            <w:r w:rsidRPr="00CE13DF">
              <w:rPr>
                <w:rFonts w:ascii="Arial" w:hAnsi="Arial" w:cs="Arial"/>
              </w:rPr>
              <w:t>)</w:t>
            </w:r>
          </w:p>
          <w:p w14:paraId="2990CC8E" w14:textId="77777777" w:rsidR="00C42D8F" w:rsidRDefault="00C42D8F" w:rsidP="009D02A6">
            <w:pPr>
              <w:pStyle w:val="Listenabsatz"/>
              <w:numPr>
                <w:ilvl w:val="0"/>
                <w:numId w:val="1"/>
              </w:numPr>
              <w:rPr>
                <w:rFonts w:ascii="Arial" w:hAnsi="Arial" w:cs="Arial"/>
              </w:rPr>
            </w:pPr>
            <w:r w:rsidRPr="00CE13DF">
              <w:rPr>
                <w:rFonts w:ascii="Arial" w:hAnsi="Arial" w:cs="Arial"/>
              </w:rPr>
              <w:t xml:space="preserve">Enaktive und ikonische </w:t>
            </w:r>
            <w:r>
              <w:rPr>
                <w:rFonts w:ascii="Arial" w:hAnsi="Arial" w:cs="Arial"/>
              </w:rPr>
              <w:t>Zugangsweise</w:t>
            </w:r>
            <w:r w:rsidRPr="00CE13DF">
              <w:rPr>
                <w:rFonts w:ascii="Arial" w:hAnsi="Arial" w:cs="Arial"/>
              </w:rPr>
              <w:t xml:space="preserve"> durch die Arbeit mit dem Legebild und</w:t>
            </w:r>
            <w:r>
              <w:rPr>
                <w:rFonts w:ascii="Arial" w:hAnsi="Arial" w:cs="Arial"/>
              </w:rPr>
              <w:t xml:space="preserve"> den</w:t>
            </w:r>
            <w:r w:rsidRPr="00CE13DF">
              <w:rPr>
                <w:rFonts w:ascii="Arial" w:hAnsi="Arial" w:cs="Arial"/>
              </w:rPr>
              <w:t xml:space="preserve"> Erbsensamen</w:t>
            </w:r>
            <w:r>
              <w:rPr>
                <w:rFonts w:ascii="Arial" w:hAnsi="Arial" w:cs="Arial"/>
              </w:rPr>
              <w:t xml:space="preserve"> </w:t>
            </w:r>
          </w:p>
          <w:p w14:paraId="33043782" w14:textId="2A8B8C60" w:rsidR="00C42D8F" w:rsidRPr="007B5DD4" w:rsidRDefault="00C42D8F" w:rsidP="009D02A6">
            <w:pPr>
              <w:pStyle w:val="Listenabsatz"/>
              <w:numPr>
                <w:ilvl w:val="0"/>
                <w:numId w:val="1"/>
              </w:numPr>
              <w:rPr>
                <w:rFonts w:ascii="Arial" w:hAnsi="Arial" w:cs="Arial"/>
              </w:rPr>
            </w:pPr>
            <w:r>
              <w:rPr>
                <w:rFonts w:ascii="Arial" w:hAnsi="Arial" w:cs="Arial"/>
              </w:rPr>
              <w:t>Übertragen der gewonnen</w:t>
            </w:r>
            <w:r w:rsidR="004928FA">
              <w:rPr>
                <w:rFonts w:ascii="Arial" w:hAnsi="Arial" w:cs="Arial"/>
              </w:rPr>
              <w:t>en</w:t>
            </w:r>
            <w:r>
              <w:rPr>
                <w:rFonts w:ascii="Arial" w:hAnsi="Arial" w:cs="Arial"/>
              </w:rPr>
              <w:t xml:space="preserve"> Erkenntnisse auf digitales AB</w:t>
            </w:r>
          </w:p>
        </w:tc>
      </w:tr>
      <w:tr w:rsidR="00C42D8F" w:rsidRPr="00CE13DF" w14:paraId="5D33CDA0" w14:textId="77777777" w:rsidTr="009D02A6">
        <w:trPr>
          <w:trHeight w:val="1390"/>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A9317" w14:textId="77777777" w:rsidR="00C42D8F" w:rsidRPr="00745125" w:rsidRDefault="00C42D8F" w:rsidP="009D02A6">
            <w:pPr>
              <w:jc w:val="center"/>
              <w:rPr>
                <w:rFonts w:ascii="Arial" w:hAnsi="Arial" w:cs="Arial"/>
                <w:sz w:val="22"/>
                <w:szCs w:val="22"/>
              </w:rPr>
            </w:pPr>
            <w:r>
              <w:rPr>
                <w:rFonts w:ascii="Arial" w:hAnsi="Arial" w:cs="Arial"/>
                <w:sz w:val="22"/>
                <w:szCs w:val="22"/>
              </w:rPr>
              <w:lastRenderedPageBreak/>
              <w:t>Motorik/Wahrnehmung</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89D6B6" w14:textId="77777777" w:rsidR="00C42D8F" w:rsidRDefault="00C42D8F" w:rsidP="009D02A6">
            <w:pPr>
              <w:rPr>
                <w:rFonts w:ascii="Arial" w:hAnsi="Arial" w:cs="Arial"/>
                <w:sz w:val="22"/>
                <w:szCs w:val="22"/>
              </w:rPr>
            </w:pPr>
          </w:p>
          <w:p w14:paraId="0BFED99D" w14:textId="77777777" w:rsidR="00C42D8F" w:rsidRDefault="00C42D8F" w:rsidP="009D02A6">
            <w:pPr>
              <w:rPr>
                <w:rFonts w:ascii="Arial" w:hAnsi="Arial" w:cs="Arial"/>
                <w:sz w:val="22"/>
                <w:szCs w:val="22"/>
              </w:rPr>
            </w:pPr>
          </w:p>
          <w:p w14:paraId="4AEF192D" w14:textId="77777777" w:rsidR="00C42D8F" w:rsidRDefault="00C42D8F" w:rsidP="009D02A6">
            <w:pPr>
              <w:rPr>
                <w:rFonts w:ascii="Arial" w:hAnsi="Arial" w:cs="Arial"/>
                <w:sz w:val="22"/>
                <w:szCs w:val="22"/>
              </w:rPr>
            </w:pPr>
            <w:r>
              <w:rPr>
                <w:rFonts w:ascii="Arial" w:hAnsi="Arial" w:cs="Arial"/>
                <w:sz w:val="22"/>
                <w:szCs w:val="22"/>
              </w:rPr>
              <w:t>Visuelle Wahrnehmung / visuelles Gedächtnis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51A5B594" w14:textId="77777777" w:rsidR="00C42D8F" w:rsidRDefault="00C42D8F" w:rsidP="009D02A6">
            <w:pPr>
              <w:pStyle w:val="Listenabsatz"/>
              <w:numPr>
                <w:ilvl w:val="0"/>
                <w:numId w:val="1"/>
              </w:numPr>
              <w:rPr>
                <w:rFonts w:ascii="Arial" w:hAnsi="Arial" w:cs="Arial"/>
              </w:rPr>
            </w:pPr>
            <w:r>
              <w:rPr>
                <w:rFonts w:ascii="Arial" w:hAnsi="Arial" w:cs="Arial"/>
              </w:rPr>
              <w:t>Sichern der Ergebnisse durch Visualisierung mit Hilfe von Legebild bzw. Visualisierung in kurzen Filmclips, die jederzeit neu angesehen werden können.</w:t>
            </w:r>
          </w:p>
        </w:tc>
      </w:tr>
    </w:tbl>
    <w:p w14:paraId="27644B51" w14:textId="77777777" w:rsidR="00C42D8F" w:rsidRDefault="00C42D8F" w:rsidP="00C42D8F">
      <w:pPr>
        <w:rPr>
          <w:rFonts w:ascii="Arial" w:hAnsi="Arial" w:cs="Arial"/>
          <w:sz w:val="22"/>
          <w:szCs w:val="22"/>
        </w:rPr>
      </w:pPr>
    </w:p>
    <w:bookmarkEnd w:id="1"/>
    <w:p w14:paraId="4DAA343F" w14:textId="77777777" w:rsidR="00C42D8F" w:rsidRDefault="00C42D8F" w:rsidP="00C42D8F">
      <w:pPr>
        <w:rPr>
          <w:rFonts w:ascii="Arial" w:hAnsi="Arial" w:cs="Arial"/>
          <w:sz w:val="22"/>
          <w:szCs w:val="22"/>
        </w:rPr>
      </w:pPr>
    </w:p>
    <w:p w14:paraId="15A33C37" w14:textId="77777777" w:rsidR="00C42D8F" w:rsidRDefault="00C42D8F" w:rsidP="00C42D8F">
      <w:pPr>
        <w:rPr>
          <w:rFonts w:ascii="Arial" w:hAnsi="Arial" w:cs="Arial"/>
          <w:sz w:val="22"/>
          <w:szCs w:val="22"/>
        </w:rPr>
      </w:pPr>
    </w:p>
    <w:p w14:paraId="3249CFF7" w14:textId="77777777" w:rsidR="00C42D8F" w:rsidRDefault="00C42D8F" w:rsidP="00C42D8F">
      <w:pPr>
        <w:rPr>
          <w:rFonts w:ascii="Arial" w:hAnsi="Arial" w:cs="Arial"/>
          <w:sz w:val="22"/>
          <w:szCs w:val="22"/>
        </w:rPr>
      </w:pPr>
    </w:p>
    <w:p w14:paraId="54BC033B" w14:textId="77777777" w:rsidR="00C42D8F" w:rsidRDefault="00C42D8F" w:rsidP="00C42D8F">
      <w:pPr>
        <w:rPr>
          <w:rFonts w:ascii="Arial" w:hAnsi="Arial" w:cs="Arial"/>
          <w:sz w:val="22"/>
          <w:szCs w:val="22"/>
        </w:rPr>
      </w:pPr>
    </w:p>
    <w:p w14:paraId="4BD4D9BB" w14:textId="77777777" w:rsidR="00C42D8F" w:rsidRDefault="00C42D8F" w:rsidP="00C42D8F">
      <w:pPr>
        <w:rPr>
          <w:rFonts w:ascii="Arial" w:hAnsi="Arial" w:cs="Arial"/>
          <w:sz w:val="22"/>
          <w:szCs w:val="22"/>
        </w:rPr>
      </w:pPr>
    </w:p>
    <w:p w14:paraId="3FB1B8F8" w14:textId="77777777" w:rsidR="00C42D8F" w:rsidRDefault="00C42D8F" w:rsidP="00C42D8F">
      <w:pPr>
        <w:rPr>
          <w:rFonts w:ascii="Arial" w:hAnsi="Arial" w:cs="Arial"/>
          <w:sz w:val="22"/>
          <w:szCs w:val="22"/>
        </w:rPr>
      </w:pPr>
    </w:p>
    <w:p w14:paraId="2011DA5D" w14:textId="77777777" w:rsidR="00C42D8F" w:rsidRDefault="00C42D8F" w:rsidP="00C42D8F">
      <w:pPr>
        <w:rPr>
          <w:rFonts w:ascii="Arial" w:hAnsi="Arial" w:cs="Arial"/>
          <w:sz w:val="22"/>
          <w:szCs w:val="22"/>
        </w:rPr>
      </w:pPr>
    </w:p>
    <w:p w14:paraId="67F2D436" w14:textId="77777777" w:rsidR="00C42D8F" w:rsidRDefault="00C42D8F" w:rsidP="00C42D8F">
      <w:pPr>
        <w:rPr>
          <w:rFonts w:ascii="Arial" w:hAnsi="Arial" w:cs="Arial"/>
          <w:sz w:val="22"/>
          <w:szCs w:val="22"/>
        </w:rPr>
      </w:pPr>
    </w:p>
    <w:p w14:paraId="69C3FED2" w14:textId="77777777" w:rsidR="00C42D8F" w:rsidRDefault="00C42D8F" w:rsidP="00C42D8F">
      <w:pPr>
        <w:rPr>
          <w:rFonts w:ascii="Arial" w:hAnsi="Arial" w:cs="Arial"/>
          <w:sz w:val="22"/>
          <w:szCs w:val="22"/>
        </w:rPr>
      </w:pPr>
    </w:p>
    <w:p w14:paraId="1F13AB03" w14:textId="77777777" w:rsidR="00C42D8F" w:rsidRDefault="00C42D8F" w:rsidP="00C42D8F">
      <w:pPr>
        <w:rPr>
          <w:rFonts w:ascii="Arial" w:hAnsi="Arial" w:cs="Arial"/>
          <w:sz w:val="22"/>
          <w:szCs w:val="22"/>
        </w:rPr>
      </w:pPr>
    </w:p>
    <w:p w14:paraId="50945B12" w14:textId="77777777" w:rsidR="00C42D8F" w:rsidRDefault="00C42D8F" w:rsidP="00C42D8F">
      <w:pPr>
        <w:rPr>
          <w:rFonts w:ascii="Arial" w:hAnsi="Arial" w:cs="Arial"/>
          <w:sz w:val="22"/>
          <w:szCs w:val="22"/>
        </w:rPr>
      </w:pPr>
    </w:p>
    <w:p w14:paraId="6676983B" w14:textId="77777777" w:rsidR="00C42D8F" w:rsidRDefault="00C42D8F" w:rsidP="00C42D8F">
      <w:pPr>
        <w:rPr>
          <w:rFonts w:ascii="Arial" w:hAnsi="Arial" w:cs="Arial"/>
          <w:sz w:val="22"/>
          <w:szCs w:val="22"/>
        </w:rPr>
      </w:pPr>
    </w:p>
    <w:p w14:paraId="6EBAEF57" w14:textId="77777777" w:rsidR="00C42D8F" w:rsidRDefault="00C42D8F" w:rsidP="00C42D8F">
      <w:pPr>
        <w:rPr>
          <w:rFonts w:ascii="Arial" w:hAnsi="Arial" w:cs="Arial"/>
          <w:sz w:val="22"/>
          <w:szCs w:val="22"/>
        </w:rPr>
      </w:pPr>
    </w:p>
    <w:p w14:paraId="147CC9A1" w14:textId="77777777" w:rsidR="00C42D8F" w:rsidRDefault="00C42D8F" w:rsidP="00C42D8F">
      <w:pPr>
        <w:rPr>
          <w:rFonts w:ascii="Arial" w:hAnsi="Arial" w:cs="Arial"/>
          <w:sz w:val="22"/>
          <w:szCs w:val="22"/>
        </w:rPr>
      </w:pPr>
    </w:p>
    <w:p w14:paraId="124FE40E" w14:textId="77777777" w:rsidR="00C42D8F" w:rsidRDefault="00C42D8F" w:rsidP="00C42D8F">
      <w:pPr>
        <w:rPr>
          <w:rFonts w:ascii="Arial" w:hAnsi="Arial" w:cs="Arial"/>
          <w:sz w:val="22"/>
          <w:szCs w:val="22"/>
        </w:rPr>
      </w:pPr>
    </w:p>
    <w:p w14:paraId="1DECBA44" w14:textId="77777777" w:rsidR="00C42D8F" w:rsidRDefault="00C42D8F" w:rsidP="00C42D8F">
      <w:pPr>
        <w:rPr>
          <w:rFonts w:ascii="Arial" w:hAnsi="Arial" w:cs="Arial"/>
          <w:sz w:val="22"/>
          <w:szCs w:val="22"/>
        </w:rPr>
      </w:pPr>
    </w:p>
    <w:p w14:paraId="1DB279A1" w14:textId="77777777" w:rsidR="00C42D8F" w:rsidRDefault="00C42D8F" w:rsidP="00C42D8F">
      <w:pPr>
        <w:rPr>
          <w:rFonts w:ascii="Arial" w:hAnsi="Arial" w:cs="Arial"/>
          <w:sz w:val="22"/>
          <w:szCs w:val="22"/>
        </w:rPr>
      </w:pPr>
    </w:p>
    <w:p w14:paraId="62F0CE6F" w14:textId="77777777" w:rsidR="00C42D8F" w:rsidRDefault="00C42D8F" w:rsidP="00C42D8F">
      <w:pPr>
        <w:rPr>
          <w:rFonts w:ascii="Arial" w:hAnsi="Arial" w:cs="Arial"/>
          <w:sz w:val="22"/>
          <w:szCs w:val="22"/>
        </w:rPr>
      </w:pPr>
    </w:p>
    <w:p w14:paraId="4B2C53F6" w14:textId="77777777" w:rsidR="00C42D8F" w:rsidRDefault="00C42D8F" w:rsidP="00C42D8F">
      <w:pPr>
        <w:rPr>
          <w:rFonts w:ascii="Arial" w:hAnsi="Arial" w:cs="Arial"/>
          <w:sz w:val="22"/>
          <w:szCs w:val="22"/>
        </w:rPr>
      </w:pPr>
    </w:p>
    <w:p w14:paraId="7E9DE3D3" w14:textId="77777777" w:rsidR="00C42D8F" w:rsidRDefault="00C42D8F" w:rsidP="00C42D8F">
      <w:pPr>
        <w:rPr>
          <w:rFonts w:ascii="Arial" w:hAnsi="Arial" w:cs="Arial"/>
          <w:sz w:val="22"/>
          <w:szCs w:val="22"/>
        </w:rPr>
      </w:pPr>
    </w:p>
    <w:p w14:paraId="0A39FF3B" w14:textId="77777777" w:rsidR="00C42D8F" w:rsidRDefault="00C42D8F" w:rsidP="00C42D8F">
      <w:pPr>
        <w:rPr>
          <w:rFonts w:ascii="Arial" w:hAnsi="Arial" w:cs="Arial"/>
          <w:sz w:val="22"/>
          <w:szCs w:val="22"/>
        </w:rPr>
      </w:pPr>
    </w:p>
    <w:p w14:paraId="6E012B5C" w14:textId="77777777" w:rsidR="00C42D8F" w:rsidRDefault="00C42D8F" w:rsidP="00C42D8F">
      <w:pPr>
        <w:rPr>
          <w:rFonts w:ascii="Arial" w:hAnsi="Arial" w:cs="Arial"/>
          <w:sz w:val="22"/>
          <w:szCs w:val="22"/>
        </w:rPr>
      </w:pPr>
    </w:p>
    <w:p w14:paraId="3DE959B7" w14:textId="77777777" w:rsidR="00C42D8F" w:rsidRDefault="00C42D8F" w:rsidP="00C42D8F">
      <w:pPr>
        <w:rPr>
          <w:rFonts w:ascii="Arial" w:hAnsi="Arial" w:cs="Arial"/>
          <w:sz w:val="22"/>
          <w:szCs w:val="22"/>
        </w:rPr>
      </w:pPr>
    </w:p>
    <w:p w14:paraId="3C238D89" w14:textId="77777777" w:rsidR="00C42D8F" w:rsidRDefault="00C42D8F" w:rsidP="00C42D8F">
      <w:pPr>
        <w:rPr>
          <w:rFonts w:ascii="Arial" w:hAnsi="Arial" w:cs="Arial"/>
          <w:sz w:val="22"/>
          <w:szCs w:val="22"/>
        </w:rPr>
      </w:pPr>
    </w:p>
    <w:p w14:paraId="3AF98242" w14:textId="77777777" w:rsidR="00C42D8F" w:rsidRPr="00745125" w:rsidRDefault="00C42D8F" w:rsidP="00C42D8F">
      <w:pPr>
        <w:rPr>
          <w:rFonts w:ascii="Arial" w:hAnsi="Arial" w:cs="Arial"/>
          <w:sz w:val="22"/>
          <w:szCs w:val="22"/>
        </w:rPr>
      </w:pPr>
    </w:p>
    <w:p w14:paraId="18EB23C2" w14:textId="77777777" w:rsidR="004928FA" w:rsidRDefault="004928FA" w:rsidP="00C42D8F">
      <w:pPr>
        <w:rPr>
          <w:rFonts w:ascii="Arial" w:hAnsi="Arial" w:cs="Arial"/>
          <w:b/>
          <w:sz w:val="28"/>
        </w:rPr>
      </w:pPr>
    </w:p>
    <w:p w14:paraId="0FC790D0" w14:textId="77777777" w:rsidR="004928FA" w:rsidRDefault="004928FA" w:rsidP="00C42D8F">
      <w:pPr>
        <w:rPr>
          <w:rFonts w:ascii="Arial" w:hAnsi="Arial" w:cs="Arial"/>
          <w:b/>
          <w:sz w:val="28"/>
        </w:rPr>
      </w:pPr>
    </w:p>
    <w:p w14:paraId="31675840" w14:textId="77777777" w:rsidR="0048195F" w:rsidRDefault="0048195F" w:rsidP="00C42D8F">
      <w:pPr>
        <w:rPr>
          <w:rFonts w:ascii="Arial" w:hAnsi="Arial" w:cs="Arial"/>
          <w:b/>
          <w:sz w:val="28"/>
        </w:rPr>
      </w:pPr>
    </w:p>
    <w:p w14:paraId="712B3738" w14:textId="77777777" w:rsidR="002C573E" w:rsidRDefault="002C573E">
      <w:pPr>
        <w:rPr>
          <w:rFonts w:ascii="Arial" w:hAnsi="Arial" w:cs="Arial"/>
          <w:b/>
          <w:sz w:val="28"/>
        </w:rPr>
      </w:pPr>
      <w:r>
        <w:rPr>
          <w:rFonts w:ascii="Arial" w:hAnsi="Arial" w:cs="Arial"/>
          <w:b/>
          <w:sz w:val="28"/>
        </w:rPr>
        <w:br w:type="page"/>
      </w:r>
    </w:p>
    <w:p w14:paraId="1106EE61" w14:textId="65BF263F" w:rsidR="00C42D8F" w:rsidRPr="007D79BB" w:rsidRDefault="00C42D8F" w:rsidP="00C42D8F">
      <w:pPr>
        <w:rPr>
          <w:rFonts w:ascii="Arial" w:hAnsi="Arial" w:cs="Arial"/>
        </w:rPr>
      </w:pPr>
      <w:r w:rsidRPr="00CB52EA">
        <w:rPr>
          <w:rFonts w:ascii="Arial" w:hAnsi="Arial" w:cs="Arial"/>
          <w:b/>
          <w:sz w:val="28"/>
        </w:rPr>
        <w:lastRenderedPageBreak/>
        <w:t>M2 Uniformitätsregel</w:t>
      </w:r>
      <w:r>
        <w:rPr>
          <w:rFonts w:ascii="Arial" w:hAnsi="Arial" w:cs="Arial"/>
          <w:b/>
          <w:sz w:val="28"/>
        </w:rPr>
        <w:t xml:space="preserve"> – Version </w:t>
      </w:r>
      <w:r w:rsidR="00C03D07">
        <w:rPr>
          <w:rFonts w:ascii="Arial" w:hAnsi="Arial" w:cs="Arial"/>
          <w:b/>
          <w:sz w:val="28"/>
        </w:rPr>
        <w:t>A</w:t>
      </w:r>
    </w:p>
    <w:p w14:paraId="51F3AEE4" w14:textId="77777777" w:rsidR="00C42D8F" w:rsidRDefault="00C42D8F" w:rsidP="00C42D8F">
      <w:pPr>
        <w:rPr>
          <w:rFonts w:ascii="Arial" w:hAnsi="Arial" w:cs="Arial"/>
        </w:rPr>
      </w:pPr>
    </w:p>
    <w:p w14:paraId="0C894EC0" w14:textId="02F73E13" w:rsidR="00C42D8F" w:rsidRPr="009A1DEB" w:rsidRDefault="00C42D8F" w:rsidP="00C42D8F">
      <w:pPr>
        <w:rPr>
          <w:rFonts w:ascii="Arial" w:hAnsi="Arial" w:cs="Arial"/>
        </w:rPr>
      </w:pPr>
      <w:r w:rsidRPr="009A1DEB">
        <w:rPr>
          <w:rFonts w:ascii="Arial" w:hAnsi="Arial" w:cs="Arial"/>
        </w:rPr>
        <w:t>Mit den Erbsenpflanzen der Parentalg</w:t>
      </w:r>
      <w:r w:rsidR="006044E8">
        <w:rPr>
          <w:rFonts w:ascii="Arial" w:hAnsi="Arial" w:cs="Arial"/>
        </w:rPr>
        <w:t xml:space="preserve">eneration, die in Bezug auf die Merkmale </w:t>
      </w:r>
      <w:r w:rsidR="00C03D07">
        <w:rPr>
          <w:rFonts w:ascii="Arial" w:hAnsi="Arial" w:cs="Arial"/>
        </w:rPr>
        <w:t>„gelbe Samenfarbe“ und „grüne Samenfarbe“</w:t>
      </w:r>
      <w:r w:rsidR="00C03D07" w:rsidRPr="009A1DEB">
        <w:rPr>
          <w:rFonts w:ascii="Arial" w:hAnsi="Arial" w:cs="Arial"/>
        </w:rPr>
        <w:t xml:space="preserve"> </w:t>
      </w:r>
      <w:r w:rsidR="00C03D07">
        <w:rPr>
          <w:rFonts w:ascii="Arial" w:hAnsi="Arial" w:cs="Arial"/>
        </w:rPr>
        <w:t xml:space="preserve">jeweils </w:t>
      </w:r>
      <w:r w:rsidRPr="009A1DEB">
        <w:rPr>
          <w:rFonts w:ascii="Arial" w:hAnsi="Arial" w:cs="Arial"/>
        </w:rPr>
        <w:t>reinerbig waren, konnte Gregor Mendel nun weiterarbeiten und nach sorgfältiger Beobachtung seine 1. Vererbungsregel aufstellen. Diese Leistung war enorm, da die genetischen Grundlagen zu dieser Zeit noch nicht entdeckt waren.</w:t>
      </w:r>
    </w:p>
    <w:p w14:paraId="0A9EE123" w14:textId="77777777" w:rsidR="00C42D8F" w:rsidRDefault="00C42D8F" w:rsidP="00C42D8F">
      <w:pPr>
        <w:rPr>
          <w:rFonts w:ascii="Arial" w:hAnsi="Arial" w:cs="Arial"/>
        </w:rPr>
      </w:pPr>
    </w:p>
    <w:p w14:paraId="0C2FB6D6" w14:textId="77777777" w:rsidR="00C42D8F" w:rsidRPr="00CB52EA" w:rsidRDefault="00C42D8F" w:rsidP="00C42D8F">
      <w:pPr>
        <w:rPr>
          <w:rFonts w:ascii="Arial" w:hAnsi="Arial" w:cs="Arial"/>
        </w:rPr>
      </w:pPr>
    </w:p>
    <w:p w14:paraId="1D85EF49" w14:textId="77777777" w:rsidR="00C42D8F" w:rsidRDefault="00C42D8F" w:rsidP="00C42D8F">
      <w:pPr>
        <w:rPr>
          <w:rFonts w:ascii="Arial" w:hAnsi="Arial" w:cs="Arial"/>
          <w:b/>
        </w:rPr>
      </w:pPr>
      <w:r w:rsidRPr="00CB52EA">
        <w:rPr>
          <w:rFonts w:ascii="Arial" w:hAnsi="Arial" w:cs="Arial"/>
          <w:b/>
        </w:rPr>
        <w:t>Ziele:</w:t>
      </w:r>
    </w:p>
    <w:p w14:paraId="36397832" w14:textId="77777777" w:rsidR="00C42D8F" w:rsidRPr="00CB52EA" w:rsidRDefault="00C42D8F" w:rsidP="00C42D8F">
      <w:pPr>
        <w:rPr>
          <w:rFonts w:ascii="Arial" w:hAnsi="Arial" w:cs="Arial"/>
          <w:b/>
        </w:rPr>
      </w:pPr>
    </w:p>
    <w:p w14:paraId="55C4E43D" w14:textId="77777777" w:rsidR="00C42D8F" w:rsidRDefault="00C42D8F" w:rsidP="00FF485D">
      <w:pPr>
        <w:pStyle w:val="Listenabsatz"/>
        <w:numPr>
          <w:ilvl w:val="0"/>
          <w:numId w:val="2"/>
        </w:numPr>
        <w:ind w:left="709" w:hanging="425"/>
        <w:rPr>
          <w:rFonts w:ascii="Arial" w:hAnsi="Arial" w:cs="Arial"/>
          <w:b/>
          <w:sz w:val="24"/>
          <w:szCs w:val="24"/>
        </w:rPr>
      </w:pPr>
      <w:r w:rsidRPr="00CB52EA">
        <w:rPr>
          <w:rFonts w:ascii="Arial" w:hAnsi="Arial" w:cs="Arial"/>
          <w:b/>
          <w:sz w:val="24"/>
          <w:szCs w:val="24"/>
        </w:rPr>
        <w:t>Du kannst die Uniformitätsregel nennen</w:t>
      </w:r>
      <w:r>
        <w:rPr>
          <w:rFonts w:ascii="Arial" w:hAnsi="Arial" w:cs="Arial"/>
          <w:b/>
          <w:sz w:val="24"/>
          <w:szCs w:val="24"/>
        </w:rPr>
        <w:t xml:space="preserve"> und auf der Ebene des Phänotyps im Legebild veranschaulichen. </w:t>
      </w:r>
    </w:p>
    <w:p w14:paraId="7D74DC56" w14:textId="77777777" w:rsidR="00C42D8F" w:rsidRPr="00CB52EA" w:rsidRDefault="00C42D8F" w:rsidP="00C42D8F">
      <w:pPr>
        <w:pStyle w:val="Listenabsatz"/>
        <w:rPr>
          <w:rFonts w:ascii="Arial" w:hAnsi="Arial" w:cs="Arial"/>
          <w:b/>
          <w:sz w:val="24"/>
          <w:szCs w:val="24"/>
        </w:rPr>
      </w:pPr>
    </w:p>
    <w:p w14:paraId="0735C9D4" w14:textId="571DFCE1" w:rsidR="00C42D8F" w:rsidRPr="00011892" w:rsidRDefault="00C42D8F" w:rsidP="00FF485D">
      <w:pPr>
        <w:pStyle w:val="Listenabsatz"/>
        <w:numPr>
          <w:ilvl w:val="0"/>
          <w:numId w:val="2"/>
        </w:numPr>
        <w:ind w:left="709" w:hanging="425"/>
        <w:rPr>
          <w:rFonts w:ascii="Arial" w:hAnsi="Arial" w:cs="Arial"/>
          <w:b/>
          <w:color w:val="000000" w:themeColor="text1"/>
          <w:sz w:val="24"/>
          <w:szCs w:val="24"/>
        </w:rPr>
      </w:pPr>
      <w:r>
        <w:rPr>
          <w:rFonts w:ascii="Arial" w:hAnsi="Arial" w:cs="Arial"/>
          <w:b/>
          <w:sz w:val="24"/>
          <w:szCs w:val="24"/>
        </w:rPr>
        <w:t xml:space="preserve">Du kannst mit Hilfe von Modellen die Uniformitätsregel </w:t>
      </w:r>
      <w:r w:rsidRPr="00011892">
        <w:rPr>
          <w:rFonts w:ascii="Arial" w:hAnsi="Arial" w:cs="Arial"/>
          <w:b/>
          <w:color w:val="000000" w:themeColor="text1"/>
          <w:sz w:val="24"/>
          <w:szCs w:val="24"/>
        </w:rPr>
        <w:t>erkläre</w:t>
      </w:r>
      <w:r w:rsidR="00011892">
        <w:rPr>
          <w:rFonts w:ascii="Arial" w:hAnsi="Arial" w:cs="Arial"/>
          <w:b/>
          <w:color w:val="000000" w:themeColor="text1"/>
          <w:sz w:val="24"/>
          <w:szCs w:val="24"/>
        </w:rPr>
        <w:t>n und den Zusammenhang zwischen Genotyp und Phänotyp herstellen.</w:t>
      </w:r>
    </w:p>
    <w:p w14:paraId="358C83C9" w14:textId="77777777" w:rsidR="00C42D8F" w:rsidRDefault="00C42D8F" w:rsidP="00C42D8F">
      <w:pPr>
        <w:rPr>
          <w:rFonts w:ascii="Arial" w:hAnsi="Arial" w:cs="Arial"/>
        </w:rPr>
      </w:pPr>
    </w:p>
    <w:p w14:paraId="6AA89194" w14:textId="77777777" w:rsidR="00C42D8F" w:rsidRDefault="00C42D8F" w:rsidP="00C42D8F">
      <w:pPr>
        <w:rPr>
          <w:rFonts w:ascii="Arial" w:hAnsi="Arial" w:cs="Arial"/>
          <w:b/>
        </w:rPr>
      </w:pPr>
    </w:p>
    <w:p w14:paraId="5FE5D99E" w14:textId="77777777" w:rsidR="00C42D8F" w:rsidRDefault="00C42D8F" w:rsidP="00C42D8F">
      <w:pPr>
        <w:rPr>
          <w:rFonts w:ascii="Arial" w:hAnsi="Arial" w:cs="Arial"/>
          <w:b/>
        </w:rPr>
      </w:pPr>
      <w:r w:rsidRPr="00EC3C51">
        <w:rPr>
          <w:rFonts w:ascii="Arial" w:hAnsi="Arial" w:cs="Arial"/>
          <w:b/>
        </w:rPr>
        <w:t xml:space="preserve">Aufgaben: </w:t>
      </w:r>
    </w:p>
    <w:p w14:paraId="0FDA7019" w14:textId="77777777" w:rsidR="00C42D8F" w:rsidRPr="00EC3C51" w:rsidRDefault="00C42D8F" w:rsidP="00C42D8F">
      <w:pPr>
        <w:rPr>
          <w:rFonts w:ascii="Arial" w:hAnsi="Arial" w:cs="Arial"/>
          <w:b/>
        </w:rPr>
      </w:pPr>
    </w:p>
    <w:p w14:paraId="4A0B1F8F" w14:textId="77777777" w:rsidR="00C42D8F" w:rsidRDefault="00C42D8F" w:rsidP="00C42D8F">
      <w:pPr>
        <w:rPr>
          <w:rFonts w:ascii="Arial" w:hAnsi="Arial" w:cs="Arial"/>
          <w:b/>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C42D8F" w:rsidRPr="00021A9D" w14:paraId="09C6B687" w14:textId="77777777" w:rsidTr="009D02A6">
        <w:trPr>
          <w:trHeight w:val="504"/>
        </w:trPr>
        <w:tc>
          <w:tcPr>
            <w:tcW w:w="9664" w:type="dxa"/>
            <w:gridSpan w:val="3"/>
          </w:tcPr>
          <w:p w14:paraId="27C69ECC" w14:textId="77777777" w:rsidR="00C42D8F" w:rsidRPr="00021A9D" w:rsidRDefault="00C42D8F" w:rsidP="009D02A6">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C42D8F" w:rsidRPr="00021A9D" w14:paraId="78CF35DE" w14:textId="77777777" w:rsidTr="009D02A6">
        <w:trPr>
          <w:trHeight w:val="1865"/>
        </w:trPr>
        <w:tc>
          <w:tcPr>
            <w:tcW w:w="599" w:type="dxa"/>
          </w:tcPr>
          <w:p w14:paraId="27551849" w14:textId="77777777" w:rsidR="00C42D8F" w:rsidRPr="00021A9D" w:rsidRDefault="00C42D8F" w:rsidP="009D02A6">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069167B0"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Schaue die Filmausschnitte Clip 3</w:t>
            </w:r>
            <w:r w:rsidR="008156DB">
              <w:rPr>
                <w:rFonts w:ascii="Arial" w:hAnsi="Arial" w:cs="Arial"/>
                <w:sz w:val="24"/>
                <w:szCs w:val="24"/>
              </w:rPr>
              <w:t>-4</w:t>
            </w:r>
            <w:r>
              <w:rPr>
                <w:rFonts w:ascii="Arial" w:hAnsi="Arial" w:cs="Arial"/>
                <w:sz w:val="24"/>
                <w:szCs w:val="24"/>
              </w:rPr>
              <w:t xml:space="preserve"> </w:t>
            </w:r>
            <w:r w:rsidRPr="00A87118">
              <w:rPr>
                <w:rFonts w:ascii="Arial" w:hAnsi="Arial" w:cs="Arial"/>
                <w:sz w:val="24"/>
                <w:szCs w:val="24"/>
              </w:rPr>
              <w:t>nacheinander an</w:t>
            </w:r>
            <w:r>
              <w:rPr>
                <w:rFonts w:ascii="Arial" w:hAnsi="Arial" w:cs="Arial"/>
                <w:sz w:val="24"/>
                <w:szCs w:val="24"/>
              </w:rPr>
              <w:t xml:space="preserve"> und </w:t>
            </w:r>
          </w:p>
          <w:p w14:paraId="13438323" w14:textId="77777777" w:rsidR="00C42D8F" w:rsidRPr="00021A9D" w:rsidRDefault="00C42D8F" w:rsidP="009D02A6">
            <w:pPr>
              <w:spacing w:line="360" w:lineRule="auto"/>
              <w:rPr>
                <w:rFonts w:ascii="Arial" w:hAnsi="Arial" w:cs="Arial"/>
                <w:sz w:val="24"/>
                <w:szCs w:val="24"/>
              </w:rPr>
            </w:pPr>
            <w:r>
              <w:rPr>
                <w:rFonts w:ascii="Arial" w:hAnsi="Arial" w:cs="Arial"/>
                <w:sz w:val="24"/>
                <w:szCs w:val="24"/>
              </w:rPr>
              <w:t>t</w:t>
            </w:r>
            <w:r w:rsidRPr="00021A9D">
              <w:rPr>
                <w:rFonts w:ascii="Arial" w:hAnsi="Arial" w:cs="Arial"/>
                <w:sz w:val="24"/>
                <w:szCs w:val="24"/>
              </w:rPr>
              <w:t xml:space="preserve">rage die </w:t>
            </w:r>
            <w:r>
              <w:rPr>
                <w:rFonts w:ascii="Arial" w:hAnsi="Arial" w:cs="Arial"/>
                <w:sz w:val="24"/>
                <w:szCs w:val="24"/>
              </w:rPr>
              <w:t xml:space="preserve">folgenden </w:t>
            </w:r>
            <w:r w:rsidRPr="008458DF">
              <w:rPr>
                <w:rFonts w:ascii="Arial" w:hAnsi="Arial" w:cs="Arial"/>
                <w:sz w:val="24"/>
                <w:szCs w:val="24"/>
              </w:rPr>
              <w:t>Fachbegriffe</w:t>
            </w:r>
            <w:r>
              <w:rPr>
                <w:rFonts w:ascii="Arial" w:hAnsi="Arial" w:cs="Arial"/>
                <w:sz w:val="24"/>
                <w:szCs w:val="24"/>
              </w:rPr>
              <w:t xml:space="preserve"> </w:t>
            </w:r>
            <w:r w:rsidRPr="00021A9D">
              <w:rPr>
                <w:rFonts w:ascii="Arial" w:hAnsi="Arial" w:cs="Arial"/>
                <w:sz w:val="24"/>
                <w:szCs w:val="24"/>
              </w:rPr>
              <w:t>in die Filmleiste ein.</w:t>
            </w:r>
          </w:p>
          <w:tbl>
            <w:tblPr>
              <w:tblStyle w:val="Tabellenraster"/>
              <w:tblW w:w="0" w:type="auto"/>
              <w:tblLayout w:type="fixed"/>
              <w:tblLook w:val="04A0" w:firstRow="1" w:lastRow="0" w:firstColumn="1" w:lastColumn="0" w:noHBand="0" w:noVBand="1"/>
            </w:tblPr>
            <w:tblGrid>
              <w:gridCol w:w="2609"/>
              <w:gridCol w:w="3260"/>
              <w:gridCol w:w="2126"/>
            </w:tblGrid>
            <w:tr w:rsidR="00C42D8F" w14:paraId="1620297D" w14:textId="77777777" w:rsidTr="009D02A6">
              <w:tc>
                <w:tcPr>
                  <w:tcW w:w="2609" w:type="dxa"/>
                </w:tcPr>
                <w:p w14:paraId="200A9209" w14:textId="77777777" w:rsidR="00C42D8F" w:rsidRDefault="00C42D8F" w:rsidP="009D02A6">
                  <w:pPr>
                    <w:spacing w:line="360" w:lineRule="auto"/>
                    <w:rPr>
                      <w:rFonts w:ascii="Arial" w:hAnsi="Arial" w:cs="Arial"/>
                    </w:rPr>
                  </w:pPr>
                  <w:r>
                    <w:rPr>
                      <w:rFonts w:ascii="Arial" w:hAnsi="Arial" w:cs="Arial"/>
                    </w:rPr>
                    <w:t>Mischlinge</w:t>
                  </w:r>
                </w:p>
              </w:tc>
              <w:tc>
                <w:tcPr>
                  <w:tcW w:w="3260" w:type="dxa"/>
                </w:tcPr>
                <w:p w14:paraId="50911F36" w14:textId="77777777" w:rsidR="00C42D8F" w:rsidRPr="001C1601" w:rsidRDefault="00C42D8F" w:rsidP="009D02A6">
                  <w:pPr>
                    <w:spacing w:line="360" w:lineRule="auto"/>
                    <w:rPr>
                      <w:rFonts w:ascii="Arial" w:hAnsi="Arial" w:cs="Arial"/>
                    </w:rPr>
                  </w:pPr>
                  <w:r>
                    <w:rPr>
                      <w:rFonts w:ascii="Arial" w:hAnsi="Arial" w:cs="Arial"/>
                    </w:rPr>
                    <w:t>dominante Erscheinungsform</w:t>
                  </w:r>
                </w:p>
              </w:tc>
              <w:tc>
                <w:tcPr>
                  <w:tcW w:w="2126" w:type="dxa"/>
                </w:tcPr>
                <w:p w14:paraId="6A674071" w14:textId="77777777" w:rsidR="00C42D8F" w:rsidRDefault="00C42D8F" w:rsidP="009D02A6">
                  <w:pPr>
                    <w:spacing w:line="360" w:lineRule="auto"/>
                    <w:rPr>
                      <w:rFonts w:ascii="Arial" w:hAnsi="Arial" w:cs="Arial"/>
                    </w:rPr>
                  </w:pPr>
                  <w:r>
                    <w:rPr>
                      <w:rFonts w:ascii="Arial" w:hAnsi="Arial" w:cs="Arial"/>
                    </w:rPr>
                    <w:t>F</w:t>
                  </w:r>
                  <w:r>
                    <w:rPr>
                      <w:rFonts w:ascii="Arial" w:hAnsi="Arial" w:cs="Arial"/>
                      <w:vertAlign w:val="subscript"/>
                    </w:rPr>
                    <w:t>1</w:t>
                  </w:r>
                  <w:r>
                    <w:rPr>
                      <w:rFonts w:ascii="Arial" w:hAnsi="Arial" w:cs="Arial"/>
                    </w:rPr>
                    <w:t xml:space="preserve"> Generation</w:t>
                  </w:r>
                </w:p>
              </w:tc>
            </w:tr>
            <w:tr w:rsidR="00C42D8F" w14:paraId="45DD425A" w14:textId="77777777" w:rsidTr="009D02A6">
              <w:tc>
                <w:tcPr>
                  <w:tcW w:w="2609" w:type="dxa"/>
                </w:tcPr>
                <w:p w14:paraId="6AE44C3E" w14:textId="77777777" w:rsidR="00C42D8F" w:rsidRDefault="00C42D8F" w:rsidP="009D02A6">
                  <w:pPr>
                    <w:spacing w:line="360" w:lineRule="auto"/>
                    <w:rPr>
                      <w:rFonts w:ascii="Arial" w:hAnsi="Arial" w:cs="Arial"/>
                    </w:rPr>
                  </w:pPr>
                  <w:r>
                    <w:rPr>
                      <w:rFonts w:ascii="Arial" w:hAnsi="Arial" w:cs="Arial"/>
                    </w:rPr>
                    <w:t>monohybride Kreuzung</w:t>
                  </w:r>
                </w:p>
              </w:tc>
              <w:tc>
                <w:tcPr>
                  <w:tcW w:w="3260" w:type="dxa"/>
                </w:tcPr>
                <w:p w14:paraId="534DCA54" w14:textId="77777777" w:rsidR="00C42D8F" w:rsidRDefault="00C42D8F" w:rsidP="009D02A6">
                  <w:pPr>
                    <w:spacing w:line="360" w:lineRule="auto"/>
                    <w:rPr>
                      <w:rFonts w:ascii="Arial" w:hAnsi="Arial" w:cs="Arial"/>
                    </w:rPr>
                  </w:pPr>
                  <w:r>
                    <w:rPr>
                      <w:rFonts w:ascii="Arial" w:hAnsi="Arial" w:cs="Arial"/>
                    </w:rPr>
                    <w:t>monohybrider Erbgang</w:t>
                  </w:r>
                </w:p>
              </w:tc>
              <w:tc>
                <w:tcPr>
                  <w:tcW w:w="2126" w:type="dxa"/>
                </w:tcPr>
                <w:p w14:paraId="6A57D041" w14:textId="77777777" w:rsidR="00C42D8F" w:rsidRDefault="00C42D8F" w:rsidP="009D02A6">
                  <w:pPr>
                    <w:spacing w:line="360" w:lineRule="auto"/>
                    <w:rPr>
                      <w:rFonts w:ascii="Arial" w:hAnsi="Arial" w:cs="Arial"/>
                    </w:rPr>
                  </w:pPr>
                </w:p>
              </w:tc>
            </w:tr>
          </w:tbl>
          <w:p w14:paraId="54475062" w14:textId="77777777" w:rsidR="00C42D8F" w:rsidRPr="00EC0073" w:rsidRDefault="00C42D8F" w:rsidP="009D02A6">
            <w:pPr>
              <w:spacing w:line="360" w:lineRule="auto"/>
              <w:rPr>
                <w:rFonts w:ascii="Arial" w:hAnsi="Arial" w:cs="Arial"/>
                <w:sz w:val="24"/>
                <w:szCs w:val="24"/>
              </w:rPr>
            </w:pPr>
          </w:p>
        </w:tc>
        <w:tc>
          <w:tcPr>
            <w:tcW w:w="560" w:type="dxa"/>
          </w:tcPr>
          <w:p w14:paraId="4EE3A9B3" w14:textId="77777777" w:rsidR="00C42D8F" w:rsidRPr="00021A9D" w:rsidRDefault="00C42D8F" w:rsidP="009D02A6">
            <w:pPr>
              <w:ind w:left="567"/>
              <w:rPr>
                <w:rFonts w:ascii="Arial" w:hAnsi="Arial" w:cs="Arial"/>
                <w:sz w:val="24"/>
                <w:szCs w:val="24"/>
              </w:rPr>
            </w:pPr>
          </w:p>
          <w:p w14:paraId="0EF219AA" w14:textId="77777777" w:rsidR="00C42D8F" w:rsidRPr="00021A9D" w:rsidRDefault="00C42D8F" w:rsidP="009D02A6">
            <w:pPr>
              <w:rPr>
                <w:rFonts w:ascii="Arial" w:hAnsi="Arial" w:cs="Arial"/>
                <w:sz w:val="24"/>
                <w:szCs w:val="24"/>
              </w:rPr>
            </w:pPr>
          </w:p>
        </w:tc>
      </w:tr>
      <w:tr w:rsidR="00C42D8F" w:rsidRPr="00021A9D" w14:paraId="534B1FB0" w14:textId="77777777" w:rsidTr="009D02A6">
        <w:tc>
          <w:tcPr>
            <w:tcW w:w="599" w:type="dxa"/>
          </w:tcPr>
          <w:p w14:paraId="40527ECF" w14:textId="77777777" w:rsidR="00C42D8F" w:rsidRPr="00021A9D" w:rsidRDefault="00C42D8F" w:rsidP="009D02A6">
            <w:pPr>
              <w:rPr>
                <w:rFonts w:ascii="Arial" w:hAnsi="Arial" w:cs="Arial"/>
                <w:sz w:val="24"/>
                <w:szCs w:val="24"/>
              </w:rPr>
            </w:pPr>
            <w:r>
              <w:rPr>
                <w:rFonts w:ascii="Arial" w:hAnsi="Arial" w:cs="Arial"/>
                <w:sz w:val="24"/>
                <w:szCs w:val="24"/>
              </w:rPr>
              <w:t>2.</w:t>
            </w:r>
          </w:p>
        </w:tc>
        <w:tc>
          <w:tcPr>
            <w:tcW w:w="8505" w:type="dxa"/>
          </w:tcPr>
          <w:p w14:paraId="37D79A19"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Fülle das Legebild (M1-AB 2)</w:t>
            </w:r>
            <w:r w:rsidRPr="00A87118">
              <w:rPr>
                <w:rFonts w:ascii="Arial" w:hAnsi="Arial" w:cs="Arial"/>
                <w:sz w:val="24"/>
                <w:szCs w:val="24"/>
              </w:rPr>
              <w:t xml:space="preserve"> nun vollständig aus.</w:t>
            </w:r>
          </w:p>
        </w:tc>
        <w:tc>
          <w:tcPr>
            <w:tcW w:w="560" w:type="dxa"/>
          </w:tcPr>
          <w:p w14:paraId="653F952F" w14:textId="77777777" w:rsidR="00C42D8F" w:rsidRPr="00021A9D" w:rsidRDefault="00C42D8F" w:rsidP="009D02A6">
            <w:pPr>
              <w:rPr>
                <w:rFonts w:ascii="Arial" w:hAnsi="Arial" w:cs="Arial"/>
                <w:sz w:val="24"/>
                <w:szCs w:val="24"/>
              </w:rPr>
            </w:pPr>
          </w:p>
        </w:tc>
      </w:tr>
      <w:tr w:rsidR="00C42D8F" w:rsidRPr="00021A9D" w14:paraId="4A9E2E74" w14:textId="77777777" w:rsidTr="009D02A6">
        <w:trPr>
          <w:trHeight w:val="893"/>
        </w:trPr>
        <w:tc>
          <w:tcPr>
            <w:tcW w:w="599" w:type="dxa"/>
          </w:tcPr>
          <w:p w14:paraId="040B8732" w14:textId="77777777" w:rsidR="00C42D8F" w:rsidRPr="00021A9D" w:rsidRDefault="00C42D8F" w:rsidP="009D02A6">
            <w:pPr>
              <w:contextualSpacing/>
              <w:rPr>
                <w:rFonts w:ascii="Arial" w:hAnsi="Arial" w:cs="Arial"/>
                <w:sz w:val="24"/>
                <w:szCs w:val="24"/>
              </w:rPr>
            </w:pPr>
            <w:r>
              <w:rPr>
                <w:rFonts w:ascii="Arial" w:hAnsi="Arial" w:cs="Arial"/>
                <w:sz w:val="24"/>
                <w:szCs w:val="24"/>
              </w:rPr>
              <w:t>3.</w:t>
            </w:r>
          </w:p>
        </w:tc>
        <w:tc>
          <w:tcPr>
            <w:tcW w:w="8505" w:type="dxa"/>
          </w:tcPr>
          <w:p w14:paraId="494E3DFD" w14:textId="77777777" w:rsidR="00C42D8F" w:rsidRDefault="00C42D8F" w:rsidP="009D02A6">
            <w:pPr>
              <w:spacing w:line="360" w:lineRule="auto"/>
              <w:rPr>
                <w:rFonts w:ascii="Arial" w:hAnsi="Arial" w:cs="Arial"/>
                <w:sz w:val="24"/>
                <w:szCs w:val="24"/>
              </w:rPr>
            </w:pPr>
            <w:r>
              <w:rPr>
                <w:rFonts w:ascii="Arial" w:hAnsi="Arial" w:cs="Arial"/>
                <w:sz w:val="24"/>
                <w:szCs w:val="24"/>
              </w:rPr>
              <w:t xml:space="preserve">Erkläre </w:t>
            </w:r>
            <w:r w:rsidRPr="00DC3DBA">
              <w:rPr>
                <w:rFonts w:ascii="Arial" w:hAnsi="Arial" w:cs="Arial"/>
                <w:sz w:val="24"/>
                <w:szCs w:val="24"/>
              </w:rPr>
              <w:t>deinem Tischnachbarn/ deiner Tischnachbarin</w:t>
            </w:r>
            <w:r w:rsidRPr="00A87118">
              <w:rPr>
                <w:rFonts w:ascii="Arial" w:hAnsi="Arial" w:cs="Arial"/>
                <w:sz w:val="24"/>
                <w:szCs w:val="24"/>
              </w:rPr>
              <w:t xml:space="preserve"> die 1. Mendelsche Regel. </w:t>
            </w:r>
            <w:r>
              <w:rPr>
                <w:rFonts w:ascii="Arial" w:hAnsi="Arial" w:cs="Arial"/>
                <w:sz w:val="24"/>
                <w:szCs w:val="24"/>
              </w:rPr>
              <w:t xml:space="preserve">Notiert die Regel auf dem </w:t>
            </w:r>
            <w:r w:rsidRPr="00A87118">
              <w:rPr>
                <w:rFonts w:ascii="Arial" w:hAnsi="Arial" w:cs="Arial"/>
                <w:sz w:val="24"/>
                <w:szCs w:val="24"/>
              </w:rPr>
              <w:t>Arbeitsblatt „Filmleiste“</w:t>
            </w:r>
            <w:r>
              <w:rPr>
                <w:rFonts w:ascii="Arial" w:hAnsi="Arial" w:cs="Arial"/>
                <w:sz w:val="24"/>
                <w:szCs w:val="24"/>
              </w:rPr>
              <w:t xml:space="preserve"> (M2-AB 1).</w:t>
            </w:r>
          </w:p>
          <w:p w14:paraId="59ACEEEC" w14:textId="77777777" w:rsidR="00C42D8F" w:rsidRPr="00021A9D" w:rsidRDefault="00C42D8F" w:rsidP="009D02A6">
            <w:pPr>
              <w:spacing w:line="360" w:lineRule="auto"/>
              <w:rPr>
                <w:rFonts w:ascii="Arial" w:hAnsi="Arial" w:cs="Arial"/>
                <w:sz w:val="24"/>
                <w:szCs w:val="24"/>
              </w:rPr>
            </w:pPr>
            <w:r>
              <w:rPr>
                <w:rFonts w:ascii="Arial" w:hAnsi="Arial" w:cs="Arial"/>
                <w:sz w:val="24"/>
                <w:szCs w:val="24"/>
              </w:rPr>
              <w:t>Kontrolliert eure Formulierung mit Hilfe von Clip 5.</w:t>
            </w:r>
          </w:p>
        </w:tc>
        <w:tc>
          <w:tcPr>
            <w:tcW w:w="560" w:type="dxa"/>
          </w:tcPr>
          <w:p w14:paraId="5A56AFAC" w14:textId="77777777" w:rsidR="00C42D8F" w:rsidRPr="00021A9D" w:rsidRDefault="00C42D8F" w:rsidP="009D02A6">
            <w:pPr>
              <w:contextualSpacing/>
              <w:rPr>
                <w:rFonts w:ascii="Arial" w:hAnsi="Arial" w:cs="Arial"/>
                <w:sz w:val="24"/>
                <w:szCs w:val="24"/>
              </w:rPr>
            </w:pPr>
          </w:p>
        </w:tc>
      </w:tr>
      <w:tr w:rsidR="00C42D8F" w:rsidRPr="00021A9D" w14:paraId="5F2BEB79" w14:textId="77777777" w:rsidTr="009D02A6">
        <w:trPr>
          <w:trHeight w:val="484"/>
        </w:trPr>
        <w:tc>
          <w:tcPr>
            <w:tcW w:w="599" w:type="dxa"/>
          </w:tcPr>
          <w:p w14:paraId="3168F13B" w14:textId="77777777" w:rsidR="00C42D8F" w:rsidRPr="00021A9D" w:rsidRDefault="00C42D8F" w:rsidP="009D02A6">
            <w:pPr>
              <w:contextualSpacing/>
              <w:rPr>
                <w:rFonts w:ascii="Arial" w:hAnsi="Arial" w:cs="Arial"/>
                <w:sz w:val="24"/>
                <w:szCs w:val="24"/>
              </w:rPr>
            </w:pPr>
            <w:r>
              <w:rPr>
                <w:rFonts w:ascii="Arial" w:hAnsi="Arial" w:cs="Arial"/>
                <w:sz w:val="24"/>
                <w:szCs w:val="24"/>
              </w:rPr>
              <w:t>4.</w:t>
            </w:r>
          </w:p>
        </w:tc>
        <w:tc>
          <w:tcPr>
            <w:tcW w:w="8505" w:type="dxa"/>
          </w:tcPr>
          <w:p w14:paraId="21FB3D27" w14:textId="77777777" w:rsidR="00C42D8F" w:rsidRPr="00021A9D" w:rsidRDefault="00C42D8F" w:rsidP="009D02A6">
            <w:pPr>
              <w:spacing w:line="360" w:lineRule="auto"/>
              <w:rPr>
                <w:rFonts w:ascii="Arial" w:hAnsi="Arial" w:cs="Arial"/>
                <w:sz w:val="24"/>
                <w:szCs w:val="24"/>
              </w:rPr>
            </w:pPr>
            <w:r w:rsidRPr="00A87118">
              <w:rPr>
                <w:rFonts w:ascii="Arial" w:hAnsi="Arial" w:cs="Arial"/>
                <w:sz w:val="24"/>
                <w:szCs w:val="24"/>
              </w:rPr>
              <w:t>Formuliere eine Forschungsfrage, die sich Grego</w:t>
            </w:r>
            <w:r>
              <w:rPr>
                <w:rFonts w:ascii="Arial" w:hAnsi="Arial" w:cs="Arial"/>
                <w:sz w:val="24"/>
                <w:szCs w:val="24"/>
              </w:rPr>
              <w:t>r Mendel nach dem Ergebnis der Kreuzungsversuche gestellt haben könnte (Kontrolle =&gt; Clip 6)</w:t>
            </w:r>
          </w:p>
        </w:tc>
        <w:tc>
          <w:tcPr>
            <w:tcW w:w="560" w:type="dxa"/>
          </w:tcPr>
          <w:p w14:paraId="3E65B70B" w14:textId="77777777" w:rsidR="00C42D8F" w:rsidRPr="00021A9D" w:rsidRDefault="00C42D8F" w:rsidP="009D02A6">
            <w:pPr>
              <w:contextualSpacing/>
              <w:rPr>
                <w:rFonts w:ascii="Arial" w:hAnsi="Arial" w:cs="Arial"/>
                <w:sz w:val="24"/>
                <w:szCs w:val="24"/>
              </w:rPr>
            </w:pPr>
          </w:p>
        </w:tc>
      </w:tr>
      <w:tr w:rsidR="00C42D8F" w:rsidRPr="00021A9D" w14:paraId="0C1BBAC5" w14:textId="77777777" w:rsidTr="009D02A6">
        <w:trPr>
          <w:trHeight w:val="484"/>
        </w:trPr>
        <w:tc>
          <w:tcPr>
            <w:tcW w:w="599" w:type="dxa"/>
          </w:tcPr>
          <w:p w14:paraId="32F56FED" w14:textId="77777777" w:rsidR="00C42D8F" w:rsidRPr="00D379C1" w:rsidRDefault="00C42D8F" w:rsidP="009D02A6">
            <w:pPr>
              <w:contextualSpacing/>
              <w:rPr>
                <w:rFonts w:ascii="Arial" w:hAnsi="Arial" w:cs="Arial"/>
                <w:sz w:val="24"/>
                <w:szCs w:val="24"/>
              </w:rPr>
            </w:pPr>
            <w:r>
              <w:rPr>
                <w:rFonts w:ascii="Arial" w:hAnsi="Arial" w:cs="Arial"/>
                <w:sz w:val="24"/>
                <w:szCs w:val="24"/>
              </w:rPr>
              <w:t>5</w:t>
            </w:r>
            <w:r w:rsidRPr="00D379C1">
              <w:rPr>
                <w:rFonts w:ascii="Arial" w:hAnsi="Arial" w:cs="Arial"/>
                <w:sz w:val="24"/>
                <w:szCs w:val="24"/>
              </w:rPr>
              <w:t>.</w:t>
            </w:r>
          </w:p>
        </w:tc>
        <w:tc>
          <w:tcPr>
            <w:tcW w:w="8505" w:type="dxa"/>
          </w:tcPr>
          <w:p w14:paraId="0CD3B151" w14:textId="77777777" w:rsidR="00C42D8F" w:rsidRPr="008458DF" w:rsidRDefault="00C42D8F" w:rsidP="009D02A6">
            <w:pPr>
              <w:spacing w:line="360" w:lineRule="auto"/>
              <w:rPr>
                <w:rFonts w:ascii="Arial" w:hAnsi="Arial" w:cs="Arial"/>
                <w:sz w:val="24"/>
                <w:szCs w:val="24"/>
              </w:rPr>
            </w:pPr>
            <w:r w:rsidRPr="00D379C1">
              <w:rPr>
                <w:rFonts w:ascii="Arial" w:hAnsi="Arial" w:cs="Arial"/>
                <w:sz w:val="24"/>
                <w:szCs w:val="24"/>
              </w:rPr>
              <w:t>Überprüfe de</w:t>
            </w:r>
            <w:r>
              <w:rPr>
                <w:rFonts w:ascii="Arial" w:hAnsi="Arial" w:cs="Arial"/>
                <w:sz w:val="24"/>
                <w:szCs w:val="24"/>
              </w:rPr>
              <w:t xml:space="preserve">ine Forschungsfrage </w:t>
            </w:r>
            <w:r w:rsidRPr="00D379C1">
              <w:rPr>
                <w:rFonts w:ascii="Arial" w:hAnsi="Arial" w:cs="Arial"/>
                <w:sz w:val="24"/>
                <w:szCs w:val="24"/>
              </w:rPr>
              <w:t>mit H</w:t>
            </w:r>
            <w:r>
              <w:rPr>
                <w:rFonts w:ascii="Arial" w:hAnsi="Arial" w:cs="Arial"/>
                <w:sz w:val="24"/>
                <w:szCs w:val="24"/>
              </w:rPr>
              <w:t>ilfe des Filmausschnitts Clip 6.</w:t>
            </w:r>
          </w:p>
        </w:tc>
        <w:tc>
          <w:tcPr>
            <w:tcW w:w="560" w:type="dxa"/>
          </w:tcPr>
          <w:p w14:paraId="30461837" w14:textId="77777777" w:rsidR="00C42D8F" w:rsidRPr="00021A9D" w:rsidRDefault="00C42D8F" w:rsidP="009D02A6">
            <w:pPr>
              <w:contextualSpacing/>
              <w:rPr>
                <w:rFonts w:ascii="Arial" w:hAnsi="Arial" w:cs="Arial"/>
              </w:rPr>
            </w:pPr>
          </w:p>
        </w:tc>
      </w:tr>
      <w:tr w:rsidR="00C42D8F" w:rsidRPr="008458DF" w14:paraId="005A1089" w14:textId="77777777" w:rsidTr="009D02A6">
        <w:trPr>
          <w:trHeight w:val="484"/>
        </w:trPr>
        <w:tc>
          <w:tcPr>
            <w:tcW w:w="599" w:type="dxa"/>
          </w:tcPr>
          <w:p w14:paraId="1ED8C14E" w14:textId="77777777" w:rsidR="00C42D8F" w:rsidRPr="008458DF" w:rsidRDefault="00C42D8F" w:rsidP="009D02A6">
            <w:pPr>
              <w:spacing w:line="360" w:lineRule="auto"/>
              <w:contextualSpacing/>
              <w:rPr>
                <w:rFonts w:ascii="Arial" w:hAnsi="Arial" w:cs="Arial"/>
                <w:sz w:val="24"/>
                <w:szCs w:val="24"/>
              </w:rPr>
            </w:pPr>
            <w:r w:rsidRPr="008458DF">
              <w:rPr>
                <w:rFonts w:ascii="Arial" w:hAnsi="Arial" w:cs="Arial"/>
                <w:sz w:val="24"/>
                <w:szCs w:val="24"/>
              </w:rPr>
              <w:t>6.</w:t>
            </w:r>
          </w:p>
        </w:tc>
        <w:tc>
          <w:tcPr>
            <w:tcW w:w="8505" w:type="dxa"/>
          </w:tcPr>
          <w:p w14:paraId="47292942" w14:textId="77777777" w:rsidR="00C42D8F" w:rsidRDefault="00C42D8F" w:rsidP="009D02A6">
            <w:pPr>
              <w:spacing w:line="360" w:lineRule="auto"/>
              <w:rPr>
                <w:rFonts w:ascii="Arial" w:hAnsi="Arial" w:cs="Arial"/>
                <w:sz w:val="24"/>
                <w:szCs w:val="24"/>
              </w:rPr>
            </w:pPr>
            <w:r w:rsidRPr="008458DF">
              <w:rPr>
                <w:noProof/>
                <w:lang w:eastAsia="de-DE"/>
              </w:rPr>
              <mc:AlternateContent>
                <mc:Choice Requires="wpi">
                  <w:drawing>
                    <wp:anchor distT="0" distB="0" distL="114300" distR="114300" simplePos="0" relativeHeight="251669504" behindDoc="0" locked="0" layoutInCell="1" allowOverlap="1" wp14:anchorId="103D5B18" wp14:editId="1CDC5295">
                      <wp:simplePos x="0" y="0"/>
                      <wp:positionH relativeFrom="column">
                        <wp:posOffset>4187725</wp:posOffset>
                      </wp:positionH>
                      <wp:positionV relativeFrom="paragraph">
                        <wp:posOffset>71043</wp:posOffset>
                      </wp:positionV>
                      <wp:extent cx="7560" cy="10080"/>
                      <wp:effectExtent l="38100" t="38100" r="43815" b="41275"/>
                      <wp:wrapNone/>
                      <wp:docPr id="1" name="Freihand 1"/>
                      <wp:cNvGraphicFramePr/>
                      <a:graphic xmlns:a="http://schemas.openxmlformats.org/drawingml/2006/main">
                        <a:graphicData uri="http://schemas.microsoft.com/office/word/2010/wordprocessingInk">
                          <w14:contentPart bwMode="auto" r:id="rId9">
                            <w14:nvContentPartPr>
                              <w14:cNvContentPartPr/>
                            </w14:nvContentPartPr>
                            <w14:xfrm>
                              <a:off x="0" y="0"/>
                              <a:ext cx="7560" cy="100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EAA78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 o:spid="_x0000_s1026" type="#_x0000_t75" style="position:absolute;margin-left:328.95pt;margin-top:4.85pt;width:2.15pt;height:2.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">
                      <v:imagedata r:id="rId11" o:title=""/>
                    </v:shape>
                  </w:pict>
                </mc:Fallback>
              </mc:AlternateContent>
            </w:r>
            <w:r w:rsidRPr="008458DF">
              <w:rPr>
                <w:noProof/>
                <w:lang w:eastAsia="de-DE"/>
              </w:rPr>
              <mc:AlternateContent>
                <mc:Choice Requires="wpi">
                  <w:drawing>
                    <wp:anchor distT="0" distB="0" distL="114300" distR="114300" simplePos="0" relativeHeight="251668480" behindDoc="0" locked="0" layoutInCell="1" allowOverlap="1" wp14:anchorId="4B58CDB5" wp14:editId="28D87FB5">
                      <wp:simplePos x="0" y="0"/>
                      <wp:positionH relativeFrom="column">
                        <wp:posOffset>734245</wp:posOffset>
                      </wp:positionH>
                      <wp:positionV relativeFrom="paragraph">
                        <wp:posOffset>146643</wp:posOffset>
                      </wp:positionV>
                      <wp:extent cx="20160" cy="23400"/>
                      <wp:effectExtent l="38100" t="38100" r="43815" b="40640"/>
                      <wp:wrapNone/>
                      <wp:docPr id="2" name="Freihand 2"/>
                      <wp:cNvGraphicFramePr/>
                      <a:graphic xmlns:a="http://schemas.openxmlformats.org/drawingml/2006/main">
                        <a:graphicData uri="http://schemas.microsoft.com/office/word/2010/wordprocessingInk">
                          <w14:contentPart bwMode="auto" r:id="rId12">
                            <w14:nvContentPartPr>
                              <w14:cNvContentPartPr/>
                            </w14:nvContentPartPr>
                            <w14:xfrm>
                              <a:off x="0" y="0"/>
                              <a:ext cx="20160" cy="234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23944E" id="Freihand 2" o:spid="_x0000_s1026" type="#_x0000_t75" style="position:absolute;margin-left:57.1pt;margin-top:10.75pt;width:3.1pt;height:3.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">
                      <v:imagedata r:id="rId13" o:title=""/>
                    </v:shape>
                  </w:pict>
                </mc:Fallback>
              </mc:AlternateContent>
            </w:r>
            <w:r w:rsidRPr="008458DF">
              <w:rPr>
                <w:rFonts w:ascii="Arial" w:hAnsi="Arial" w:cs="Arial"/>
                <w:sz w:val="24"/>
                <w:szCs w:val="24"/>
              </w:rPr>
              <w:t xml:space="preserve">Erforsche </w:t>
            </w:r>
            <w:r w:rsidR="00FF485D">
              <w:rPr>
                <w:rFonts w:ascii="Arial" w:hAnsi="Arial" w:cs="Arial"/>
                <w:sz w:val="24"/>
                <w:szCs w:val="24"/>
              </w:rPr>
              <w:t>m</w:t>
            </w:r>
            <w:r w:rsidRPr="008458DF">
              <w:rPr>
                <w:rFonts w:ascii="Arial" w:hAnsi="Arial" w:cs="Arial"/>
                <w:sz w:val="24"/>
                <w:szCs w:val="24"/>
              </w:rPr>
              <w:t>it Hilfe der Modellvorlage die Uniformitätsre</w:t>
            </w:r>
            <w:r w:rsidR="00250270">
              <w:rPr>
                <w:rFonts w:ascii="Arial" w:hAnsi="Arial" w:cs="Arial"/>
                <w:sz w:val="24"/>
                <w:szCs w:val="24"/>
              </w:rPr>
              <w:t>gel auf der Genotyp-Ebene. (M2-</w:t>
            </w:r>
            <w:r w:rsidRPr="008458DF">
              <w:rPr>
                <w:rFonts w:ascii="Arial" w:hAnsi="Arial" w:cs="Arial"/>
                <w:sz w:val="24"/>
                <w:szCs w:val="24"/>
              </w:rPr>
              <w:t>AB 2 Anleitung: Modellversuch zur Uniformitätsregel).</w:t>
            </w:r>
          </w:p>
          <w:p w14:paraId="7C7C877A" w14:textId="779CCA86" w:rsidR="006D5140" w:rsidRPr="008458DF" w:rsidRDefault="006D5140" w:rsidP="009D02A6">
            <w:pPr>
              <w:spacing w:line="360" w:lineRule="auto"/>
              <w:rPr>
                <w:rFonts w:ascii="Arial" w:hAnsi="Arial" w:cs="Arial"/>
                <w:sz w:val="24"/>
                <w:szCs w:val="24"/>
              </w:rPr>
            </w:pPr>
            <w:r>
              <w:rPr>
                <w:rFonts w:ascii="Arial" w:hAnsi="Arial" w:cs="Arial"/>
                <w:sz w:val="24"/>
                <w:szCs w:val="24"/>
              </w:rPr>
              <w:t>(Kontrolle: Clips 9-11)</w:t>
            </w:r>
          </w:p>
        </w:tc>
        <w:tc>
          <w:tcPr>
            <w:tcW w:w="560" w:type="dxa"/>
          </w:tcPr>
          <w:p w14:paraId="506651B9" w14:textId="77777777" w:rsidR="00C42D8F" w:rsidRPr="008458DF" w:rsidRDefault="00C42D8F" w:rsidP="009D02A6">
            <w:pPr>
              <w:spacing w:line="360" w:lineRule="auto"/>
              <w:contextualSpacing/>
              <w:rPr>
                <w:rFonts w:ascii="Arial" w:hAnsi="Arial" w:cs="Arial"/>
                <w:sz w:val="24"/>
                <w:szCs w:val="24"/>
              </w:rPr>
            </w:pPr>
          </w:p>
        </w:tc>
      </w:tr>
      <w:tr w:rsidR="00C42D8F" w:rsidRPr="008458DF" w14:paraId="7BB370DF" w14:textId="77777777" w:rsidTr="009D02A6">
        <w:trPr>
          <w:trHeight w:val="484"/>
        </w:trPr>
        <w:tc>
          <w:tcPr>
            <w:tcW w:w="599" w:type="dxa"/>
          </w:tcPr>
          <w:p w14:paraId="1A390195" w14:textId="77777777" w:rsidR="00C42D8F" w:rsidRPr="008458DF" w:rsidRDefault="00C42D8F" w:rsidP="009D02A6">
            <w:pPr>
              <w:spacing w:line="360" w:lineRule="auto"/>
              <w:contextualSpacing/>
              <w:rPr>
                <w:rFonts w:ascii="Arial" w:hAnsi="Arial" w:cs="Arial"/>
                <w:sz w:val="24"/>
                <w:szCs w:val="24"/>
              </w:rPr>
            </w:pPr>
            <w:r w:rsidRPr="008458DF">
              <w:rPr>
                <w:rFonts w:ascii="Arial" w:hAnsi="Arial" w:cs="Arial"/>
                <w:sz w:val="24"/>
                <w:szCs w:val="24"/>
              </w:rPr>
              <w:t>7.</w:t>
            </w:r>
          </w:p>
        </w:tc>
        <w:tc>
          <w:tcPr>
            <w:tcW w:w="8505" w:type="dxa"/>
          </w:tcPr>
          <w:p w14:paraId="17FE723F" w14:textId="18E66F75" w:rsidR="00C42D8F" w:rsidRPr="008458DF" w:rsidRDefault="00C42D8F" w:rsidP="00FF485D">
            <w:pPr>
              <w:spacing w:line="360" w:lineRule="auto"/>
              <w:rPr>
                <w:noProof/>
                <w:sz w:val="24"/>
                <w:szCs w:val="24"/>
                <w:lang w:eastAsia="de-DE"/>
              </w:rPr>
            </w:pPr>
            <w:r w:rsidRPr="008458DF">
              <w:rPr>
                <w:rFonts w:ascii="Arial" w:hAnsi="Arial" w:cs="Arial"/>
                <w:sz w:val="24"/>
                <w:szCs w:val="24"/>
              </w:rPr>
              <w:t xml:space="preserve">Löse ein </w:t>
            </w:r>
            <w:r w:rsidR="00250270">
              <w:rPr>
                <w:rFonts w:ascii="Arial" w:hAnsi="Arial" w:cs="Arial"/>
                <w:sz w:val="24"/>
                <w:szCs w:val="24"/>
              </w:rPr>
              <w:t>digitales Arbeitsblatt (M2-AB 3.1 und/oder M2-</w:t>
            </w:r>
            <w:r w:rsidRPr="008458DF">
              <w:rPr>
                <w:rFonts w:ascii="Arial" w:hAnsi="Arial" w:cs="Arial"/>
                <w:sz w:val="24"/>
                <w:szCs w:val="24"/>
              </w:rPr>
              <w:t>AB 3.2) zur Uniformitätsregel und übernehme das Schema in dein Heft</w:t>
            </w:r>
            <w:r w:rsidR="00FF485D">
              <w:rPr>
                <w:rFonts w:ascii="Arial" w:hAnsi="Arial" w:cs="Arial"/>
                <w:sz w:val="24"/>
                <w:szCs w:val="24"/>
              </w:rPr>
              <w:t>.</w:t>
            </w:r>
          </w:p>
        </w:tc>
        <w:tc>
          <w:tcPr>
            <w:tcW w:w="560" w:type="dxa"/>
          </w:tcPr>
          <w:p w14:paraId="177196D0" w14:textId="77777777" w:rsidR="00C42D8F" w:rsidRPr="008458DF" w:rsidRDefault="00C42D8F" w:rsidP="009D02A6">
            <w:pPr>
              <w:spacing w:line="360" w:lineRule="auto"/>
              <w:contextualSpacing/>
              <w:rPr>
                <w:rFonts w:ascii="Arial" w:hAnsi="Arial" w:cs="Arial"/>
                <w:sz w:val="24"/>
                <w:szCs w:val="24"/>
              </w:rPr>
            </w:pPr>
          </w:p>
        </w:tc>
      </w:tr>
    </w:tbl>
    <w:p w14:paraId="2DFE2011" w14:textId="77777777" w:rsidR="00C42D8F" w:rsidRDefault="00C42D8F" w:rsidP="00C42D8F">
      <w:pPr>
        <w:rPr>
          <w:rFonts w:ascii="Arial" w:hAnsi="Arial" w:cs="Arial"/>
        </w:rPr>
      </w:pPr>
    </w:p>
    <w:p w14:paraId="5C200454" w14:textId="725EEEDE" w:rsidR="00C42D8F" w:rsidRPr="007D79BB" w:rsidRDefault="00C42D8F" w:rsidP="00A7630E">
      <w:pPr>
        <w:jc w:val="both"/>
        <w:rPr>
          <w:rFonts w:ascii="Arial" w:hAnsi="Arial" w:cs="Arial"/>
        </w:rPr>
      </w:pPr>
      <w:r w:rsidRPr="00CB52EA">
        <w:rPr>
          <w:rFonts w:ascii="Arial" w:hAnsi="Arial" w:cs="Arial"/>
          <w:b/>
          <w:sz w:val="28"/>
        </w:rPr>
        <w:lastRenderedPageBreak/>
        <w:t>M2 Uniformitätsregel</w:t>
      </w:r>
      <w:r>
        <w:rPr>
          <w:rFonts w:ascii="Arial" w:hAnsi="Arial" w:cs="Arial"/>
          <w:b/>
          <w:sz w:val="28"/>
        </w:rPr>
        <w:t xml:space="preserve"> – Version </w:t>
      </w:r>
      <w:r w:rsidR="00A7630E">
        <w:rPr>
          <w:rFonts w:ascii="Arial" w:hAnsi="Arial" w:cs="Arial"/>
          <w:b/>
          <w:sz w:val="28"/>
        </w:rPr>
        <w:t>B</w:t>
      </w:r>
    </w:p>
    <w:p w14:paraId="5352E541" w14:textId="77777777" w:rsidR="00C42D8F" w:rsidRDefault="00C42D8F" w:rsidP="00C42D8F">
      <w:pPr>
        <w:rPr>
          <w:rFonts w:ascii="Arial" w:hAnsi="Arial" w:cs="Arial"/>
          <w:b/>
        </w:rPr>
      </w:pPr>
    </w:p>
    <w:p w14:paraId="70402B50" w14:textId="77777777" w:rsidR="00FF485D" w:rsidRDefault="00C42D8F" w:rsidP="0048195F">
      <w:pPr>
        <w:tabs>
          <w:tab w:val="left" w:pos="1134"/>
        </w:tabs>
        <w:ind w:left="993" w:hanging="993"/>
        <w:rPr>
          <w:rFonts w:ascii="Arial" w:hAnsi="Arial" w:cs="Arial"/>
          <w:b/>
        </w:rPr>
      </w:pPr>
      <w:r>
        <w:rPr>
          <w:rFonts w:ascii="Arial" w:hAnsi="Arial" w:cs="Arial"/>
          <w:b/>
        </w:rPr>
        <w:t xml:space="preserve">Ziele: </w:t>
      </w:r>
    </w:p>
    <w:p w14:paraId="2E31C72E" w14:textId="1FC42214" w:rsidR="00C42D8F" w:rsidRDefault="00C42D8F" w:rsidP="00FF485D">
      <w:pPr>
        <w:tabs>
          <w:tab w:val="left" w:pos="1134"/>
        </w:tabs>
        <w:ind w:left="709" w:hanging="425"/>
        <w:rPr>
          <w:rFonts w:ascii="Arial" w:hAnsi="Arial" w:cs="Arial"/>
          <w:b/>
        </w:rPr>
      </w:pPr>
      <w:r>
        <w:rPr>
          <w:rFonts w:ascii="Arial" w:hAnsi="Arial" w:cs="Arial"/>
          <w:b/>
        </w:rPr>
        <w:t xml:space="preserve">a) </w:t>
      </w:r>
      <w:r w:rsidR="00FF485D">
        <w:rPr>
          <w:rFonts w:ascii="Arial" w:hAnsi="Arial" w:cs="Arial"/>
          <w:b/>
        </w:rPr>
        <w:tab/>
      </w:r>
      <w:r w:rsidRPr="00405DCF">
        <w:rPr>
          <w:rFonts w:ascii="Arial" w:hAnsi="Arial" w:cs="Arial"/>
          <w:b/>
        </w:rPr>
        <w:t>Du kannst die Uniformitätsregel nennen und auf der Ebene des Phänotyps im Legebild veranschaulichen.</w:t>
      </w:r>
    </w:p>
    <w:p w14:paraId="46B2FE03" w14:textId="77777777" w:rsidR="00C42D8F" w:rsidRPr="00405DCF" w:rsidRDefault="00C42D8F" w:rsidP="00C42D8F">
      <w:pPr>
        <w:ind w:left="993" w:hanging="993"/>
        <w:rPr>
          <w:rFonts w:ascii="Arial" w:hAnsi="Arial" w:cs="Arial"/>
          <w:b/>
          <w:sz w:val="15"/>
          <w:szCs w:val="15"/>
        </w:rPr>
      </w:pPr>
      <w:r w:rsidRPr="00405DCF">
        <w:rPr>
          <w:rFonts w:ascii="Arial" w:hAnsi="Arial" w:cs="Arial"/>
          <w:b/>
        </w:rPr>
        <w:t xml:space="preserve"> </w:t>
      </w:r>
    </w:p>
    <w:p w14:paraId="5BC78BCF" w14:textId="425C23F8" w:rsidR="00C42D8F" w:rsidRPr="00405DCF" w:rsidRDefault="00C42D8F" w:rsidP="00FF485D">
      <w:pPr>
        <w:ind w:left="709" w:hanging="425"/>
        <w:rPr>
          <w:rFonts w:ascii="Arial" w:hAnsi="Arial" w:cs="Arial"/>
          <w:b/>
        </w:rPr>
      </w:pPr>
      <w:r w:rsidRPr="00405DCF">
        <w:rPr>
          <w:rFonts w:ascii="Arial" w:hAnsi="Arial" w:cs="Arial"/>
          <w:b/>
        </w:rPr>
        <w:t>b)</w:t>
      </w:r>
      <w:r>
        <w:rPr>
          <w:rFonts w:ascii="Arial" w:hAnsi="Arial" w:cs="Arial"/>
          <w:b/>
        </w:rPr>
        <w:t xml:space="preserve"> </w:t>
      </w:r>
      <w:r w:rsidR="00FF485D">
        <w:rPr>
          <w:rFonts w:ascii="Arial" w:hAnsi="Arial" w:cs="Arial"/>
          <w:b/>
        </w:rPr>
        <w:tab/>
      </w:r>
      <w:r w:rsidRPr="00405DCF">
        <w:rPr>
          <w:rFonts w:ascii="Arial" w:hAnsi="Arial" w:cs="Arial"/>
          <w:b/>
        </w:rPr>
        <w:t xml:space="preserve">Du kannst mit Hilfe </w:t>
      </w:r>
      <w:r w:rsidR="001822A7">
        <w:rPr>
          <w:rFonts w:ascii="Arial" w:hAnsi="Arial" w:cs="Arial"/>
          <w:b/>
        </w:rPr>
        <w:t>eine</w:t>
      </w:r>
      <w:r w:rsidR="00DE4998">
        <w:rPr>
          <w:rFonts w:ascii="Arial" w:hAnsi="Arial" w:cs="Arial"/>
          <w:b/>
        </w:rPr>
        <w:t>s</w:t>
      </w:r>
      <w:r w:rsidR="001822A7">
        <w:rPr>
          <w:rFonts w:ascii="Arial" w:hAnsi="Arial" w:cs="Arial"/>
          <w:b/>
        </w:rPr>
        <w:t xml:space="preserve"> Modell</w:t>
      </w:r>
      <w:r w:rsidR="00DE4998">
        <w:rPr>
          <w:rFonts w:ascii="Arial" w:hAnsi="Arial" w:cs="Arial"/>
          <w:b/>
        </w:rPr>
        <w:t>s</w:t>
      </w:r>
      <w:r w:rsidR="001822A7">
        <w:rPr>
          <w:rFonts w:ascii="Arial" w:hAnsi="Arial" w:cs="Arial"/>
          <w:b/>
        </w:rPr>
        <w:t xml:space="preserve"> die Uniformitätsregel erklären und den Zusammenhang zwischen Phänotyp und Genotyp herstellen</w:t>
      </w:r>
      <w:r w:rsidRPr="00405DCF">
        <w:rPr>
          <w:rFonts w:ascii="Arial" w:hAnsi="Arial" w:cs="Arial"/>
          <w:b/>
        </w:rPr>
        <w:t xml:space="preserve">. </w:t>
      </w:r>
    </w:p>
    <w:p w14:paraId="114B726C" w14:textId="77777777" w:rsidR="00C42D8F" w:rsidRPr="00405DCF" w:rsidRDefault="00C42D8F" w:rsidP="00C42D8F">
      <w:pPr>
        <w:ind w:left="720"/>
      </w:pPr>
    </w:p>
    <w:p w14:paraId="16715422" w14:textId="77777777" w:rsidR="00C42D8F" w:rsidRDefault="00C42D8F" w:rsidP="00C42D8F">
      <w:pPr>
        <w:rPr>
          <w:rFonts w:ascii="Arial" w:hAnsi="Arial" w:cs="Arial"/>
          <w:b/>
        </w:rPr>
      </w:pPr>
      <w:r>
        <w:rPr>
          <w:rFonts w:ascii="Arial" w:hAnsi="Arial" w:cs="Arial"/>
          <w:b/>
        </w:rPr>
        <w:t>Gehe so vor, um Ziel a) zu erreichen:</w:t>
      </w:r>
    </w:p>
    <w:p w14:paraId="14B546FD" w14:textId="77777777" w:rsidR="00C42D8F" w:rsidRPr="00405DCF" w:rsidRDefault="00C42D8F" w:rsidP="00C42D8F">
      <w:pPr>
        <w:rPr>
          <w:rFonts w:ascii="Arial" w:hAnsi="Arial" w:cs="Arial"/>
          <w:b/>
          <w:sz w:val="18"/>
          <w:szCs w:val="18"/>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C42D8F" w:rsidRPr="00021A9D" w14:paraId="52D6EF3A" w14:textId="77777777" w:rsidTr="009D02A6">
        <w:trPr>
          <w:trHeight w:val="504"/>
        </w:trPr>
        <w:tc>
          <w:tcPr>
            <w:tcW w:w="9664" w:type="dxa"/>
            <w:gridSpan w:val="3"/>
          </w:tcPr>
          <w:p w14:paraId="097118F4" w14:textId="77777777" w:rsidR="00C42D8F" w:rsidRPr="00021A9D" w:rsidRDefault="00C42D8F" w:rsidP="009D02A6">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C42D8F" w:rsidRPr="00021A9D" w14:paraId="22E01480" w14:textId="77777777" w:rsidTr="009D02A6">
        <w:trPr>
          <w:trHeight w:val="918"/>
        </w:trPr>
        <w:tc>
          <w:tcPr>
            <w:tcW w:w="599" w:type="dxa"/>
          </w:tcPr>
          <w:p w14:paraId="1AA472D1" w14:textId="77777777" w:rsidR="00C42D8F" w:rsidRPr="00021A9D" w:rsidRDefault="00C42D8F" w:rsidP="009D02A6">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31D5813C"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 xml:space="preserve">Schaue die Filmausschnitte Clip 3 und 4 </w:t>
            </w:r>
            <w:r w:rsidRPr="00A87118">
              <w:rPr>
                <w:rFonts w:ascii="Arial" w:hAnsi="Arial" w:cs="Arial"/>
                <w:sz w:val="24"/>
                <w:szCs w:val="24"/>
              </w:rPr>
              <w:t>nacheinander an.</w:t>
            </w:r>
          </w:p>
          <w:p w14:paraId="66CBB54F" w14:textId="77777777" w:rsidR="00C42D8F" w:rsidRPr="00021A9D" w:rsidRDefault="00C42D8F" w:rsidP="009D02A6">
            <w:pPr>
              <w:spacing w:line="360" w:lineRule="auto"/>
              <w:rPr>
                <w:rFonts w:ascii="Arial" w:hAnsi="Arial" w:cs="Arial"/>
                <w:sz w:val="24"/>
                <w:szCs w:val="24"/>
              </w:rPr>
            </w:pPr>
            <w:r w:rsidRPr="00021A9D">
              <w:rPr>
                <w:rFonts w:ascii="Arial" w:hAnsi="Arial" w:cs="Arial"/>
                <w:sz w:val="24"/>
                <w:szCs w:val="24"/>
              </w:rPr>
              <w:t xml:space="preserve">Trage die </w:t>
            </w:r>
            <w:r>
              <w:rPr>
                <w:rFonts w:ascii="Arial" w:hAnsi="Arial" w:cs="Arial"/>
                <w:sz w:val="24"/>
                <w:szCs w:val="24"/>
              </w:rPr>
              <w:t xml:space="preserve">Begriffe </w:t>
            </w:r>
            <w:r w:rsidRPr="00021A9D">
              <w:rPr>
                <w:rFonts w:ascii="Arial" w:hAnsi="Arial" w:cs="Arial"/>
                <w:sz w:val="24"/>
                <w:szCs w:val="24"/>
              </w:rPr>
              <w:t>in die Filmleiste ein.</w:t>
            </w:r>
          </w:p>
          <w:tbl>
            <w:tblPr>
              <w:tblStyle w:val="Tabellenraster"/>
              <w:tblW w:w="0" w:type="auto"/>
              <w:tblLayout w:type="fixed"/>
              <w:tblLook w:val="04A0" w:firstRow="1" w:lastRow="0" w:firstColumn="1" w:lastColumn="0" w:noHBand="0" w:noVBand="1"/>
            </w:tblPr>
            <w:tblGrid>
              <w:gridCol w:w="2609"/>
              <w:gridCol w:w="3260"/>
              <w:gridCol w:w="2126"/>
            </w:tblGrid>
            <w:tr w:rsidR="00C42D8F" w14:paraId="6BD7EF17" w14:textId="77777777" w:rsidTr="009D02A6">
              <w:tc>
                <w:tcPr>
                  <w:tcW w:w="2609" w:type="dxa"/>
                </w:tcPr>
                <w:p w14:paraId="2FF781B9" w14:textId="77777777" w:rsidR="00C42D8F" w:rsidRDefault="00C42D8F" w:rsidP="009D02A6">
                  <w:pPr>
                    <w:spacing w:line="360" w:lineRule="auto"/>
                    <w:rPr>
                      <w:rFonts w:ascii="Arial" w:hAnsi="Arial" w:cs="Arial"/>
                    </w:rPr>
                  </w:pPr>
                  <w:r>
                    <w:rPr>
                      <w:rFonts w:ascii="Arial" w:hAnsi="Arial" w:cs="Arial"/>
                    </w:rPr>
                    <w:t>Mischlinge</w:t>
                  </w:r>
                </w:p>
              </w:tc>
              <w:tc>
                <w:tcPr>
                  <w:tcW w:w="3260" w:type="dxa"/>
                </w:tcPr>
                <w:p w14:paraId="453870DF" w14:textId="77777777" w:rsidR="00C42D8F" w:rsidRPr="001C1601" w:rsidRDefault="00C42D8F" w:rsidP="009D02A6">
                  <w:pPr>
                    <w:spacing w:line="360" w:lineRule="auto"/>
                    <w:rPr>
                      <w:rFonts w:ascii="Arial" w:hAnsi="Arial" w:cs="Arial"/>
                    </w:rPr>
                  </w:pPr>
                  <w:r>
                    <w:rPr>
                      <w:rFonts w:ascii="Arial" w:hAnsi="Arial" w:cs="Arial"/>
                    </w:rPr>
                    <w:t>dominante Erscheinungsform</w:t>
                  </w:r>
                </w:p>
              </w:tc>
              <w:tc>
                <w:tcPr>
                  <w:tcW w:w="2126" w:type="dxa"/>
                </w:tcPr>
                <w:p w14:paraId="214EEC9C" w14:textId="77777777" w:rsidR="00C42D8F" w:rsidRDefault="00C42D8F" w:rsidP="009D02A6">
                  <w:pPr>
                    <w:spacing w:line="360" w:lineRule="auto"/>
                    <w:rPr>
                      <w:rFonts w:ascii="Arial" w:hAnsi="Arial" w:cs="Arial"/>
                    </w:rPr>
                  </w:pPr>
                  <w:r>
                    <w:rPr>
                      <w:rFonts w:ascii="Arial" w:hAnsi="Arial" w:cs="Arial"/>
                    </w:rPr>
                    <w:t>F</w:t>
                  </w:r>
                  <w:r>
                    <w:rPr>
                      <w:rFonts w:ascii="Arial" w:hAnsi="Arial" w:cs="Arial"/>
                      <w:vertAlign w:val="subscript"/>
                    </w:rPr>
                    <w:t>1</w:t>
                  </w:r>
                  <w:r>
                    <w:rPr>
                      <w:rFonts w:ascii="Arial" w:hAnsi="Arial" w:cs="Arial"/>
                    </w:rPr>
                    <w:t xml:space="preserve"> Generation</w:t>
                  </w:r>
                </w:p>
              </w:tc>
            </w:tr>
            <w:tr w:rsidR="00C42D8F" w14:paraId="47C66502" w14:textId="77777777" w:rsidTr="009D02A6">
              <w:tc>
                <w:tcPr>
                  <w:tcW w:w="2609" w:type="dxa"/>
                </w:tcPr>
                <w:p w14:paraId="55FC3E10" w14:textId="77777777" w:rsidR="00C42D8F" w:rsidRDefault="00C42D8F" w:rsidP="009D02A6">
                  <w:pPr>
                    <w:spacing w:line="360" w:lineRule="auto"/>
                    <w:rPr>
                      <w:rFonts w:ascii="Arial" w:hAnsi="Arial" w:cs="Arial"/>
                    </w:rPr>
                  </w:pPr>
                  <w:r>
                    <w:rPr>
                      <w:rFonts w:ascii="Arial" w:hAnsi="Arial" w:cs="Arial"/>
                    </w:rPr>
                    <w:t>monohybride Kreuzung</w:t>
                  </w:r>
                </w:p>
              </w:tc>
              <w:tc>
                <w:tcPr>
                  <w:tcW w:w="3260" w:type="dxa"/>
                </w:tcPr>
                <w:p w14:paraId="48E5DDA1" w14:textId="77777777" w:rsidR="00C42D8F" w:rsidRDefault="00C42D8F" w:rsidP="009D02A6">
                  <w:pPr>
                    <w:spacing w:line="360" w:lineRule="auto"/>
                    <w:rPr>
                      <w:rFonts w:ascii="Arial" w:hAnsi="Arial" w:cs="Arial"/>
                    </w:rPr>
                  </w:pPr>
                  <w:r>
                    <w:rPr>
                      <w:rFonts w:ascii="Arial" w:hAnsi="Arial" w:cs="Arial"/>
                    </w:rPr>
                    <w:t>monohybrider Erbgang</w:t>
                  </w:r>
                </w:p>
              </w:tc>
              <w:tc>
                <w:tcPr>
                  <w:tcW w:w="2126" w:type="dxa"/>
                </w:tcPr>
                <w:p w14:paraId="35743FF5" w14:textId="77777777" w:rsidR="00C42D8F" w:rsidRDefault="00C42D8F" w:rsidP="009D02A6">
                  <w:pPr>
                    <w:spacing w:line="360" w:lineRule="auto"/>
                    <w:rPr>
                      <w:rFonts w:ascii="Arial" w:hAnsi="Arial" w:cs="Arial"/>
                    </w:rPr>
                  </w:pPr>
                </w:p>
              </w:tc>
            </w:tr>
          </w:tbl>
          <w:p w14:paraId="211DD0C0" w14:textId="77777777" w:rsidR="00C42D8F" w:rsidRPr="00405DCF" w:rsidRDefault="00C42D8F" w:rsidP="009D02A6">
            <w:pPr>
              <w:spacing w:line="360" w:lineRule="auto"/>
              <w:rPr>
                <w:rFonts w:ascii="Arial" w:hAnsi="Arial" w:cs="Arial"/>
                <w:sz w:val="13"/>
                <w:szCs w:val="13"/>
              </w:rPr>
            </w:pPr>
          </w:p>
          <w:p w14:paraId="0FDE131F" w14:textId="77777777" w:rsidR="00C42D8F" w:rsidRPr="00EC0073" w:rsidRDefault="00C42D8F" w:rsidP="009D02A6">
            <w:pPr>
              <w:spacing w:line="360" w:lineRule="auto"/>
              <w:rPr>
                <w:rFonts w:ascii="Arial" w:hAnsi="Arial" w:cs="Arial"/>
                <w:sz w:val="24"/>
                <w:szCs w:val="24"/>
              </w:rPr>
            </w:pPr>
            <w:r w:rsidRPr="00EC0073">
              <w:rPr>
                <w:rFonts w:ascii="Arial" w:hAnsi="Arial" w:cs="Arial"/>
                <w:b/>
              </w:rPr>
              <w:t>Tipp</w:t>
            </w:r>
            <w:r w:rsidRPr="00EC0073">
              <w:rPr>
                <w:rFonts w:ascii="Arial" w:hAnsi="Arial" w:cs="Arial"/>
              </w:rPr>
              <w:t xml:space="preserve">:  Du kannst die Filmausschnitte mehrmals ansehen.                                                                          </w:t>
            </w:r>
          </w:p>
        </w:tc>
        <w:tc>
          <w:tcPr>
            <w:tcW w:w="560" w:type="dxa"/>
          </w:tcPr>
          <w:p w14:paraId="559036AC" w14:textId="77777777" w:rsidR="00C42D8F" w:rsidRPr="00021A9D" w:rsidRDefault="00C42D8F" w:rsidP="009D02A6">
            <w:pPr>
              <w:ind w:left="567"/>
              <w:rPr>
                <w:rFonts w:ascii="Arial" w:hAnsi="Arial" w:cs="Arial"/>
                <w:sz w:val="24"/>
                <w:szCs w:val="24"/>
              </w:rPr>
            </w:pPr>
          </w:p>
          <w:p w14:paraId="188E36FC" w14:textId="77777777" w:rsidR="00C42D8F" w:rsidRPr="00021A9D" w:rsidRDefault="00C42D8F" w:rsidP="009D02A6">
            <w:pPr>
              <w:rPr>
                <w:rFonts w:ascii="Arial" w:hAnsi="Arial" w:cs="Arial"/>
                <w:sz w:val="24"/>
                <w:szCs w:val="24"/>
              </w:rPr>
            </w:pPr>
          </w:p>
        </w:tc>
      </w:tr>
      <w:tr w:rsidR="00C42D8F" w:rsidRPr="00021A9D" w14:paraId="4714FF17" w14:textId="77777777" w:rsidTr="009D02A6">
        <w:tc>
          <w:tcPr>
            <w:tcW w:w="599" w:type="dxa"/>
          </w:tcPr>
          <w:p w14:paraId="097F39C3" w14:textId="77777777" w:rsidR="00C42D8F" w:rsidRPr="00021A9D" w:rsidRDefault="00C42D8F" w:rsidP="009D02A6">
            <w:pPr>
              <w:rPr>
                <w:rFonts w:ascii="Arial" w:hAnsi="Arial" w:cs="Arial"/>
                <w:sz w:val="24"/>
                <w:szCs w:val="24"/>
              </w:rPr>
            </w:pPr>
            <w:r>
              <w:rPr>
                <w:rFonts w:ascii="Arial" w:hAnsi="Arial" w:cs="Arial"/>
                <w:sz w:val="24"/>
                <w:szCs w:val="24"/>
              </w:rPr>
              <w:t>2.</w:t>
            </w:r>
          </w:p>
        </w:tc>
        <w:tc>
          <w:tcPr>
            <w:tcW w:w="8505" w:type="dxa"/>
          </w:tcPr>
          <w:p w14:paraId="70D79759" w14:textId="77777777" w:rsidR="00C42D8F" w:rsidRPr="00A87118" w:rsidRDefault="00C42D8F" w:rsidP="009D02A6">
            <w:pPr>
              <w:spacing w:line="360" w:lineRule="auto"/>
              <w:rPr>
                <w:rFonts w:ascii="Arial" w:hAnsi="Arial" w:cs="Arial"/>
                <w:sz w:val="24"/>
                <w:szCs w:val="24"/>
              </w:rPr>
            </w:pPr>
            <w:r>
              <w:rPr>
                <w:rFonts w:ascii="Arial" w:hAnsi="Arial" w:cs="Arial"/>
                <w:sz w:val="24"/>
                <w:szCs w:val="24"/>
              </w:rPr>
              <w:t>Fülle das Legebild (M1-AB 2)</w:t>
            </w:r>
            <w:r w:rsidRPr="00A87118">
              <w:rPr>
                <w:rFonts w:ascii="Arial" w:hAnsi="Arial" w:cs="Arial"/>
                <w:sz w:val="24"/>
                <w:szCs w:val="24"/>
              </w:rPr>
              <w:t xml:space="preserve"> nun vollständig aus.</w:t>
            </w:r>
          </w:p>
        </w:tc>
        <w:tc>
          <w:tcPr>
            <w:tcW w:w="560" w:type="dxa"/>
          </w:tcPr>
          <w:p w14:paraId="19D6234D" w14:textId="77777777" w:rsidR="00C42D8F" w:rsidRPr="00021A9D" w:rsidRDefault="00C42D8F" w:rsidP="009D02A6">
            <w:pPr>
              <w:rPr>
                <w:rFonts w:ascii="Arial" w:hAnsi="Arial" w:cs="Arial"/>
                <w:sz w:val="24"/>
                <w:szCs w:val="24"/>
              </w:rPr>
            </w:pPr>
          </w:p>
        </w:tc>
      </w:tr>
      <w:tr w:rsidR="00C42D8F" w:rsidRPr="00021A9D" w14:paraId="53E19BFB" w14:textId="77777777" w:rsidTr="009D02A6">
        <w:trPr>
          <w:trHeight w:val="893"/>
        </w:trPr>
        <w:tc>
          <w:tcPr>
            <w:tcW w:w="599" w:type="dxa"/>
          </w:tcPr>
          <w:p w14:paraId="0B8ADF17" w14:textId="77777777" w:rsidR="00C42D8F" w:rsidRPr="00021A9D" w:rsidRDefault="00C42D8F" w:rsidP="009D02A6">
            <w:pPr>
              <w:contextualSpacing/>
              <w:rPr>
                <w:rFonts w:ascii="Arial" w:hAnsi="Arial" w:cs="Arial"/>
                <w:sz w:val="24"/>
                <w:szCs w:val="24"/>
              </w:rPr>
            </w:pPr>
            <w:r>
              <w:rPr>
                <w:rFonts w:ascii="Arial" w:hAnsi="Arial" w:cs="Arial"/>
                <w:sz w:val="24"/>
                <w:szCs w:val="24"/>
              </w:rPr>
              <w:t>3.</w:t>
            </w:r>
          </w:p>
        </w:tc>
        <w:tc>
          <w:tcPr>
            <w:tcW w:w="8505" w:type="dxa"/>
          </w:tcPr>
          <w:p w14:paraId="699D1EA4" w14:textId="77777777" w:rsidR="00C42D8F" w:rsidRPr="00021A9D" w:rsidRDefault="00C42D8F" w:rsidP="009D02A6">
            <w:pPr>
              <w:spacing w:line="360" w:lineRule="auto"/>
              <w:rPr>
                <w:rFonts w:ascii="Arial" w:hAnsi="Arial" w:cs="Arial"/>
                <w:sz w:val="24"/>
                <w:szCs w:val="24"/>
              </w:rPr>
            </w:pPr>
            <w:r>
              <w:rPr>
                <w:rFonts w:ascii="Arial" w:hAnsi="Arial" w:cs="Arial"/>
                <w:sz w:val="24"/>
                <w:szCs w:val="24"/>
              </w:rPr>
              <w:t xml:space="preserve">Nenne </w:t>
            </w:r>
            <w:r w:rsidRPr="00DC3DBA">
              <w:rPr>
                <w:rFonts w:ascii="Arial" w:hAnsi="Arial" w:cs="Arial"/>
                <w:sz w:val="24"/>
                <w:szCs w:val="24"/>
              </w:rPr>
              <w:t>deinem Tischnachbarn/ deiner Tischnachbarin</w:t>
            </w:r>
            <w:r w:rsidRPr="00A87118">
              <w:rPr>
                <w:rFonts w:ascii="Arial" w:hAnsi="Arial" w:cs="Arial"/>
                <w:sz w:val="24"/>
                <w:szCs w:val="24"/>
              </w:rPr>
              <w:t xml:space="preserve"> </w:t>
            </w:r>
            <w:r>
              <w:rPr>
                <w:rFonts w:ascii="Arial" w:hAnsi="Arial" w:cs="Arial"/>
                <w:sz w:val="24"/>
                <w:szCs w:val="24"/>
              </w:rPr>
              <w:t xml:space="preserve">mit Hilfe des Legebildes </w:t>
            </w:r>
            <w:r w:rsidRPr="00A87118">
              <w:rPr>
                <w:rFonts w:ascii="Arial" w:hAnsi="Arial" w:cs="Arial"/>
                <w:sz w:val="24"/>
                <w:szCs w:val="24"/>
              </w:rPr>
              <w:t xml:space="preserve">die 1. Mendelsche Regel. </w:t>
            </w:r>
          </w:p>
        </w:tc>
        <w:tc>
          <w:tcPr>
            <w:tcW w:w="560" w:type="dxa"/>
          </w:tcPr>
          <w:p w14:paraId="4BAD56A4" w14:textId="77777777" w:rsidR="00C42D8F" w:rsidRPr="00021A9D" w:rsidRDefault="00C42D8F" w:rsidP="009D02A6">
            <w:pPr>
              <w:contextualSpacing/>
              <w:rPr>
                <w:rFonts w:ascii="Arial" w:hAnsi="Arial" w:cs="Arial"/>
                <w:sz w:val="24"/>
                <w:szCs w:val="24"/>
              </w:rPr>
            </w:pPr>
          </w:p>
        </w:tc>
      </w:tr>
      <w:tr w:rsidR="00C42D8F" w:rsidRPr="00021A9D" w14:paraId="3CFC000A" w14:textId="77777777" w:rsidTr="009D02A6">
        <w:tc>
          <w:tcPr>
            <w:tcW w:w="599" w:type="dxa"/>
          </w:tcPr>
          <w:p w14:paraId="1129D430" w14:textId="77777777" w:rsidR="00C42D8F" w:rsidRPr="00021A9D" w:rsidRDefault="00C42D8F" w:rsidP="009D02A6">
            <w:pPr>
              <w:contextualSpacing/>
              <w:rPr>
                <w:rFonts w:ascii="Arial" w:hAnsi="Arial" w:cs="Arial"/>
                <w:sz w:val="24"/>
                <w:szCs w:val="24"/>
              </w:rPr>
            </w:pPr>
            <w:r>
              <w:rPr>
                <w:rFonts w:ascii="Arial" w:hAnsi="Arial" w:cs="Arial"/>
                <w:sz w:val="24"/>
                <w:szCs w:val="24"/>
              </w:rPr>
              <w:t>4.</w:t>
            </w:r>
          </w:p>
        </w:tc>
        <w:tc>
          <w:tcPr>
            <w:tcW w:w="8505" w:type="dxa"/>
          </w:tcPr>
          <w:p w14:paraId="0CBDED6A" w14:textId="77777777" w:rsidR="00C42D8F" w:rsidRPr="00021A9D" w:rsidRDefault="00C42D8F" w:rsidP="009D02A6">
            <w:pPr>
              <w:spacing w:line="360" w:lineRule="auto"/>
              <w:contextualSpacing/>
              <w:rPr>
                <w:rFonts w:ascii="Arial" w:hAnsi="Arial" w:cs="Arial"/>
                <w:sz w:val="24"/>
                <w:szCs w:val="24"/>
              </w:rPr>
            </w:pPr>
            <w:r>
              <w:rPr>
                <w:rFonts w:ascii="Arial" w:hAnsi="Arial" w:cs="Arial"/>
                <w:sz w:val="24"/>
                <w:szCs w:val="24"/>
              </w:rPr>
              <w:t>Notiere</w:t>
            </w:r>
            <w:r w:rsidRPr="00A87118">
              <w:rPr>
                <w:rFonts w:ascii="Arial" w:hAnsi="Arial" w:cs="Arial"/>
                <w:sz w:val="24"/>
                <w:szCs w:val="24"/>
              </w:rPr>
              <w:t xml:space="preserve"> die </w:t>
            </w:r>
            <w:r>
              <w:rPr>
                <w:rFonts w:ascii="Arial" w:hAnsi="Arial" w:cs="Arial"/>
                <w:sz w:val="24"/>
                <w:szCs w:val="24"/>
              </w:rPr>
              <w:t xml:space="preserve">1. Mendelsche </w:t>
            </w:r>
            <w:r w:rsidRPr="00A87118">
              <w:rPr>
                <w:rFonts w:ascii="Arial" w:hAnsi="Arial" w:cs="Arial"/>
                <w:sz w:val="24"/>
                <w:szCs w:val="24"/>
              </w:rPr>
              <w:t>Regel auf dem Arbeitsblatt „Filmleiste“</w:t>
            </w:r>
            <w:r>
              <w:rPr>
                <w:rFonts w:ascii="Arial" w:hAnsi="Arial" w:cs="Arial"/>
                <w:sz w:val="24"/>
                <w:szCs w:val="24"/>
              </w:rPr>
              <w:t xml:space="preserve"> (M2-AB 1)</w:t>
            </w:r>
            <w:r w:rsidRPr="00A87118">
              <w:rPr>
                <w:rFonts w:ascii="Arial" w:hAnsi="Arial" w:cs="Arial"/>
                <w:sz w:val="24"/>
                <w:szCs w:val="24"/>
              </w:rPr>
              <w:t>.</w:t>
            </w:r>
          </w:p>
        </w:tc>
        <w:tc>
          <w:tcPr>
            <w:tcW w:w="560" w:type="dxa"/>
          </w:tcPr>
          <w:p w14:paraId="6D49A2EB" w14:textId="77777777" w:rsidR="00C42D8F" w:rsidRPr="00021A9D" w:rsidRDefault="00C42D8F" w:rsidP="009D02A6">
            <w:pPr>
              <w:contextualSpacing/>
              <w:rPr>
                <w:rFonts w:ascii="Arial" w:hAnsi="Arial" w:cs="Arial"/>
                <w:sz w:val="24"/>
                <w:szCs w:val="24"/>
              </w:rPr>
            </w:pPr>
          </w:p>
        </w:tc>
      </w:tr>
      <w:tr w:rsidR="00C42D8F" w:rsidRPr="00021A9D" w14:paraId="0D584092" w14:textId="77777777" w:rsidTr="009D02A6">
        <w:tc>
          <w:tcPr>
            <w:tcW w:w="599" w:type="dxa"/>
          </w:tcPr>
          <w:p w14:paraId="2A9A646A" w14:textId="77777777" w:rsidR="00C42D8F" w:rsidRPr="00D379C1" w:rsidRDefault="00C42D8F" w:rsidP="009D02A6">
            <w:pPr>
              <w:contextualSpacing/>
              <w:rPr>
                <w:rFonts w:ascii="Arial" w:hAnsi="Arial" w:cs="Arial"/>
                <w:sz w:val="24"/>
                <w:szCs w:val="24"/>
              </w:rPr>
            </w:pPr>
            <w:r w:rsidRPr="00D379C1">
              <w:rPr>
                <w:rFonts w:ascii="Arial" w:hAnsi="Arial" w:cs="Arial"/>
                <w:sz w:val="24"/>
                <w:szCs w:val="24"/>
              </w:rPr>
              <w:t>5.</w:t>
            </w:r>
          </w:p>
        </w:tc>
        <w:tc>
          <w:tcPr>
            <w:tcW w:w="8505" w:type="dxa"/>
          </w:tcPr>
          <w:p w14:paraId="000AF5C0" w14:textId="77777777" w:rsidR="00C42D8F" w:rsidRPr="00D379C1" w:rsidRDefault="00C42D8F" w:rsidP="009D02A6">
            <w:pPr>
              <w:spacing w:line="360" w:lineRule="auto"/>
              <w:contextualSpacing/>
              <w:rPr>
                <w:rFonts w:ascii="Arial" w:hAnsi="Arial" w:cs="Arial"/>
                <w:sz w:val="24"/>
                <w:szCs w:val="24"/>
              </w:rPr>
            </w:pPr>
            <w:r w:rsidRPr="00D379C1">
              <w:rPr>
                <w:rFonts w:ascii="Arial" w:hAnsi="Arial" w:cs="Arial"/>
                <w:sz w:val="24"/>
                <w:szCs w:val="24"/>
              </w:rPr>
              <w:t>Überprüfe mit Hilfe des Filmausschnitts Clip 5 deine notierte 1. Mendelsche Regel und korrigiere sie falls nötig.</w:t>
            </w:r>
            <w:r>
              <w:rPr>
                <w:rFonts w:ascii="Arial" w:hAnsi="Arial" w:cs="Arial"/>
                <w:sz w:val="24"/>
                <w:szCs w:val="24"/>
              </w:rPr>
              <w:t xml:space="preserve"> (M2 Hilfekarte 2)</w:t>
            </w:r>
          </w:p>
        </w:tc>
        <w:tc>
          <w:tcPr>
            <w:tcW w:w="560" w:type="dxa"/>
          </w:tcPr>
          <w:p w14:paraId="3F8285EA" w14:textId="77777777" w:rsidR="00C42D8F" w:rsidRPr="00021A9D" w:rsidRDefault="00C42D8F" w:rsidP="009D02A6">
            <w:pPr>
              <w:contextualSpacing/>
              <w:rPr>
                <w:rFonts w:ascii="Arial" w:hAnsi="Arial" w:cs="Arial"/>
              </w:rPr>
            </w:pPr>
          </w:p>
        </w:tc>
      </w:tr>
      <w:tr w:rsidR="00C42D8F" w:rsidRPr="00405DCF" w14:paraId="3EE77F15" w14:textId="77777777" w:rsidTr="009D02A6">
        <w:trPr>
          <w:trHeight w:val="484"/>
        </w:trPr>
        <w:tc>
          <w:tcPr>
            <w:tcW w:w="599" w:type="dxa"/>
          </w:tcPr>
          <w:p w14:paraId="0DB1EAFF" w14:textId="77777777" w:rsidR="00C42D8F" w:rsidRPr="00405DCF" w:rsidRDefault="00C42D8F" w:rsidP="009D02A6">
            <w:pPr>
              <w:contextualSpacing/>
              <w:rPr>
                <w:rFonts w:ascii="Arial" w:hAnsi="Arial" w:cs="Arial"/>
                <w:color w:val="000000" w:themeColor="text1"/>
                <w:sz w:val="24"/>
                <w:szCs w:val="24"/>
              </w:rPr>
            </w:pPr>
            <w:r w:rsidRPr="00405DCF">
              <w:rPr>
                <w:rFonts w:ascii="Arial" w:hAnsi="Arial" w:cs="Arial"/>
                <w:color w:val="000000" w:themeColor="text1"/>
                <w:sz w:val="24"/>
                <w:szCs w:val="24"/>
              </w:rPr>
              <w:t>6.</w:t>
            </w:r>
          </w:p>
        </w:tc>
        <w:tc>
          <w:tcPr>
            <w:tcW w:w="8505" w:type="dxa"/>
          </w:tcPr>
          <w:p w14:paraId="7D90F6D3" w14:textId="77777777" w:rsidR="00C42D8F" w:rsidRPr="00405DCF" w:rsidRDefault="00C42D8F" w:rsidP="009D02A6">
            <w:pPr>
              <w:spacing w:line="360" w:lineRule="auto"/>
              <w:rPr>
                <w:rFonts w:ascii="Arial" w:hAnsi="Arial" w:cs="Arial"/>
                <w:color w:val="000000" w:themeColor="text1"/>
                <w:sz w:val="24"/>
                <w:szCs w:val="24"/>
              </w:rPr>
            </w:pPr>
            <w:r w:rsidRPr="00405DCF">
              <w:rPr>
                <w:rFonts w:ascii="Arial" w:hAnsi="Arial" w:cs="Arial"/>
                <w:color w:val="000000" w:themeColor="text1"/>
                <w:sz w:val="24"/>
                <w:szCs w:val="24"/>
              </w:rPr>
              <w:t>Formuliere eine Forschungsfrage, die sich Gregor Mendel nach dem Ergebnis der Kreuzungsversuche gestellt haben könnte.</w:t>
            </w:r>
          </w:p>
        </w:tc>
        <w:tc>
          <w:tcPr>
            <w:tcW w:w="560" w:type="dxa"/>
          </w:tcPr>
          <w:p w14:paraId="3D59F3B7" w14:textId="77777777" w:rsidR="00C42D8F" w:rsidRPr="00405DCF" w:rsidRDefault="00C42D8F" w:rsidP="009D02A6">
            <w:pPr>
              <w:contextualSpacing/>
              <w:rPr>
                <w:rFonts w:ascii="Arial" w:hAnsi="Arial" w:cs="Arial"/>
                <w:color w:val="000000" w:themeColor="text1"/>
                <w:sz w:val="24"/>
                <w:szCs w:val="24"/>
              </w:rPr>
            </w:pPr>
          </w:p>
        </w:tc>
      </w:tr>
      <w:tr w:rsidR="00C42D8F" w:rsidRPr="00405DCF" w14:paraId="3D1AD489" w14:textId="77777777" w:rsidTr="009D02A6">
        <w:trPr>
          <w:trHeight w:val="484"/>
        </w:trPr>
        <w:tc>
          <w:tcPr>
            <w:tcW w:w="599" w:type="dxa"/>
          </w:tcPr>
          <w:p w14:paraId="52032D08" w14:textId="77777777" w:rsidR="00C42D8F" w:rsidRPr="00405DCF" w:rsidRDefault="00C42D8F" w:rsidP="009D02A6">
            <w:pPr>
              <w:contextualSpacing/>
              <w:rPr>
                <w:rFonts w:ascii="Arial" w:hAnsi="Arial" w:cs="Arial"/>
                <w:color w:val="000000" w:themeColor="text1"/>
                <w:sz w:val="24"/>
                <w:szCs w:val="24"/>
              </w:rPr>
            </w:pPr>
            <w:r w:rsidRPr="00405DCF">
              <w:rPr>
                <w:rFonts w:ascii="Arial" w:hAnsi="Arial" w:cs="Arial"/>
                <w:color w:val="000000" w:themeColor="text1"/>
                <w:sz w:val="24"/>
                <w:szCs w:val="24"/>
              </w:rPr>
              <w:t>7.</w:t>
            </w:r>
          </w:p>
        </w:tc>
        <w:tc>
          <w:tcPr>
            <w:tcW w:w="8505" w:type="dxa"/>
          </w:tcPr>
          <w:p w14:paraId="5EE37507" w14:textId="77777777" w:rsidR="00C42D8F" w:rsidRPr="00405DCF" w:rsidRDefault="00C42D8F" w:rsidP="009D02A6">
            <w:pPr>
              <w:spacing w:line="360" w:lineRule="auto"/>
              <w:rPr>
                <w:rFonts w:ascii="Arial" w:hAnsi="Arial" w:cs="Arial"/>
                <w:color w:val="000000" w:themeColor="text1"/>
                <w:sz w:val="24"/>
                <w:szCs w:val="24"/>
              </w:rPr>
            </w:pPr>
            <w:r w:rsidRPr="00405DCF">
              <w:rPr>
                <w:rFonts w:ascii="Arial" w:hAnsi="Arial" w:cs="Arial"/>
                <w:color w:val="000000" w:themeColor="text1"/>
                <w:sz w:val="24"/>
                <w:szCs w:val="24"/>
              </w:rPr>
              <w:t>Überprüfe deine Forschungsfrage mit Hilfe des Filmausschnitts Clip 6.</w:t>
            </w:r>
          </w:p>
        </w:tc>
        <w:tc>
          <w:tcPr>
            <w:tcW w:w="560" w:type="dxa"/>
          </w:tcPr>
          <w:p w14:paraId="570D87AD" w14:textId="77777777" w:rsidR="00C42D8F" w:rsidRPr="00405DCF" w:rsidRDefault="00C42D8F" w:rsidP="009D02A6">
            <w:pPr>
              <w:contextualSpacing/>
              <w:rPr>
                <w:rFonts w:ascii="Arial" w:hAnsi="Arial" w:cs="Arial"/>
                <w:color w:val="000000" w:themeColor="text1"/>
              </w:rPr>
            </w:pPr>
          </w:p>
        </w:tc>
      </w:tr>
    </w:tbl>
    <w:p w14:paraId="495859B2" w14:textId="77777777" w:rsidR="00C42D8F" w:rsidRDefault="00C42D8F" w:rsidP="00C42D8F">
      <w:pPr>
        <w:rPr>
          <w:rFonts w:ascii="Arial" w:hAnsi="Arial" w:cs="Arial"/>
        </w:rPr>
      </w:pPr>
    </w:p>
    <w:p w14:paraId="5D75D7E8" w14:textId="77777777" w:rsidR="00C42D8F" w:rsidRDefault="00C42D8F" w:rsidP="00C42D8F">
      <w:pPr>
        <w:rPr>
          <w:rFonts w:ascii="Arial" w:hAnsi="Arial" w:cs="Arial"/>
          <w:b/>
        </w:rPr>
      </w:pPr>
      <w:r>
        <w:rPr>
          <w:rFonts w:ascii="Arial" w:hAnsi="Arial" w:cs="Arial"/>
          <w:b/>
        </w:rPr>
        <w:t>Gehe so vor, um Ziel b) zu erreichen:</w:t>
      </w:r>
    </w:p>
    <w:p w14:paraId="0CE8BBBF" w14:textId="77777777" w:rsidR="00C42D8F" w:rsidRDefault="00C42D8F" w:rsidP="00C42D8F">
      <w:pPr>
        <w:rPr>
          <w:rFonts w:ascii="Arial" w:hAnsi="Arial" w:cs="Arial"/>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C42D8F" w:rsidRPr="00021A9D" w14:paraId="15FB4364" w14:textId="77777777" w:rsidTr="009D02A6">
        <w:trPr>
          <w:trHeight w:val="504"/>
        </w:trPr>
        <w:tc>
          <w:tcPr>
            <w:tcW w:w="9664" w:type="dxa"/>
            <w:gridSpan w:val="3"/>
          </w:tcPr>
          <w:p w14:paraId="57774768" w14:textId="77777777" w:rsidR="00C42D8F" w:rsidRPr="00021A9D" w:rsidRDefault="00C42D8F" w:rsidP="009D02A6">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C42D8F" w:rsidRPr="00021A9D" w14:paraId="03CC9243" w14:textId="77777777" w:rsidTr="009D02A6">
        <w:trPr>
          <w:trHeight w:val="918"/>
        </w:trPr>
        <w:tc>
          <w:tcPr>
            <w:tcW w:w="599" w:type="dxa"/>
          </w:tcPr>
          <w:p w14:paraId="6355084D" w14:textId="77777777" w:rsidR="00C42D8F" w:rsidRPr="00021A9D" w:rsidRDefault="00C42D8F" w:rsidP="009D02A6">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502C5BEC" w14:textId="77777777" w:rsidR="00C42D8F" w:rsidRPr="00EC0073" w:rsidRDefault="00C42D8F" w:rsidP="009D02A6">
            <w:pPr>
              <w:spacing w:line="360" w:lineRule="auto"/>
              <w:rPr>
                <w:rFonts w:ascii="Arial" w:hAnsi="Arial" w:cs="Arial"/>
                <w:sz w:val="24"/>
                <w:szCs w:val="24"/>
              </w:rPr>
            </w:pPr>
            <w:r w:rsidRPr="00405DCF">
              <w:rPr>
                <w:rFonts w:ascii="Arial" w:hAnsi="Arial" w:cs="Arial"/>
                <w:sz w:val="24"/>
                <w:szCs w:val="24"/>
              </w:rPr>
              <w:t>Informiere dich über die genetischen Grundlagen mit Hilfe der Filmausschnitte Clip 9</w:t>
            </w:r>
            <w:r w:rsidR="00C820AB">
              <w:rPr>
                <w:rFonts w:ascii="Arial" w:hAnsi="Arial" w:cs="Arial"/>
                <w:sz w:val="24"/>
                <w:szCs w:val="24"/>
              </w:rPr>
              <w:t>,</w:t>
            </w:r>
            <w:r w:rsidRPr="00405DCF">
              <w:rPr>
                <w:rFonts w:ascii="Arial" w:hAnsi="Arial" w:cs="Arial"/>
                <w:sz w:val="24"/>
                <w:szCs w:val="24"/>
              </w:rPr>
              <w:t xml:space="preserve"> 10</w:t>
            </w:r>
            <w:r w:rsidR="00C820AB">
              <w:rPr>
                <w:rFonts w:ascii="Arial" w:hAnsi="Arial" w:cs="Arial"/>
                <w:sz w:val="24"/>
                <w:szCs w:val="24"/>
              </w:rPr>
              <w:t xml:space="preserve"> und 11</w:t>
            </w:r>
            <w:r w:rsidRPr="00405DCF">
              <w:rPr>
                <w:rFonts w:ascii="Arial" w:hAnsi="Arial" w:cs="Arial"/>
                <w:sz w:val="24"/>
                <w:szCs w:val="24"/>
              </w:rPr>
              <w:t>.</w:t>
            </w:r>
            <w:r>
              <w:rPr>
                <w:rFonts w:ascii="Arial" w:hAnsi="Arial" w:cs="Arial"/>
                <w:sz w:val="24"/>
                <w:szCs w:val="24"/>
              </w:rPr>
              <w:t xml:space="preserve"> </w:t>
            </w:r>
          </w:p>
        </w:tc>
        <w:tc>
          <w:tcPr>
            <w:tcW w:w="560" w:type="dxa"/>
          </w:tcPr>
          <w:p w14:paraId="50CF406E" w14:textId="77777777" w:rsidR="00C42D8F" w:rsidRPr="00021A9D" w:rsidRDefault="00C42D8F" w:rsidP="009D02A6">
            <w:pPr>
              <w:ind w:left="567"/>
              <w:rPr>
                <w:rFonts w:ascii="Arial" w:hAnsi="Arial" w:cs="Arial"/>
                <w:sz w:val="24"/>
                <w:szCs w:val="24"/>
              </w:rPr>
            </w:pPr>
          </w:p>
          <w:p w14:paraId="39E791AE" w14:textId="77777777" w:rsidR="00C42D8F" w:rsidRPr="00021A9D" w:rsidRDefault="00C42D8F" w:rsidP="009D02A6">
            <w:pPr>
              <w:rPr>
                <w:rFonts w:ascii="Arial" w:hAnsi="Arial" w:cs="Arial"/>
                <w:sz w:val="24"/>
                <w:szCs w:val="24"/>
              </w:rPr>
            </w:pPr>
          </w:p>
        </w:tc>
      </w:tr>
      <w:tr w:rsidR="00C42D8F" w:rsidRPr="00021A9D" w14:paraId="2C4E7353" w14:textId="77777777" w:rsidTr="009D02A6">
        <w:tc>
          <w:tcPr>
            <w:tcW w:w="599" w:type="dxa"/>
          </w:tcPr>
          <w:p w14:paraId="5A13C3D8" w14:textId="77777777" w:rsidR="00C42D8F" w:rsidRPr="00021A9D" w:rsidRDefault="00C42D8F" w:rsidP="009D02A6">
            <w:pPr>
              <w:rPr>
                <w:rFonts w:ascii="Arial" w:hAnsi="Arial" w:cs="Arial"/>
                <w:sz w:val="24"/>
                <w:szCs w:val="24"/>
              </w:rPr>
            </w:pPr>
            <w:r>
              <w:rPr>
                <w:rFonts w:ascii="Arial" w:hAnsi="Arial" w:cs="Arial"/>
                <w:sz w:val="24"/>
                <w:szCs w:val="24"/>
              </w:rPr>
              <w:t>2.</w:t>
            </w:r>
          </w:p>
        </w:tc>
        <w:tc>
          <w:tcPr>
            <w:tcW w:w="8505" w:type="dxa"/>
          </w:tcPr>
          <w:p w14:paraId="434D1574" w14:textId="77777777" w:rsidR="00C42D8F" w:rsidRDefault="00C42D8F" w:rsidP="009D02A6">
            <w:pPr>
              <w:spacing w:line="360" w:lineRule="auto"/>
              <w:rPr>
                <w:rFonts w:ascii="Arial" w:hAnsi="Arial" w:cs="Arial"/>
                <w:sz w:val="24"/>
                <w:szCs w:val="24"/>
              </w:rPr>
            </w:pPr>
            <w:r>
              <w:rPr>
                <w:rFonts w:ascii="Arial" w:hAnsi="Arial" w:cs="Arial"/>
                <w:sz w:val="24"/>
                <w:szCs w:val="24"/>
              </w:rPr>
              <w:t xml:space="preserve">Erkläre die Uniformitätsregel und beantworte die Forschungsfrage. </w:t>
            </w:r>
            <w:r>
              <w:rPr>
                <w:rFonts w:ascii="Arial" w:hAnsi="Arial" w:cs="Arial"/>
                <w:sz w:val="24"/>
                <w:szCs w:val="24"/>
              </w:rPr>
              <w:br/>
              <w:t>Folgende Materialien stehen dir zur Verfügung:</w:t>
            </w:r>
          </w:p>
          <w:p w14:paraId="7F3CD0C3" w14:textId="77777777" w:rsidR="00C42D8F" w:rsidRPr="00405DCF" w:rsidRDefault="00C42D8F" w:rsidP="009D02A6">
            <w:pPr>
              <w:pStyle w:val="Listenabsatz"/>
              <w:numPr>
                <w:ilvl w:val="0"/>
                <w:numId w:val="5"/>
              </w:numPr>
              <w:rPr>
                <w:rFonts w:ascii="Arial" w:hAnsi="Arial" w:cs="Arial"/>
                <w:sz w:val="24"/>
                <w:szCs w:val="24"/>
              </w:rPr>
            </w:pPr>
            <w:r>
              <w:rPr>
                <w:rFonts w:ascii="Arial" w:hAnsi="Arial" w:cs="Arial"/>
                <w:sz w:val="24"/>
                <w:szCs w:val="24"/>
              </w:rPr>
              <w:t>Arbeitsblatt (M2-AB 3</w:t>
            </w:r>
            <w:r w:rsidRPr="00F53E09">
              <w:rPr>
                <w:rFonts w:ascii="Arial" w:hAnsi="Arial" w:cs="Arial"/>
                <w:sz w:val="24"/>
                <w:szCs w:val="24"/>
              </w:rPr>
              <w:t xml:space="preserve">.1) als Modellvorlage „Uniformitätsregel“ zum Auslegen </w:t>
            </w:r>
            <w:r>
              <w:rPr>
                <w:rFonts w:ascii="Arial" w:hAnsi="Arial" w:cs="Arial"/>
                <w:sz w:val="24"/>
                <w:szCs w:val="24"/>
              </w:rPr>
              <w:t>mit den</w:t>
            </w:r>
            <w:r w:rsidRPr="00F53E09">
              <w:rPr>
                <w:rFonts w:ascii="Arial" w:hAnsi="Arial" w:cs="Arial"/>
                <w:sz w:val="24"/>
                <w:szCs w:val="24"/>
              </w:rPr>
              <w:t xml:space="preserve"> grünen und gelben Plättchen </w:t>
            </w:r>
          </w:p>
          <w:p w14:paraId="5B21CFEF" w14:textId="77777777" w:rsidR="00C42D8F" w:rsidRPr="00405DCF" w:rsidRDefault="00C42D8F" w:rsidP="009D02A6">
            <w:pPr>
              <w:pStyle w:val="Listenabsatz"/>
              <w:numPr>
                <w:ilvl w:val="0"/>
                <w:numId w:val="6"/>
              </w:numPr>
              <w:ind w:left="360"/>
              <w:rPr>
                <w:rFonts w:ascii="Arial" w:hAnsi="Arial" w:cs="Arial"/>
                <w:sz w:val="24"/>
                <w:szCs w:val="24"/>
              </w:rPr>
            </w:pPr>
            <w:r w:rsidRPr="00F53E09">
              <w:rPr>
                <w:rFonts w:ascii="Arial" w:hAnsi="Arial" w:cs="Arial"/>
                <w:sz w:val="24"/>
                <w:szCs w:val="24"/>
              </w:rPr>
              <w:t xml:space="preserve">Digitales Arbeitsblatt (M2-AB </w:t>
            </w:r>
            <w:r>
              <w:rPr>
                <w:rFonts w:ascii="Arial" w:hAnsi="Arial" w:cs="Arial"/>
                <w:sz w:val="24"/>
                <w:szCs w:val="24"/>
              </w:rPr>
              <w:t>3</w:t>
            </w:r>
            <w:r w:rsidRPr="00F53E09">
              <w:rPr>
                <w:rFonts w:ascii="Arial" w:hAnsi="Arial" w:cs="Arial"/>
                <w:sz w:val="24"/>
                <w:szCs w:val="24"/>
              </w:rPr>
              <w:t>.2): Uniformitätsregel Erbsensamenfarbe mit Allelbezeichnung (Buchstaben)</w:t>
            </w:r>
          </w:p>
        </w:tc>
        <w:tc>
          <w:tcPr>
            <w:tcW w:w="560" w:type="dxa"/>
          </w:tcPr>
          <w:p w14:paraId="3B32F0D8" w14:textId="77777777" w:rsidR="00C42D8F" w:rsidRPr="00021A9D" w:rsidRDefault="00C42D8F" w:rsidP="009D02A6">
            <w:pPr>
              <w:rPr>
                <w:rFonts w:ascii="Arial" w:hAnsi="Arial" w:cs="Arial"/>
                <w:sz w:val="24"/>
                <w:szCs w:val="24"/>
              </w:rPr>
            </w:pPr>
          </w:p>
        </w:tc>
      </w:tr>
    </w:tbl>
    <w:p w14:paraId="32C693D4" w14:textId="30314C8F" w:rsidR="009D6E92" w:rsidRPr="00D94129" w:rsidRDefault="00C42D8F" w:rsidP="009D6E92">
      <w:pPr>
        <w:pStyle w:val="Kopfzeile"/>
        <w:rPr>
          <w:rFonts w:ascii="Arial" w:hAnsi="Arial" w:cs="Arial"/>
          <w:bCs/>
          <w:sz w:val="22"/>
          <w:szCs w:val="22"/>
        </w:rPr>
      </w:pPr>
      <w:r>
        <w:rPr>
          <w:rFonts w:ascii="Arial" w:hAnsi="Arial" w:cs="Arial"/>
          <w:b/>
          <w:sz w:val="28"/>
        </w:rPr>
        <w:lastRenderedPageBreak/>
        <w:t xml:space="preserve">M2 AB 1: </w:t>
      </w:r>
      <w:r w:rsidRPr="003774AD">
        <w:rPr>
          <w:rFonts w:ascii="Arial" w:hAnsi="Arial" w:cs="Arial"/>
          <w:b/>
          <w:sz w:val="28"/>
        </w:rPr>
        <w:t>Filmleiste zur Uniformitätsregel</w:t>
      </w:r>
      <w:r w:rsidR="009D6E92">
        <w:rPr>
          <w:rFonts w:ascii="Arial" w:hAnsi="Arial" w:cs="Arial"/>
          <w:b/>
          <w:sz w:val="28"/>
        </w:rPr>
        <w:t xml:space="preserve"> </w:t>
      </w:r>
      <w:r w:rsidR="009D6E92" w:rsidRPr="00D94129">
        <w:rPr>
          <w:rFonts w:ascii="Arial" w:hAnsi="Arial" w:cs="Arial"/>
          <w:bCs/>
          <w:sz w:val="22"/>
          <w:szCs w:val="22"/>
        </w:rPr>
        <w:t>(Stills aus dem Film: „Die Mendelschen Regeln“; Quelle: EDMOND NRW</w:t>
      </w:r>
      <w:r w:rsidR="00F97E76">
        <w:rPr>
          <w:rStyle w:val="Funotenzeichen"/>
          <w:rFonts w:ascii="Arial" w:hAnsi="Arial" w:cs="Arial"/>
          <w:bCs/>
          <w:sz w:val="22"/>
          <w:szCs w:val="22"/>
        </w:rPr>
        <w:footnoteReference w:id="7"/>
      </w:r>
      <w:r w:rsidR="009D6E92" w:rsidRPr="00D94129">
        <w:rPr>
          <w:rFonts w:ascii="Arial" w:hAnsi="Arial" w:cs="Arial"/>
          <w:bCs/>
          <w:sz w:val="22"/>
          <w:szCs w:val="22"/>
        </w:rPr>
        <w:t>)</w:t>
      </w:r>
    </w:p>
    <w:p w14:paraId="07220AF4" w14:textId="77777777" w:rsidR="00C42D8F" w:rsidRDefault="00C42D8F" w:rsidP="00C42D8F">
      <w:pPr>
        <w:rPr>
          <w:rFonts w:ascii="Arial" w:hAnsi="Arial" w:cs="Arial"/>
        </w:rPr>
      </w:pPr>
    </w:p>
    <w:tbl>
      <w:tblPr>
        <w:tblStyle w:val="Tabellenraster"/>
        <w:tblW w:w="0" w:type="auto"/>
        <w:tblLook w:val="04A0" w:firstRow="1" w:lastRow="0" w:firstColumn="1" w:lastColumn="0" w:noHBand="0" w:noVBand="1"/>
      </w:tblPr>
      <w:tblGrid>
        <w:gridCol w:w="340"/>
        <w:gridCol w:w="2041"/>
        <w:gridCol w:w="340"/>
        <w:gridCol w:w="340"/>
        <w:gridCol w:w="5836"/>
      </w:tblGrid>
      <w:tr w:rsidR="00C42D8F" w14:paraId="43319523" w14:textId="77777777" w:rsidTr="009D02A6">
        <w:trPr>
          <w:trHeight w:val="1985"/>
        </w:trPr>
        <w:tc>
          <w:tcPr>
            <w:tcW w:w="340" w:type="dxa"/>
            <w:shd w:val="clear" w:color="auto" w:fill="000000" w:themeFill="text1"/>
          </w:tcPr>
          <w:p w14:paraId="400AEB70" w14:textId="77777777" w:rsidR="00C42D8F" w:rsidRDefault="00C42D8F" w:rsidP="009D02A6">
            <w:r>
              <w:rPr>
                <w:noProof/>
                <w:lang w:eastAsia="de-DE"/>
              </w:rPr>
              <mc:AlternateContent>
                <mc:Choice Requires="wpg">
                  <w:drawing>
                    <wp:anchor distT="0" distB="0" distL="114300" distR="114300" simplePos="0" relativeHeight="251661312" behindDoc="0" locked="0" layoutInCell="1" allowOverlap="1" wp14:anchorId="14A80C43" wp14:editId="0DEB2116">
                      <wp:simplePos x="0" y="0"/>
                      <wp:positionH relativeFrom="column">
                        <wp:posOffset>-41910</wp:posOffset>
                      </wp:positionH>
                      <wp:positionV relativeFrom="page">
                        <wp:posOffset>18415</wp:posOffset>
                      </wp:positionV>
                      <wp:extent cx="1665913" cy="8002270"/>
                      <wp:effectExtent l="0" t="0" r="10795" b="0"/>
                      <wp:wrapNone/>
                      <wp:docPr id="3" name="Gruppieren 1"/>
                      <wp:cNvGraphicFramePr/>
                      <a:graphic xmlns:a="http://schemas.openxmlformats.org/drawingml/2006/main">
                        <a:graphicData uri="http://schemas.microsoft.com/office/word/2010/wordprocessingGroup">
                          <wpg:wgp>
                            <wpg:cNvGrpSpPr/>
                            <wpg:grpSpPr>
                              <a:xfrm>
                                <a:off x="0" y="0"/>
                                <a:ext cx="1665913" cy="8002270"/>
                                <a:chOff x="0" y="0"/>
                                <a:chExt cx="1666131" cy="8002408"/>
                              </a:xfrm>
                            </wpg:grpSpPr>
                            <wpg:grpSp>
                              <wpg:cNvPr id="5" name="Gruppieren 5"/>
                              <wpg:cNvGrpSpPr/>
                              <wpg:grpSpPr>
                                <a:xfrm>
                                  <a:off x="1510208" y="0"/>
                                  <a:ext cx="155923" cy="8002408"/>
                                  <a:chOff x="0" y="0"/>
                                  <a:chExt cx="155923" cy="8002408"/>
                                </a:xfrm>
                              </wpg:grpSpPr>
                              <wps:wsp>
                                <wps:cNvPr id="7" name="Abgerundetes Rechteck 7"/>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bgerundetes Rechteck 8"/>
                                <wps:cNvSpPr/>
                                <wps:spPr>
                                  <a:xfrm>
                                    <a:off x="4138" y="1779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bgerundetes Rechteck 9"/>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bgerundetes Rechteck 10"/>
                                <wps:cNvSpPr/>
                                <wps:spPr>
                                  <a:xfrm>
                                    <a:off x="4138" y="5544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bgerundetes Rechteck 11"/>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bgerundetes Rechteck 12"/>
                                <wps:cNvSpPr/>
                                <wps:spPr>
                                  <a:xfrm>
                                    <a:off x="4138" y="9433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bgerundetes Rechteck 13"/>
                                <wps:cNvSpPr/>
                                <wps:spPr>
                                  <a:xfrm>
                                    <a:off x="4138"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bgerundetes Rechteck 14"/>
                                <wps:cNvSpPr/>
                                <wps:spPr>
                                  <a:xfrm>
                                    <a:off x="8275" y="13198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bgerundetes Rechteck 15"/>
                                <wps:cNvSpPr/>
                                <wps:spPr>
                                  <a:xfrm>
                                    <a:off x="0" y="150607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bgerundetes Rechteck 16"/>
                                <wps:cNvSpPr/>
                                <wps:spPr>
                                  <a:xfrm>
                                    <a:off x="4138" y="169639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bgerundetes Rechteck 17"/>
                                <wps:cNvSpPr/>
                                <wps:spPr>
                                  <a:xfrm>
                                    <a:off x="0" y="187845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bgerundetes Rechteck 18"/>
                                <wps:cNvSpPr/>
                                <wps:spPr>
                                  <a:xfrm>
                                    <a:off x="0" y="2068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bgerundetes Rechteck 19"/>
                                <wps:cNvSpPr/>
                                <wps:spPr>
                                  <a:xfrm>
                                    <a:off x="4138" y="227151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bgerundetes Rechteck 20"/>
                                <wps:cNvSpPr/>
                                <wps:spPr>
                                  <a:xfrm>
                                    <a:off x="0" y="24659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bgerundetes Rechteck 21"/>
                                <wps:cNvSpPr/>
                                <wps:spPr>
                                  <a:xfrm>
                                    <a:off x="4138" y="264389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bgerundetes Rechteck 22"/>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bgerundetes Rechteck 23"/>
                                <wps:cNvSpPr/>
                                <wps:spPr>
                                  <a:xfrm>
                                    <a:off x="4138" y="302041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bgerundetes Rechteck 24"/>
                                <wps:cNvSpPr/>
                                <wps:spPr>
                                  <a:xfrm>
                                    <a:off x="4138" y="321488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bgerundetes Rechteck 25"/>
                                <wps:cNvSpPr/>
                                <wps:spPr>
                                  <a:xfrm>
                                    <a:off x="4138" y="340934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bgerundetes Rechteck 26"/>
                                <wps:cNvSpPr/>
                                <wps:spPr>
                                  <a:xfrm>
                                    <a:off x="8275" y="359553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bgerundetes Rechteck 27"/>
                                <wps:cNvSpPr/>
                                <wps:spPr>
                                  <a:xfrm>
                                    <a:off x="4138" y="379000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28"/>
                                <wps:cNvSpPr/>
                                <wps:spPr>
                                  <a:xfrm>
                                    <a:off x="8275" y="396377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bgerundetes Rechteck 29"/>
                                <wps:cNvSpPr/>
                                <wps:spPr>
                                  <a:xfrm>
                                    <a:off x="4138"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bgerundetes Rechteck 30"/>
                                <wps:cNvSpPr/>
                                <wps:spPr>
                                  <a:xfrm>
                                    <a:off x="4138"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bgerundetes Rechteck 31"/>
                                <wps:cNvSpPr/>
                                <wps:spPr>
                                  <a:xfrm>
                                    <a:off x="4138" y="452648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8275" y="471267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8275" y="489886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Abgerundetes Rechteck 99"/>
                                <wps:cNvSpPr/>
                                <wps:spPr>
                                  <a:xfrm>
                                    <a:off x="12413" y="7894458"/>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Gruppieren 100"/>
                              <wpg:cNvGrpSpPr/>
                              <wpg:grpSpPr>
                                <a:xfrm>
                                  <a:off x="0" y="0"/>
                                  <a:ext cx="151785" cy="7994133"/>
                                  <a:chOff x="0" y="0"/>
                                  <a:chExt cx="151785" cy="7994133"/>
                                </a:xfrm>
                              </wpg:grpSpPr>
                              <wps:wsp>
                                <wps:cNvPr id="101" name="Abgerundetes Rechteck 101"/>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Abgerundetes Rechteck 191"/>
                                <wps:cNvSpPr/>
                                <wps:spPr>
                                  <a:xfrm>
                                    <a:off x="4138" y="173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Abgerundetes Rechteck 384"/>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Abgerundetes Rechteck 385"/>
                                <wps:cNvSpPr/>
                                <wps:spPr>
                                  <a:xfrm>
                                    <a:off x="4138" y="5502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Abgerundetes Rechteck 386"/>
                                <wps:cNvSpPr/>
                                <wps:spPr>
                                  <a:xfrm>
                                    <a:off x="0" y="13157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Abgerundetes Rechteck 387"/>
                                <wps:cNvSpPr/>
                                <wps:spPr>
                                  <a:xfrm>
                                    <a:off x="0"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Abgerundetes Rechteck 388"/>
                                <wps:cNvSpPr/>
                                <wps:spPr>
                                  <a:xfrm>
                                    <a:off x="4138" y="939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Abgerundetes Rechteck 389"/>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Abgerundetes Rechteck 390"/>
                                <wps:cNvSpPr/>
                                <wps:spPr>
                                  <a:xfrm>
                                    <a:off x="0" y="148124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Abgerundetes Rechteck 391"/>
                                <wps:cNvSpPr/>
                                <wps:spPr>
                                  <a:xfrm>
                                    <a:off x="0" y="1667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Abgerundetes Rechteck 392"/>
                                <wps:cNvSpPr/>
                                <wps:spPr>
                                  <a:xfrm>
                                    <a:off x="0" y="184948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Abgerundetes Rechteck 393"/>
                                <wps:cNvSpPr/>
                                <wps:spPr>
                                  <a:xfrm>
                                    <a:off x="0" y="20439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Abgerundetes Rechteck 394"/>
                                <wps:cNvSpPr/>
                                <wps:spPr>
                                  <a:xfrm>
                                    <a:off x="0" y="22466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Abgerundetes Rechteck 395"/>
                                <wps:cNvSpPr/>
                                <wps:spPr>
                                  <a:xfrm>
                                    <a:off x="0" y="24370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Abgerundetes Rechteck 396"/>
                                <wps:cNvSpPr/>
                                <wps:spPr>
                                  <a:xfrm>
                                    <a:off x="4138" y="263976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Abgerundetes Rechteck 397"/>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Abgerundetes Rechteck 398"/>
                                <wps:cNvSpPr/>
                                <wps:spPr>
                                  <a:xfrm>
                                    <a:off x="4138" y="303282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Abgerundetes Rechteck 399"/>
                                <wps:cNvSpPr/>
                                <wps:spPr>
                                  <a:xfrm>
                                    <a:off x="8275" y="322315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Abgerundetes Rechteck 400"/>
                                <wps:cNvSpPr/>
                                <wps:spPr>
                                  <a:xfrm>
                                    <a:off x="8275" y="34134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Abgerundetes Rechteck 401"/>
                                <wps:cNvSpPr/>
                                <wps:spPr>
                                  <a:xfrm>
                                    <a:off x="8275" y="360381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Abgerundetes Rechteck 406"/>
                                <wps:cNvSpPr/>
                                <wps:spPr>
                                  <a:xfrm>
                                    <a:off x="8275" y="378172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Abgerundetes Rechteck 407"/>
                                <wps:cNvSpPr/>
                                <wps:spPr>
                                  <a:xfrm>
                                    <a:off x="8275" y="396791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Abgerundetes Rechteck 408"/>
                                <wps:cNvSpPr/>
                                <wps:spPr>
                                  <a:xfrm>
                                    <a:off x="8275"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Abgerundetes Rechteck 409"/>
                                <wps:cNvSpPr/>
                                <wps:spPr>
                                  <a:xfrm>
                                    <a:off x="8275"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bgerundetes Rechteck 410"/>
                                <wps:cNvSpPr/>
                                <wps:spPr>
                                  <a:xfrm>
                                    <a:off x="8275" y="453062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Abgerundetes Rechteck 411"/>
                                <wps:cNvSpPr/>
                                <wps:spPr>
                                  <a:xfrm>
                                    <a:off x="8275" y="47168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Abgerundetes Rechteck 412"/>
                                <wps:cNvSpPr/>
                                <wps:spPr>
                                  <a:xfrm>
                                    <a:off x="8275" y="49030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Abgerundetes Rechteck 413"/>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Abgerundetes Rechteck 414"/>
                                <wps:cNvSpPr/>
                                <wps:spPr>
                                  <a:xfrm>
                                    <a:off x="8275" y="7886183"/>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95CD1E" id="Gruppieren 1" o:spid="_x0000_s1026" style="position:absolute;margin-left:-3.3pt;margin-top:1.45pt;width:131.15pt;height:630.1pt;z-index:251661312;mso-position-vertical-relative:page;mso-width-relative:margin;mso-height-relative:margin" coordsize="16661,8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">
                      <v:group id="Gruppieren 5" o:spid="_x0000_s1027" style="position:absolute;left:15102;width:1559;height:80024" coordsize="1559,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bgerundetes Rechteck 7" o:spid="_x0000_s102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" fillcolor="white [3212]" stroked="f" strokeweight=".25pt">
                          <v:stroke joinstyle="miter"/>
                        </v:roundrect>
                        <v:roundrect id="Abgerundetes Rechteck 8" o:spid="_x0000_s1029" style="position:absolute;left:41;top:17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" fillcolor="white [3212]" strokecolor="black [3213]" strokeweight=".25pt">
                          <v:stroke joinstyle="miter"/>
                        </v:roundrect>
                        <v:roundrect id="Abgerundetes Rechteck 9" o:spid="_x0000_s103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" fillcolor="white [3212]" strokecolor="black [3213]" strokeweight=".25pt">
                          <v:stroke joinstyle="miter"/>
                        </v:roundrect>
                        <v:roundrect id="Abgerundetes Rechteck 10" o:spid="_x0000_s1031" style="position:absolute;left:41;top:554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" fillcolor="white [3212]" strokecolor="black [3213]" strokeweight=".25pt">
                          <v:stroke joinstyle="miter"/>
                        </v:roundrect>
                        <v:roundrect id="Abgerundetes Rechteck 11" o:spid="_x0000_s1032"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" fillcolor="white [3212]" strokecolor="black [3213]" strokeweight=".25pt">
                          <v:stroke joinstyle="miter"/>
                        </v:roundrect>
                        <v:roundrect id="Abgerundetes Rechteck 12" o:spid="_x0000_s1033" style="position:absolute;left:41;top:943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" fillcolor="white [3212]" strokecolor="black [3213]" strokeweight=".25pt">
                          <v:stroke joinstyle="miter"/>
                        </v:roundrect>
                        <v:roundrect id="Abgerundetes Rechteck 13" o:spid="_x0000_s1034" style="position:absolute;left:41;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" fillcolor="white [3212]" strokecolor="black [3213]" strokeweight=".25pt">
                          <v:stroke joinstyle="miter"/>
                        </v:roundrect>
                        <v:roundrect id="Abgerundetes Rechteck 14" o:spid="_x0000_s1035" style="position:absolute;left:82;top:1319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" fillcolor="white [3212]" strokecolor="black [3213]" strokeweight=".25pt">
                          <v:stroke joinstyle="miter"/>
                        </v:roundrect>
                        <v:roundrect id="Abgerundetes Rechteck 15" o:spid="_x0000_s1036" style="position:absolute;top:15060;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" fillcolor="white [3212]" strokecolor="black [3213]" strokeweight=".25pt">
                          <v:stroke joinstyle="miter"/>
                        </v:roundrect>
                        <v:roundrect id="Abgerundetes Rechteck 16" o:spid="_x0000_s1037" style="position:absolute;left:41;top:169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" fillcolor="white [3212]" strokecolor="black [3213]" strokeweight=".25pt">
                          <v:stroke joinstyle="miter"/>
                        </v:roundrect>
                        <v:roundrect id="Abgerundetes Rechteck 17" o:spid="_x0000_s1038" style="position:absolute;top:1878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" fillcolor="white [3212]" strokecolor="black [3213]" strokeweight=".25pt">
                          <v:stroke joinstyle="miter"/>
                        </v:roundrect>
                        <v:roundrect id="Abgerundetes Rechteck 18" o:spid="_x0000_s1039" style="position:absolute;top:2068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" fillcolor="white [3212]" strokecolor="black [3213]" strokeweight=".25pt">
                          <v:stroke joinstyle="miter"/>
                        </v:roundrect>
                        <v:roundrect id="Abgerundetes Rechteck 19" o:spid="_x0000_s1040" style="position:absolute;left:41;top:2271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" fillcolor="white [3212]" strokecolor="black [3213]" strokeweight=".25pt">
                          <v:stroke joinstyle="miter"/>
                        </v:roundrect>
                        <v:roundrect id="Abgerundetes Rechteck 20" o:spid="_x0000_s1041" style="position:absolute;top:2465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" fillcolor="white [3212]" strokecolor="black [3213]" strokeweight=".25pt">
                          <v:stroke joinstyle="miter"/>
                        </v:roundrect>
                        <v:roundrect id="Abgerundetes Rechteck 21" o:spid="_x0000_s1042" style="position:absolute;left:41;top:264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" fillcolor="white [3212]" strokecolor="black [3213]" strokeweight=".25pt">
                          <v:stroke joinstyle="miter"/>
                        </v:roundrect>
                        <v:roundrect id="Abgerundetes Rechteck 22" o:spid="_x0000_s104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" fillcolor="white [3212]" strokecolor="black [3213]" strokeweight=".25pt">
                          <v:stroke joinstyle="miter"/>
                        </v:roundrect>
                        <v:roundrect id="Abgerundetes Rechteck 23" o:spid="_x0000_s1044" style="position:absolute;left:41;top:3020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BxAAAANsAAAAPAAAAZHJzL2Rvd25yZXYueG1sRI9Ba4NA&#10;FITvgfyH5QV6S9amEI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P/g+YHEAAAA2wAAAA8A&#10;AAAAAAAAAAAAAAAABwIAAGRycy9kb3ducmV2LnhtbFBLBQYAAAAAAwADALcAAAD4AgAAAAA=&#10;" fillcolor="white [3212]" strokecolor="black [3213]" strokeweight=".25pt">
                          <v:stroke joinstyle="miter"/>
                        </v:roundrect>
                        <v:roundrect id="Abgerundetes Rechteck 24" o:spid="_x0000_s1045" style="position:absolute;left:41;top:3214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H1xAAAANsAAAAPAAAAZHJzL2Rvd25yZXYueG1sRI9Ba4NA&#10;FITvgfyH5QV6S9aGEo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HAJYfXEAAAA2wAAAA8A&#10;AAAAAAAAAAAAAAAABwIAAGRycy9kb3ducmV2LnhtbFBLBQYAAAAAAwADALcAAAD4AgAAAAA=&#10;" fillcolor="white [3212]" strokecolor="black [3213]" strokeweight=".25pt">
                          <v:stroke joinstyle="miter"/>
                        </v:roundrect>
                        <v:roundrect id="Abgerundetes Rechteck 25" o:spid="_x0000_s1046" style="position:absolute;left:41;top:3409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RuxAAAANsAAAAPAAAAZHJzL2Rvd25yZXYueG1sRI9Ba4NA&#10;FITvgfyH5QV6S9YGGo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B9FxG7EAAAA2wAAAA8A&#10;AAAAAAAAAAAAAAAABwIAAGRycy9kb3ducmV2LnhtbFBLBQYAAAAAAwADALcAAAD4AgAAAAA=&#10;" fillcolor="white [3212]" strokecolor="black [3213]" strokeweight=".25pt">
                          <v:stroke joinstyle="miter"/>
                        </v:roundrect>
                        <v:roundrect id="Abgerundetes Rechteck 26" o:spid="_x0000_s1047" style="position:absolute;left:82;top:3595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" fillcolor="white [3212]" strokecolor="black [3213]" strokeweight=".25pt">
                          <v:stroke joinstyle="miter"/>
                        </v:roundrect>
                        <v:roundrect id="Abgerundetes Rechteck 27" o:spid="_x0000_s1048" style="position:absolute;left:41;top:3790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" fillcolor="white [3212]" strokecolor="black [3213]" strokeweight=".25pt">
                          <v:stroke joinstyle="miter"/>
                        </v:roundrect>
                        <v:roundrect id="Abgerundetes Rechteck 28" o:spid="_x0000_s1049" style="position:absolute;left:82;top:396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" fillcolor="white [3212]" strokecolor="black [3213]" strokeweight=".25pt">
                          <v:stroke joinstyle="miter"/>
                        </v:roundrect>
                        <v:roundrect id="Abgerundetes Rechteck 29" o:spid="_x0000_s1050" style="position:absolute;left:41;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" fillcolor="white [3212]" strokecolor="black [3213]" strokeweight=".25pt">
                          <v:stroke joinstyle="miter"/>
                        </v:roundrect>
                        <v:roundrect id="Abgerundetes Rechteck 30" o:spid="_x0000_s1051" style="position:absolute;left:41;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" fillcolor="white [3212]" strokecolor="black [3213]" strokeweight=".25pt">
                          <v:stroke joinstyle="miter"/>
                        </v:roundrect>
                        <v:roundrect id="Abgerundetes Rechteck 31" o:spid="_x0000_s1052" style="position:absolute;left:41;top:4526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" fillcolor="white [3212]" strokecolor="black [3213]" strokeweight=".25pt">
                          <v:stroke joinstyle="miter"/>
                        </v:roundrect>
                        <v:roundrect id="Abgerundetes Rechteck 96" o:spid="_x0000_s1053" style="position:absolute;left:82;top:4712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" fillcolor="white [3212]" strokecolor="black [3213]" strokeweight=".25pt">
                          <v:stroke joinstyle="miter"/>
                        </v:roundrect>
                        <v:roundrect id="Abgerundetes Rechteck 97" o:spid="_x0000_s1054" style="position:absolute;left:82;top:4898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" fillcolor="white [3212]" strokecolor="black [3213]" strokeweight=".25pt">
                          <v:stroke joinstyle="miter"/>
                        </v:roundrect>
                        <v:roundrect id="Abgerundetes Rechteck 98" o:spid="_x0000_s105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" fillcolor="white [3212]" strokecolor="black [3213]" strokeweight=".25pt">
                          <v:stroke joinstyle="miter"/>
                        </v:roundrect>
                        <v:roundrect id="Abgerundetes Rechteck 99" o:spid="_x0000_s1056" style="position:absolute;left:124;top:7894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" fillcolor="white [3212]" stroked="f" strokeweight=".25pt">
                          <v:stroke joinstyle="miter"/>
                        </v:roundrect>
                      </v:group>
                      <v:group id="Gruppieren 100" o:spid="_x0000_s1057" style="position:absolute;width:1517;height:79941" coordsize="1517,7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Abgerundetes Rechteck 101" o:spid="_x0000_s105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" fillcolor="white [3212]" stroked="f" strokeweight=".25pt">
                          <v:stroke joinstyle="miter"/>
                        </v:roundrect>
                        <v:roundrect id="Abgerundetes Rechteck 191" o:spid="_x0000_s1059" style="position:absolute;left:41;top:17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" fillcolor="white [3212]" strokecolor="black [3213]" strokeweight=".25pt">
                          <v:stroke joinstyle="miter"/>
                        </v:roundrect>
                        <v:roundrect id="Abgerundetes Rechteck 384" o:spid="_x0000_s106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" fillcolor="white [3212]" strokecolor="black [3213]" strokeweight=".25pt">
                          <v:stroke joinstyle="miter"/>
                        </v:roundrect>
                        <v:roundrect id="Abgerundetes Rechteck 385" o:spid="_x0000_s1061" style="position:absolute;left:41;top:55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" fillcolor="white [3212]" strokecolor="black [3213]" strokeweight=".25pt">
                          <v:stroke joinstyle="miter"/>
                        </v:roundrect>
                        <v:roundrect id="Abgerundetes Rechteck 386" o:spid="_x0000_s1062" style="position:absolute;top:1315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" fillcolor="white [3212]" strokecolor="black [3213]" strokeweight=".25pt">
                          <v:stroke joinstyle="miter"/>
                        </v:roundrect>
                        <v:roundrect id="Abgerundetes Rechteck 387" o:spid="_x0000_s1063" style="position:absolute;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" fillcolor="white [3212]" strokecolor="black [3213]" strokeweight=".25pt">
                          <v:stroke joinstyle="miter"/>
                        </v:roundrect>
                        <v:roundrect id="Abgerundetes Rechteck 388" o:spid="_x0000_s1064" style="position:absolute;left:41;top:939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" fillcolor="white [3212]" strokecolor="black [3213]" strokeweight=".25pt">
                          <v:stroke joinstyle="miter"/>
                        </v:roundrect>
                        <v:roundrect id="Abgerundetes Rechteck 389" o:spid="_x0000_s1065"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" fillcolor="white [3212]" strokecolor="black [3213]" strokeweight=".25pt">
                          <v:stroke joinstyle="miter"/>
                        </v:roundrect>
                        <v:roundrect id="Abgerundetes Rechteck 390" o:spid="_x0000_s1066" style="position:absolute;top:1481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" fillcolor="white [3212]" strokecolor="black [3213]" strokeweight=".25pt">
                          <v:stroke joinstyle="miter"/>
                        </v:roundrect>
                        <v:roundrect id="Abgerundetes Rechteck 391" o:spid="_x0000_s1067" style="position:absolute;top:1667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" fillcolor="white [3212]" strokecolor="black [3213]" strokeweight=".25pt">
                          <v:stroke joinstyle="miter"/>
                        </v:roundrect>
                        <v:roundrect id="Abgerundetes Rechteck 392" o:spid="_x0000_s1068" style="position:absolute;top:1849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" fillcolor="white [3212]" strokecolor="black [3213]" strokeweight=".25pt">
                          <v:stroke joinstyle="miter"/>
                        </v:roundrect>
                        <v:roundrect id="Abgerundetes Rechteck 393" o:spid="_x0000_s1069" style="position:absolute;top:2043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" fillcolor="white [3212]" strokecolor="black [3213]" strokeweight=".25pt">
                          <v:stroke joinstyle="miter"/>
                        </v:roundrect>
                        <v:roundrect id="Abgerundetes Rechteck 394" o:spid="_x0000_s1070" style="position:absolute;top:2246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" fillcolor="white [3212]" strokecolor="black [3213]" strokeweight=".25pt">
                          <v:stroke joinstyle="miter"/>
                        </v:roundrect>
                        <v:roundrect id="Abgerundetes Rechteck 395" o:spid="_x0000_s1071" style="position:absolute;top:2437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" fillcolor="white [3212]" strokecolor="black [3213]" strokeweight=".25pt">
                          <v:stroke joinstyle="miter"/>
                        </v:roundrect>
                        <v:roundrect id="Abgerundetes Rechteck 396" o:spid="_x0000_s1072" style="position:absolute;left:41;top:2639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" fillcolor="white [3212]" strokecolor="black [3213]" strokeweight=".25pt">
                          <v:stroke joinstyle="miter"/>
                        </v:roundrect>
                        <v:roundrect id="Abgerundetes Rechteck 397" o:spid="_x0000_s107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" fillcolor="white [3212]" strokecolor="black [3213]" strokeweight=".25pt">
                          <v:stroke joinstyle="miter"/>
                        </v:roundrect>
                        <v:roundrect id="Abgerundetes Rechteck 398" o:spid="_x0000_s1074" style="position:absolute;left:41;top:3032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" fillcolor="white [3212]" strokecolor="black [3213]" strokeweight=".25pt">
                          <v:stroke joinstyle="miter"/>
                        </v:roundrect>
                        <v:roundrect id="Abgerundetes Rechteck 399" o:spid="_x0000_s1075" style="position:absolute;left:82;top:3223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" fillcolor="white [3212]" strokecolor="black [3213]" strokeweight=".25pt">
                          <v:stroke joinstyle="miter"/>
                        </v:roundrect>
                        <v:roundrect id="Abgerundetes Rechteck 400" o:spid="_x0000_s1076" style="position:absolute;left:82;top:3413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" fillcolor="white [3212]" strokecolor="black [3213]" strokeweight=".25pt">
                          <v:stroke joinstyle="miter"/>
                        </v:roundrect>
                        <v:roundrect id="Abgerundetes Rechteck 401" o:spid="_x0000_s1077" style="position:absolute;left:82;top:3603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" fillcolor="white [3212]" strokecolor="black [3213]" strokeweight=".25pt">
                          <v:stroke joinstyle="miter"/>
                        </v:roundrect>
                        <v:roundrect id="Abgerundetes Rechteck 406" o:spid="_x0000_s1078" style="position:absolute;left:82;top:3781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" fillcolor="white [3212]" strokecolor="black [3213]" strokeweight=".25pt">
                          <v:stroke joinstyle="miter"/>
                        </v:roundrect>
                        <v:roundrect id="Abgerundetes Rechteck 407" o:spid="_x0000_s1079" style="position:absolute;left:82;top:396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" fillcolor="white [3212]" strokecolor="black [3213]" strokeweight=".25pt">
                          <v:stroke joinstyle="miter"/>
                        </v:roundrect>
                        <v:roundrect id="Abgerundetes Rechteck 408" o:spid="_x0000_s1080" style="position:absolute;left:82;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" fillcolor="white [3212]" strokecolor="black [3213]" strokeweight=".25pt">
                          <v:stroke joinstyle="miter"/>
                        </v:roundrect>
                        <v:roundrect id="Abgerundetes Rechteck 409" o:spid="_x0000_s1081" style="position:absolute;left:82;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" fillcolor="white [3212]" strokecolor="black [3213]" strokeweight=".25pt">
                          <v:stroke joinstyle="miter"/>
                        </v:roundrect>
                        <v:roundrect id="Abgerundetes Rechteck 410" o:spid="_x0000_s1082" style="position:absolute;left:82;top:4530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" fillcolor="white [3212]" strokecolor="black [3213]" strokeweight=".25pt">
                          <v:stroke joinstyle="miter"/>
                        </v:roundrect>
                        <v:roundrect id="Abgerundetes Rechteck 411" o:spid="_x0000_s1083" style="position:absolute;left:82;top:4716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" fillcolor="white [3212]" strokecolor="black [3213]" strokeweight=".25pt">
                          <v:stroke joinstyle="miter"/>
                        </v:roundrect>
                        <v:roundrect id="Abgerundetes Rechteck 412" o:spid="_x0000_s1084" style="position:absolute;left:82;top:4903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" fillcolor="white [3212]" strokecolor="black [3213]" strokeweight=".25pt">
                          <v:stroke joinstyle="miter"/>
                        </v:roundrect>
                        <v:roundrect id="Abgerundetes Rechteck 413" o:spid="_x0000_s108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" fillcolor="white [3212]" strokecolor="black [3213]" strokeweight=".25pt">
                          <v:stroke joinstyle="miter"/>
                        </v:roundrect>
                        <v:roundrect id="Abgerundetes Rechteck 414" o:spid="_x0000_s1086" style="position:absolute;left:82;top:7886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" fillcolor="white [3212]" stroked="f" strokeweight=".25pt">
                          <v:stroke joinstyle="miter"/>
                        </v:roundrect>
                      </v:group>
                      <w10:wrap anchory="page"/>
                    </v:group>
                  </w:pict>
                </mc:Fallback>
              </mc:AlternateContent>
            </w:r>
          </w:p>
        </w:tc>
        <w:tc>
          <w:tcPr>
            <w:tcW w:w="2041" w:type="dxa"/>
            <w:tcBorders>
              <w:top w:val="single" w:sz="36" w:space="0" w:color="auto"/>
              <w:bottom w:val="single" w:sz="36" w:space="0" w:color="auto"/>
            </w:tcBorders>
          </w:tcPr>
          <w:p w14:paraId="7DF6F562" w14:textId="77777777" w:rsidR="00C42D8F" w:rsidRPr="00723384" w:rsidRDefault="00C42D8F" w:rsidP="009D02A6">
            <w:pPr>
              <w:rPr>
                <w:b/>
              </w:rPr>
            </w:pPr>
            <w:r w:rsidRPr="005348A4">
              <w:rPr>
                <w:b/>
                <w:noProof/>
                <w:lang w:eastAsia="de-DE"/>
              </w:rPr>
              <w:drawing>
                <wp:anchor distT="0" distB="0" distL="114300" distR="114300" simplePos="0" relativeHeight="251662336" behindDoc="0" locked="0" layoutInCell="1" allowOverlap="1" wp14:anchorId="10610C0E" wp14:editId="76183E5D">
                  <wp:simplePos x="0" y="0"/>
                  <wp:positionH relativeFrom="column">
                    <wp:posOffset>-52070</wp:posOffset>
                  </wp:positionH>
                  <wp:positionV relativeFrom="paragraph">
                    <wp:posOffset>262255</wp:posOffset>
                  </wp:positionV>
                  <wp:extent cx="1259977" cy="701040"/>
                  <wp:effectExtent l="0" t="0" r="0" b="3810"/>
                  <wp:wrapNone/>
                  <wp:docPr id="415" name="Grafik 415" descr="C:\Users\Karina\Desktop\Bilder Uniformitätsregel\dominante Erscheinung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Desktop\Bilder Uniformitätsregel\dominante Erscheinungsfor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977"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0630BEAB" w14:textId="77777777" w:rsidR="00C42D8F" w:rsidRDefault="00C42D8F" w:rsidP="009D02A6"/>
        </w:tc>
        <w:tc>
          <w:tcPr>
            <w:tcW w:w="340" w:type="dxa"/>
            <w:tcBorders>
              <w:top w:val="nil"/>
              <w:bottom w:val="nil"/>
            </w:tcBorders>
            <w:shd w:val="clear" w:color="auto" w:fill="auto"/>
          </w:tcPr>
          <w:p w14:paraId="170F6896" w14:textId="77777777" w:rsidR="00C42D8F" w:rsidRDefault="00C42D8F" w:rsidP="009D02A6"/>
        </w:tc>
        <w:tc>
          <w:tcPr>
            <w:tcW w:w="5836" w:type="dxa"/>
            <w:shd w:val="clear" w:color="auto" w:fill="auto"/>
          </w:tcPr>
          <w:p w14:paraId="452BFA64" w14:textId="77777777" w:rsidR="00C42D8F" w:rsidRDefault="00C42D8F" w:rsidP="009D02A6"/>
        </w:tc>
      </w:tr>
      <w:tr w:rsidR="00C42D8F" w14:paraId="180FBD37" w14:textId="77777777" w:rsidTr="009D02A6">
        <w:trPr>
          <w:trHeight w:val="1985"/>
        </w:trPr>
        <w:tc>
          <w:tcPr>
            <w:tcW w:w="340" w:type="dxa"/>
            <w:shd w:val="clear" w:color="auto" w:fill="000000" w:themeFill="text1"/>
          </w:tcPr>
          <w:p w14:paraId="60332C24" w14:textId="77777777" w:rsidR="00C42D8F" w:rsidRDefault="00C42D8F" w:rsidP="009D02A6"/>
        </w:tc>
        <w:tc>
          <w:tcPr>
            <w:tcW w:w="2041" w:type="dxa"/>
            <w:tcBorders>
              <w:top w:val="single" w:sz="36" w:space="0" w:color="auto"/>
              <w:bottom w:val="single" w:sz="36" w:space="0" w:color="auto"/>
            </w:tcBorders>
          </w:tcPr>
          <w:p w14:paraId="26314569" w14:textId="77777777" w:rsidR="00C42D8F" w:rsidRDefault="00C42D8F" w:rsidP="009D02A6">
            <w:r w:rsidRPr="005348A4">
              <w:rPr>
                <w:noProof/>
                <w:lang w:eastAsia="de-DE"/>
              </w:rPr>
              <w:drawing>
                <wp:anchor distT="0" distB="0" distL="114300" distR="114300" simplePos="0" relativeHeight="251663360" behindDoc="0" locked="0" layoutInCell="1" allowOverlap="1" wp14:anchorId="1B1D685A" wp14:editId="52391432">
                  <wp:simplePos x="0" y="0"/>
                  <wp:positionH relativeFrom="column">
                    <wp:posOffset>-45085</wp:posOffset>
                  </wp:positionH>
                  <wp:positionV relativeFrom="paragraph">
                    <wp:posOffset>295124</wp:posOffset>
                  </wp:positionV>
                  <wp:extent cx="1245613" cy="600710"/>
                  <wp:effectExtent l="0" t="0" r="0" b="8890"/>
                  <wp:wrapNone/>
                  <wp:docPr id="192" name="Grafik 192" descr="C:\Users\Karina\Desktop\Bilder Uniformitätsregel\Mischl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a\Desktop\Bilder Uniformitätsregel\Mischlin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52" t="39655"/>
                          <a:stretch/>
                        </pic:blipFill>
                        <pic:spPr bwMode="auto">
                          <a:xfrm>
                            <a:off x="0" y="0"/>
                            <a:ext cx="1245613"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4B4088F0" w14:textId="77777777" w:rsidR="00C42D8F" w:rsidRDefault="00C42D8F" w:rsidP="009D02A6"/>
        </w:tc>
        <w:tc>
          <w:tcPr>
            <w:tcW w:w="340" w:type="dxa"/>
            <w:tcBorders>
              <w:top w:val="nil"/>
              <w:bottom w:val="nil"/>
            </w:tcBorders>
            <w:shd w:val="clear" w:color="auto" w:fill="auto"/>
          </w:tcPr>
          <w:p w14:paraId="05D23715" w14:textId="77777777" w:rsidR="00C42D8F" w:rsidRDefault="00C42D8F" w:rsidP="009D02A6"/>
        </w:tc>
        <w:tc>
          <w:tcPr>
            <w:tcW w:w="5836" w:type="dxa"/>
            <w:shd w:val="clear" w:color="auto" w:fill="auto"/>
          </w:tcPr>
          <w:p w14:paraId="6C97D693" w14:textId="77777777" w:rsidR="00C42D8F" w:rsidRDefault="00C42D8F" w:rsidP="009D02A6"/>
        </w:tc>
      </w:tr>
      <w:tr w:rsidR="00C42D8F" w14:paraId="72C475FD" w14:textId="77777777" w:rsidTr="009D02A6">
        <w:trPr>
          <w:trHeight w:val="1985"/>
        </w:trPr>
        <w:tc>
          <w:tcPr>
            <w:tcW w:w="340" w:type="dxa"/>
            <w:shd w:val="clear" w:color="auto" w:fill="000000" w:themeFill="text1"/>
          </w:tcPr>
          <w:p w14:paraId="2EDAAB8B" w14:textId="77777777" w:rsidR="00C42D8F" w:rsidRDefault="00C42D8F" w:rsidP="009D02A6"/>
        </w:tc>
        <w:tc>
          <w:tcPr>
            <w:tcW w:w="2041" w:type="dxa"/>
            <w:tcBorders>
              <w:top w:val="single" w:sz="36" w:space="0" w:color="auto"/>
              <w:bottom w:val="single" w:sz="36" w:space="0" w:color="auto"/>
            </w:tcBorders>
          </w:tcPr>
          <w:p w14:paraId="15F3AEB1" w14:textId="77777777" w:rsidR="00C42D8F" w:rsidRPr="00723384" w:rsidRDefault="00C42D8F" w:rsidP="009D02A6">
            <w:pPr>
              <w:rPr>
                <w:b/>
              </w:rPr>
            </w:pPr>
            <w:r w:rsidRPr="005348A4">
              <w:rPr>
                <w:b/>
                <w:noProof/>
                <w:lang w:eastAsia="de-DE"/>
              </w:rPr>
              <w:drawing>
                <wp:anchor distT="0" distB="0" distL="114300" distR="114300" simplePos="0" relativeHeight="251664384" behindDoc="0" locked="0" layoutInCell="1" allowOverlap="1" wp14:anchorId="72C89149" wp14:editId="137A9688">
                  <wp:simplePos x="0" y="0"/>
                  <wp:positionH relativeFrom="column">
                    <wp:posOffset>-52070</wp:posOffset>
                  </wp:positionH>
                  <wp:positionV relativeFrom="paragraph">
                    <wp:posOffset>194482</wp:posOffset>
                  </wp:positionV>
                  <wp:extent cx="1253282" cy="777240"/>
                  <wp:effectExtent l="0" t="0" r="4445" b="3810"/>
                  <wp:wrapNone/>
                  <wp:docPr id="193" name="Grafik 193" descr="C:\Users\Karina\Desktop\Bilder Uniformitätsregel\monohybride Kreuzungen und Erbgä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a\Desktop\Bilder Uniformitätsregel\monohybride Kreuzungen und Erbgän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282"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408182CF" w14:textId="77777777" w:rsidR="00C42D8F" w:rsidRDefault="00C42D8F" w:rsidP="009D02A6"/>
        </w:tc>
        <w:tc>
          <w:tcPr>
            <w:tcW w:w="340" w:type="dxa"/>
            <w:tcBorders>
              <w:top w:val="nil"/>
              <w:bottom w:val="nil"/>
            </w:tcBorders>
            <w:shd w:val="clear" w:color="auto" w:fill="auto"/>
          </w:tcPr>
          <w:p w14:paraId="4384161E" w14:textId="77777777" w:rsidR="00C42D8F" w:rsidRDefault="00C42D8F" w:rsidP="009D02A6"/>
        </w:tc>
        <w:tc>
          <w:tcPr>
            <w:tcW w:w="5836" w:type="dxa"/>
            <w:shd w:val="clear" w:color="auto" w:fill="auto"/>
          </w:tcPr>
          <w:p w14:paraId="3D514B59" w14:textId="77777777" w:rsidR="00C42D8F" w:rsidRDefault="00C42D8F" w:rsidP="009D02A6"/>
        </w:tc>
      </w:tr>
      <w:tr w:rsidR="00C42D8F" w14:paraId="05C58310" w14:textId="77777777" w:rsidTr="009D02A6">
        <w:trPr>
          <w:trHeight w:val="1985"/>
        </w:trPr>
        <w:tc>
          <w:tcPr>
            <w:tcW w:w="340" w:type="dxa"/>
            <w:shd w:val="clear" w:color="auto" w:fill="000000" w:themeFill="text1"/>
          </w:tcPr>
          <w:p w14:paraId="75EF50E2" w14:textId="77777777" w:rsidR="00C42D8F" w:rsidRDefault="00C42D8F" w:rsidP="009D02A6"/>
        </w:tc>
        <w:tc>
          <w:tcPr>
            <w:tcW w:w="2041" w:type="dxa"/>
            <w:tcBorders>
              <w:top w:val="single" w:sz="36" w:space="0" w:color="auto"/>
              <w:bottom w:val="single" w:sz="36" w:space="0" w:color="auto"/>
            </w:tcBorders>
          </w:tcPr>
          <w:p w14:paraId="78FEF68B" w14:textId="77777777" w:rsidR="00C42D8F" w:rsidRPr="00576CAD" w:rsidRDefault="00C42D8F" w:rsidP="009D02A6">
            <w:r w:rsidRPr="005348A4">
              <w:rPr>
                <w:noProof/>
                <w:lang w:eastAsia="de-DE"/>
              </w:rPr>
              <w:drawing>
                <wp:anchor distT="0" distB="0" distL="114300" distR="114300" simplePos="0" relativeHeight="251665408" behindDoc="0" locked="0" layoutInCell="1" allowOverlap="1" wp14:anchorId="60EDA05E" wp14:editId="172E227F">
                  <wp:simplePos x="0" y="0"/>
                  <wp:positionH relativeFrom="column">
                    <wp:posOffset>-44450</wp:posOffset>
                  </wp:positionH>
                  <wp:positionV relativeFrom="paragraph">
                    <wp:posOffset>307340</wp:posOffset>
                  </wp:positionV>
                  <wp:extent cx="1238885" cy="443786"/>
                  <wp:effectExtent l="0" t="0" r="0" b="0"/>
                  <wp:wrapNone/>
                  <wp:docPr id="194" name="Grafik 194" descr="C:\Users\Karina\Desktop\Bilder Uniformitätsregel\F1 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Desktop\Bilder Uniformitätsregel\F1 Generat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036"/>
                          <a:stretch/>
                        </pic:blipFill>
                        <pic:spPr bwMode="auto">
                          <a:xfrm>
                            <a:off x="0" y="0"/>
                            <a:ext cx="1238885" cy="443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684529DB" w14:textId="77777777" w:rsidR="00C42D8F" w:rsidRDefault="00C42D8F" w:rsidP="009D02A6"/>
        </w:tc>
        <w:tc>
          <w:tcPr>
            <w:tcW w:w="340" w:type="dxa"/>
            <w:tcBorders>
              <w:top w:val="nil"/>
              <w:bottom w:val="nil"/>
            </w:tcBorders>
            <w:shd w:val="clear" w:color="auto" w:fill="auto"/>
          </w:tcPr>
          <w:p w14:paraId="40639E09" w14:textId="77777777" w:rsidR="00C42D8F" w:rsidRDefault="00C42D8F" w:rsidP="009D02A6"/>
        </w:tc>
        <w:tc>
          <w:tcPr>
            <w:tcW w:w="5836" w:type="dxa"/>
            <w:shd w:val="clear" w:color="auto" w:fill="auto"/>
          </w:tcPr>
          <w:p w14:paraId="48B29330" w14:textId="77777777" w:rsidR="00C42D8F" w:rsidRPr="0066000C" w:rsidRDefault="00C42D8F" w:rsidP="009D02A6"/>
        </w:tc>
      </w:tr>
    </w:tbl>
    <w:p w14:paraId="0541C280" w14:textId="77777777" w:rsidR="00C42D8F" w:rsidRDefault="00C42D8F" w:rsidP="00C42D8F"/>
    <w:p w14:paraId="46CF5921" w14:textId="77777777" w:rsidR="00C42D8F" w:rsidRDefault="00C42D8F" w:rsidP="00C42D8F">
      <w:r>
        <w:rPr>
          <w:noProof/>
          <w:lang w:eastAsia="de-DE"/>
        </w:rPr>
        <mc:AlternateContent>
          <mc:Choice Requires="wps">
            <w:drawing>
              <wp:anchor distT="0" distB="0" distL="114300" distR="114300" simplePos="0" relativeHeight="251659264" behindDoc="0" locked="0" layoutInCell="1" allowOverlap="1" wp14:anchorId="5FEE2EA3" wp14:editId="4F800E83">
                <wp:simplePos x="0" y="0"/>
                <wp:positionH relativeFrom="margin">
                  <wp:posOffset>-635</wp:posOffset>
                </wp:positionH>
                <wp:positionV relativeFrom="paragraph">
                  <wp:posOffset>74295</wp:posOffset>
                </wp:positionV>
                <wp:extent cx="5626100" cy="952500"/>
                <wp:effectExtent l="0" t="0" r="12700" b="19050"/>
                <wp:wrapNone/>
                <wp:docPr id="214" name="Textfeld 214"/>
                <wp:cNvGraphicFramePr/>
                <a:graphic xmlns:a="http://schemas.openxmlformats.org/drawingml/2006/main">
                  <a:graphicData uri="http://schemas.microsoft.com/office/word/2010/wordprocessingShape">
                    <wps:wsp>
                      <wps:cNvSpPr txBox="1"/>
                      <wps:spPr>
                        <a:xfrm>
                          <a:off x="0" y="0"/>
                          <a:ext cx="5626100" cy="952500"/>
                        </a:xfrm>
                        <a:prstGeom prst="rect">
                          <a:avLst/>
                        </a:prstGeom>
                        <a:solidFill>
                          <a:schemeClr val="lt1"/>
                        </a:solidFill>
                        <a:ln w="6350">
                          <a:solidFill>
                            <a:prstClr val="black"/>
                          </a:solidFill>
                        </a:ln>
                      </wps:spPr>
                      <wps:txbx>
                        <w:txbxContent>
                          <w:p w14:paraId="246A8979" w14:textId="01E1FD55" w:rsidR="004928FA" w:rsidRDefault="004928FA" w:rsidP="00C42D8F">
                            <w:pPr>
                              <w:pStyle w:val="Listenabsatz"/>
                              <w:numPr>
                                <w:ilvl w:val="0"/>
                                <w:numId w:val="3"/>
                              </w:numPr>
                              <w:rPr>
                                <w:sz w:val="24"/>
                              </w:rPr>
                            </w:pPr>
                            <w:r w:rsidRPr="003774AD">
                              <w:rPr>
                                <w:sz w:val="24"/>
                              </w:rPr>
                              <w:t>Mendelsche Regel: ______________________________________</w:t>
                            </w:r>
                          </w:p>
                          <w:p w14:paraId="55C0553C" w14:textId="77777777" w:rsidR="00F85CA2" w:rsidRDefault="00F85CA2" w:rsidP="00F85CA2">
                            <w:pPr>
                              <w:pStyle w:val="Listenabsatz"/>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FEE2EA3" id="_x0000_t202" coordsize="21600,21600" o:spt="202" path="m,l,21600r21600,l21600,xe">
                <v:stroke joinstyle="miter"/>
                <v:path gradientshapeok="t" o:connecttype="rect"/>
              </v:shapetype>
              <v:shape id="Textfeld 214" o:spid="_x0000_s1026" type="#_x0000_t202" style="position:absolute;margin-left:-.05pt;margin-top:5.85pt;width:443pt;height: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" fillcolor="white [3201]" strokeweight=".5pt">
                <v:textbox>
                  <w:txbxContent>
                    <w:p w14:paraId="246A8979" w14:textId="01E1FD55" w:rsidR="004928FA" w:rsidRDefault="004928FA" w:rsidP="00C42D8F">
                      <w:pPr>
                        <w:pStyle w:val="Listenabsatz"/>
                        <w:numPr>
                          <w:ilvl w:val="0"/>
                          <w:numId w:val="3"/>
                        </w:numPr>
                        <w:rPr>
                          <w:sz w:val="24"/>
                        </w:rPr>
                      </w:pPr>
                      <w:proofErr w:type="spellStart"/>
                      <w:r w:rsidRPr="003774AD">
                        <w:rPr>
                          <w:sz w:val="24"/>
                        </w:rPr>
                        <w:t>Mendelsche</w:t>
                      </w:r>
                      <w:proofErr w:type="spellEnd"/>
                      <w:r w:rsidRPr="003774AD">
                        <w:rPr>
                          <w:sz w:val="24"/>
                        </w:rPr>
                        <w:t xml:space="preserve"> Regel: ______________________________________</w:t>
                      </w:r>
                    </w:p>
                    <w:p w14:paraId="55C0553C" w14:textId="77777777" w:rsidR="00F85CA2" w:rsidRDefault="00F85CA2" w:rsidP="00F85CA2">
                      <w:pPr>
                        <w:pStyle w:val="Listenabsatz"/>
                        <w:rPr>
                          <w:sz w:val="24"/>
                        </w:rPr>
                      </w:pPr>
                    </w:p>
                  </w:txbxContent>
                </v:textbox>
                <w10:wrap anchorx="margin"/>
              </v:shape>
            </w:pict>
          </mc:Fallback>
        </mc:AlternateContent>
      </w:r>
    </w:p>
    <w:p w14:paraId="1B9B1C69" w14:textId="77777777" w:rsidR="00C42D8F" w:rsidRDefault="00C42D8F" w:rsidP="00C42D8F"/>
    <w:p w14:paraId="289D9E52" w14:textId="77777777" w:rsidR="00C42D8F" w:rsidRDefault="00C42D8F" w:rsidP="00C42D8F">
      <w:pPr>
        <w:rPr>
          <w:rFonts w:ascii="Arial" w:hAnsi="Arial" w:cs="Arial"/>
          <w:b/>
          <w:sz w:val="28"/>
        </w:rPr>
      </w:pPr>
    </w:p>
    <w:p w14:paraId="41CF6FC7" w14:textId="77777777" w:rsidR="00C42D8F" w:rsidRDefault="00C42D8F" w:rsidP="00C42D8F">
      <w:pPr>
        <w:rPr>
          <w:rFonts w:ascii="Arial" w:hAnsi="Arial" w:cs="Arial"/>
          <w:b/>
          <w:sz w:val="28"/>
        </w:rPr>
      </w:pPr>
    </w:p>
    <w:p w14:paraId="4E0003C7" w14:textId="77777777" w:rsidR="00C42D8F" w:rsidRDefault="00C42D8F" w:rsidP="00C42D8F">
      <w:pPr>
        <w:rPr>
          <w:rFonts w:ascii="Arial" w:hAnsi="Arial" w:cs="Arial"/>
          <w:b/>
          <w:sz w:val="28"/>
        </w:rPr>
      </w:pPr>
    </w:p>
    <w:p w14:paraId="719DC501" w14:textId="77777777" w:rsidR="00C42D8F" w:rsidRDefault="00C42D8F" w:rsidP="00C42D8F">
      <w:pPr>
        <w:spacing w:line="360" w:lineRule="auto"/>
        <w:rPr>
          <w:rFonts w:ascii="Arial" w:hAnsi="Arial" w:cs="Arial"/>
        </w:rPr>
      </w:pPr>
    </w:p>
    <w:p w14:paraId="4C9B9DCA" w14:textId="77777777" w:rsidR="00C42D8F" w:rsidRDefault="00C42D8F" w:rsidP="00C42D8F">
      <w:pPr>
        <w:spacing w:line="360" w:lineRule="auto"/>
        <w:rPr>
          <w:rFonts w:ascii="Arial" w:hAnsi="Arial" w:cs="Arial"/>
        </w:rPr>
      </w:pPr>
      <w:r>
        <w:rPr>
          <w:rFonts w:ascii="Arial" w:hAnsi="Arial" w:cs="Arial"/>
        </w:rPr>
        <w:lastRenderedPageBreak/>
        <w:t>Diese</w:t>
      </w:r>
      <w:r w:rsidRPr="00A87118">
        <w:rPr>
          <w:rFonts w:ascii="Arial" w:hAnsi="Arial" w:cs="Arial"/>
        </w:rPr>
        <w:t xml:space="preserve"> Forschungsfrage</w:t>
      </w:r>
      <w:r>
        <w:rPr>
          <w:rFonts w:ascii="Arial" w:hAnsi="Arial" w:cs="Arial"/>
        </w:rPr>
        <w:t xml:space="preserve"> könnte sich </w:t>
      </w:r>
      <w:r w:rsidRPr="00A87118">
        <w:rPr>
          <w:rFonts w:ascii="Arial" w:hAnsi="Arial" w:cs="Arial"/>
        </w:rPr>
        <w:t>Gregor Mendel gestellt haben, als er das eindeutige Ergebnis aus der Kreuzung erhielt:</w:t>
      </w:r>
    </w:p>
    <w:p w14:paraId="090133EA" w14:textId="77777777" w:rsidR="00C42D8F" w:rsidRPr="003B78E6" w:rsidRDefault="00C42D8F" w:rsidP="00C42D8F">
      <w:pPr>
        <w:spacing w:line="360" w:lineRule="auto"/>
        <w:rPr>
          <w:rFonts w:ascii="Arial" w:hAnsi="Arial" w:cs="Arial"/>
        </w:rPr>
      </w:pPr>
      <w:r>
        <w:rPr>
          <w:noProof/>
          <w:lang w:eastAsia="de-DE"/>
        </w:rPr>
        <mc:AlternateContent>
          <mc:Choice Requires="wps">
            <w:drawing>
              <wp:anchor distT="0" distB="0" distL="114300" distR="114300" simplePos="0" relativeHeight="251660288" behindDoc="0" locked="0" layoutInCell="1" allowOverlap="1" wp14:anchorId="7EB9959F" wp14:editId="3B426CBF">
                <wp:simplePos x="0" y="0"/>
                <wp:positionH relativeFrom="column">
                  <wp:posOffset>-5080</wp:posOffset>
                </wp:positionH>
                <wp:positionV relativeFrom="paragraph">
                  <wp:posOffset>28310</wp:posOffset>
                </wp:positionV>
                <wp:extent cx="5626100" cy="683288"/>
                <wp:effectExtent l="0" t="0" r="12700" b="15240"/>
                <wp:wrapNone/>
                <wp:docPr id="102" name="Textfeld 102"/>
                <wp:cNvGraphicFramePr/>
                <a:graphic xmlns:a="http://schemas.openxmlformats.org/drawingml/2006/main">
                  <a:graphicData uri="http://schemas.microsoft.com/office/word/2010/wordprocessingShape">
                    <wps:wsp>
                      <wps:cNvSpPr txBox="1"/>
                      <wps:spPr>
                        <a:xfrm>
                          <a:off x="0" y="0"/>
                          <a:ext cx="5626100" cy="683288"/>
                        </a:xfrm>
                        <a:prstGeom prst="rect">
                          <a:avLst/>
                        </a:prstGeom>
                        <a:solidFill>
                          <a:schemeClr val="lt1"/>
                        </a:solidFill>
                        <a:ln w="6350">
                          <a:solidFill>
                            <a:prstClr val="black"/>
                          </a:solidFill>
                        </a:ln>
                      </wps:spPr>
                      <wps:txbx>
                        <w:txbxContent>
                          <w:p w14:paraId="0356E500" w14:textId="77777777" w:rsidR="004928FA" w:rsidRPr="00A87118" w:rsidRDefault="004928FA" w:rsidP="00C42D8F">
                            <w:pPr>
                              <w:ind w:left="360"/>
                            </w:pPr>
                            <w:r w:rsidRPr="00A87118">
                              <w:t>Mögliche Forschungsfrage:</w:t>
                            </w:r>
                          </w:p>
                          <w:p w14:paraId="379BDD22" w14:textId="77777777" w:rsidR="004928FA" w:rsidRDefault="004928FA" w:rsidP="00C42D8F">
                            <w:pPr>
                              <w:ind w:left="360"/>
                              <w:rPr>
                                <w:color w:val="92D050"/>
                              </w:rPr>
                            </w:pPr>
                          </w:p>
                          <w:p w14:paraId="717F3AAA" w14:textId="663C8A58" w:rsidR="004928FA" w:rsidRPr="00746DA9" w:rsidRDefault="004928FA" w:rsidP="00C42D8F">
                            <w:pPr>
                              <w:ind w:left="360"/>
                              <w:rPr>
                                <w:color w:val="92D050"/>
                              </w:rPr>
                            </w:pPr>
                            <w:r>
                              <w:rPr>
                                <w:color w:val="92D050"/>
                              </w:rPr>
                              <w:t xml:space="preserve">Wo ist die </w:t>
                            </w:r>
                            <w:r w:rsidR="006044E8">
                              <w:rPr>
                                <w:color w:val="92D050"/>
                              </w:rPr>
                              <w:t xml:space="preserve">Information </w:t>
                            </w:r>
                            <w:r w:rsidR="00630E48">
                              <w:rPr>
                                <w:color w:val="92D050"/>
                              </w:rPr>
                              <w:t xml:space="preserve">zur </w:t>
                            </w:r>
                            <w:r>
                              <w:rPr>
                                <w:color w:val="92D050"/>
                              </w:rPr>
                              <w:t>grüne</w:t>
                            </w:r>
                            <w:r w:rsidR="00630E48">
                              <w:rPr>
                                <w:color w:val="92D050"/>
                              </w:rPr>
                              <w:t>n</w:t>
                            </w:r>
                            <w:r>
                              <w:rPr>
                                <w:color w:val="92D050"/>
                              </w:rPr>
                              <w:t xml:space="preserve"> Farbe der Erbsensamen geblieben?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B9959F" id="Textfeld 102" o:spid="_x0000_s1027" type="#_x0000_t202" style="position:absolute;margin-left:-.4pt;margin-top:2.25pt;width:443pt;height:5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" fillcolor="white [3201]" strokeweight=".5pt">
                <v:textbox>
                  <w:txbxContent>
                    <w:p w14:paraId="0356E500" w14:textId="77777777" w:rsidR="004928FA" w:rsidRPr="00A87118" w:rsidRDefault="004928FA" w:rsidP="00C42D8F">
                      <w:pPr>
                        <w:ind w:left="360"/>
                      </w:pPr>
                      <w:r w:rsidRPr="00A87118">
                        <w:t>Mögliche Forschungsfrage:</w:t>
                      </w:r>
                    </w:p>
                    <w:p w14:paraId="379BDD22" w14:textId="77777777" w:rsidR="004928FA" w:rsidRDefault="004928FA" w:rsidP="00C42D8F">
                      <w:pPr>
                        <w:ind w:left="360"/>
                        <w:rPr>
                          <w:color w:val="92D050"/>
                        </w:rPr>
                      </w:pPr>
                    </w:p>
                    <w:p w14:paraId="717F3AAA" w14:textId="663C8A58" w:rsidR="004928FA" w:rsidRPr="00746DA9" w:rsidRDefault="004928FA" w:rsidP="00C42D8F">
                      <w:pPr>
                        <w:ind w:left="360"/>
                        <w:rPr>
                          <w:color w:val="92D050"/>
                        </w:rPr>
                      </w:pPr>
                      <w:r>
                        <w:rPr>
                          <w:color w:val="92D050"/>
                        </w:rPr>
                        <w:t xml:space="preserve">Wo ist die </w:t>
                      </w:r>
                      <w:r w:rsidR="006044E8">
                        <w:rPr>
                          <w:color w:val="92D050"/>
                        </w:rPr>
                        <w:t xml:space="preserve">Information </w:t>
                      </w:r>
                      <w:r w:rsidR="00630E48">
                        <w:rPr>
                          <w:color w:val="92D050"/>
                        </w:rPr>
                        <w:t xml:space="preserve">zur </w:t>
                      </w:r>
                      <w:r>
                        <w:rPr>
                          <w:color w:val="92D050"/>
                        </w:rPr>
                        <w:t>grüne</w:t>
                      </w:r>
                      <w:r w:rsidR="00630E48">
                        <w:rPr>
                          <w:color w:val="92D050"/>
                        </w:rPr>
                        <w:t>n</w:t>
                      </w:r>
                      <w:r>
                        <w:rPr>
                          <w:color w:val="92D050"/>
                        </w:rPr>
                        <w:t xml:space="preserve"> Farbe der Erbsensamen geblieben?</w:t>
                      </w:r>
                    </w:p>
                  </w:txbxContent>
                </v:textbox>
              </v:shape>
            </w:pict>
          </mc:Fallback>
        </mc:AlternateContent>
      </w:r>
    </w:p>
    <w:p w14:paraId="0E315035" w14:textId="77777777" w:rsidR="00C42D8F" w:rsidRDefault="00C42D8F" w:rsidP="00C42D8F">
      <w:pPr>
        <w:rPr>
          <w:rFonts w:ascii="Arial" w:hAnsi="Arial" w:cs="Arial"/>
          <w:b/>
          <w:sz w:val="28"/>
        </w:rPr>
      </w:pPr>
    </w:p>
    <w:p w14:paraId="14DEBD93" w14:textId="77777777" w:rsidR="00C42D8F" w:rsidRDefault="00C42D8F" w:rsidP="00C42D8F">
      <w:pPr>
        <w:rPr>
          <w:rFonts w:ascii="Arial" w:hAnsi="Arial" w:cs="Arial"/>
          <w:b/>
          <w:sz w:val="28"/>
        </w:rPr>
      </w:pPr>
    </w:p>
    <w:p w14:paraId="401B6C58" w14:textId="77777777" w:rsidR="00C42D8F" w:rsidRDefault="00C42D8F" w:rsidP="00C42D8F">
      <w:pPr>
        <w:rPr>
          <w:rFonts w:ascii="Arial" w:hAnsi="Arial" w:cs="Arial"/>
          <w:b/>
          <w:sz w:val="28"/>
        </w:rPr>
      </w:pPr>
    </w:p>
    <w:p w14:paraId="79053AAE" w14:textId="77777777" w:rsidR="00720117" w:rsidRDefault="00720117" w:rsidP="00C42D8F">
      <w:pPr>
        <w:rPr>
          <w:rFonts w:ascii="Arial" w:hAnsi="Arial" w:cs="Arial"/>
          <w:b/>
          <w:sz w:val="28"/>
        </w:rPr>
      </w:pPr>
    </w:p>
    <w:p w14:paraId="68A4A27C" w14:textId="77777777" w:rsidR="002C573E" w:rsidRDefault="002C573E">
      <w:pPr>
        <w:rPr>
          <w:rFonts w:ascii="Arial" w:hAnsi="Arial" w:cs="Arial"/>
          <w:b/>
          <w:sz w:val="28"/>
        </w:rPr>
      </w:pPr>
      <w:r>
        <w:rPr>
          <w:rFonts w:ascii="Arial" w:hAnsi="Arial" w:cs="Arial"/>
          <w:b/>
          <w:sz w:val="28"/>
        </w:rPr>
        <w:br w:type="page"/>
      </w:r>
    </w:p>
    <w:p w14:paraId="7B06D32D" w14:textId="21F2549C" w:rsidR="00C42D8F" w:rsidRDefault="00C42D8F" w:rsidP="00C42D8F">
      <w:pPr>
        <w:rPr>
          <w:rFonts w:ascii="Arial" w:hAnsi="Arial" w:cs="Arial"/>
          <w:b/>
          <w:sz w:val="28"/>
        </w:rPr>
      </w:pPr>
      <w:r>
        <w:rPr>
          <w:rFonts w:ascii="Arial" w:hAnsi="Arial" w:cs="Arial"/>
          <w:b/>
          <w:sz w:val="28"/>
        </w:rPr>
        <w:lastRenderedPageBreak/>
        <w:t>M2 AB 2:</w:t>
      </w:r>
    </w:p>
    <w:p w14:paraId="4FE05E0E" w14:textId="2987B91F" w:rsidR="00C42D8F" w:rsidRDefault="00E5386A" w:rsidP="00C42D8F">
      <w:pPr>
        <w:rPr>
          <w:rFonts w:ascii="Arial" w:hAnsi="Arial" w:cs="Arial"/>
          <w:b/>
          <w:sz w:val="28"/>
        </w:rPr>
      </w:pPr>
      <w:r>
        <w:rPr>
          <w:rFonts w:ascii="Arial" w:hAnsi="Arial" w:cs="Arial"/>
          <w:b/>
          <w:noProof/>
          <w:sz w:val="28"/>
          <w:lang w:eastAsia="de-DE"/>
        </w:rPr>
        <w:drawing>
          <wp:inline distT="0" distB="0" distL="0" distR="0" wp14:anchorId="658DCBBF" wp14:editId="4C753925">
            <wp:extent cx="5756910" cy="3850005"/>
            <wp:effectExtent l="19050" t="19050" r="15240" b="171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19-07-03 um 11.28.46.png"/>
                    <pic:cNvPicPr/>
                  </pic:nvPicPr>
                  <pic:blipFill>
                    <a:blip r:embed="rId18"/>
                    <a:stretch>
                      <a:fillRect/>
                    </a:stretch>
                  </pic:blipFill>
                  <pic:spPr>
                    <a:xfrm>
                      <a:off x="0" y="0"/>
                      <a:ext cx="5756910" cy="3850005"/>
                    </a:xfrm>
                    <a:prstGeom prst="rect">
                      <a:avLst/>
                    </a:prstGeom>
                    <a:ln>
                      <a:solidFill>
                        <a:schemeClr val="tx1"/>
                      </a:solidFill>
                    </a:ln>
                  </pic:spPr>
                </pic:pic>
              </a:graphicData>
            </a:graphic>
          </wp:inline>
        </w:drawing>
      </w:r>
      <w:r w:rsidR="00C42D8F">
        <w:rPr>
          <w:rFonts w:ascii="Arial" w:hAnsi="Arial" w:cs="Arial"/>
          <w:b/>
          <w:sz w:val="28"/>
        </w:rPr>
        <w:tab/>
      </w:r>
      <w:r>
        <w:rPr>
          <w:rFonts w:ascii="Arial" w:hAnsi="Arial" w:cs="Arial"/>
          <w:b/>
          <w:noProof/>
          <w:sz w:val="28"/>
          <w:lang w:eastAsia="de-DE"/>
        </w:rPr>
        <w:drawing>
          <wp:inline distT="0" distB="0" distL="0" distR="0" wp14:anchorId="7DD4D32B" wp14:editId="63BA306D">
            <wp:extent cx="5664147" cy="3617407"/>
            <wp:effectExtent l="19050" t="19050" r="13335" b="215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schirmfoto 2019-07-03 um 11.29.00.png"/>
                    <pic:cNvPicPr/>
                  </pic:nvPicPr>
                  <pic:blipFill>
                    <a:blip r:embed="rId19"/>
                    <a:stretch>
                      <a:fillRect/>
                    </a:stretch>
                  </pic:blipFill>
                  <pic:spPr>
                    <a:xfrm>
                      <a:off x="0" y="0"/>
                      <a:ext cx="5672801" cy="3622934"/>
                    </a:xfrm>
                    <a:prstGeom prst="rect">
                      <a:avLst/>
                    </a:prstGeom>
                    <a:ln>
                      <a:solidFill>
                        <a:schemeClr val="tx1"/>
                      </a:solidFill>
                    </a:ln>
                  </pic:spPr>
                </pic:pic>
              </a:graphicData>
            </a:graphic>
          </wp:inline>
        </w:drawing>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r w:rsidR="00C42D8F">
        <w:rPr>
          <w:rFonts w:ascii="Arial" w:hAnsi="Arial" w:cs="Arial"/>
          <w:b/>
          <w:sz w:val="28"/>
        </w:rPr>
        <w:tab/>
      </w:r>
    </w:p>
    <w:p w14:paraId="6D8530E6" w14:textId="77777777" w:rsidR="00C42D8F" w:rsidRDefault="00C42D8F" w:rsidP="00C42D8F">
      <w:pPr>
        <w:rPr>
          <w:rFonts w:ascii="Arial" w:hAnsi="Arial" w:cs="Arial"/>
          <w:b/>
          <w:sz w:val="28"/>
        </w:rPr>
      </w:pPr>
    </w:p>
    <w:p w14:paraId="29B1E463" w14:textId="4A310FAC" w:rsidR="00C42D8F" w:rsidRDefault="00E5386A" w:rsidP="00C42D8F">
      <w:pPr>
        <w:rPr>
          <w:rFonts w:ascii="Arial" w:hAnsi="Arial" w:cs="Arial"/>
          <w:b/>
          <w:sz w:val="28"/>
        </w:rPr>
      </w:pPr>
      <w:r>
        <w:rPr>
          <w:rFonts w:ascii="Arial" w:hAnsi="Arial" w:cs="Arial"/>
          <w:b/>
          <w:noProof/>
          <w:sz w:val="28"/>
          <w:lang w:eastAsia="de-DE"/>
        </w:rPr>
        <w:lastRenderedPageBreak/>
        <w:drawing>
          <wp:inline distT="0" distB="0" distL="0" distR="0" wp14:anchorId="573318B8" wp14:editId="21D2D15D">
            <wp:extent cx="5756910" cy="3670300"/>
            <wp:effectExtent l="19050" t="19050" r="15240"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schirmfoto 2019-07-03 um 11.29.53.png"/>
                    <pic:cNvPicPr/>
                  </pic:nvPicPr>
                  <pic:blipFill>
                    <a:blip r:embed="rId20"/>
                    <a:stretch>
                      <a:fillRect/>
                    </a:stretch>
                  </pic:blipFill>
                  <pic:spPr>
                    <a:xfrm>
                      <a:off x="0" y="0"/>
                      <a:ext cx="5756910" cy="3670300"/>
                    </a:xfrm>
                    <a:prstGeom prst="rect">
                      <a:avLst/>
                    </a:prstGeom>
                    <a:ln>
                      <a:solidFill>
                        <a:schemeClr val="tx1"/>
                      </a:solidFill>
                    </a:ln>
                  </pic:spPr>
                </pic:pic>
              </a:graphicData>
            </a:graphic>
          </wp:inline>
        </w:drawing>
      </w:r>
    </w:p>
    <w:p w14:paraId="08BF0D0D" w14:textId="77777777" w:rsidR="009D6E92" w:rsidRDefault="009D6E92" w:rsidP="00E5386A">
      <w:pPr>
        <w:rPr>
          <w:rFonts w:ascii="Arial" w:hAnsi="Arial" w:cs="Arial"/>
          <w:b/>
          <w:sz w:val="28"/>
        </w:rPr>
      </w:pPr>
    </w:p>
    <w:p w14:paraId="246456E2" w14:textId="77777777" w:rsidR="00C42D8F" w:rsidRPr="00690284" w:rsidRDefault="00C42D8F" w:rsidP="00C42D8F">
      <w:pPr>
        <w:rPr>
          <w:rFonts w:ascii="Arial" w:hAnsi="Arial" w:cs="Arial"/>
          <w:sz w:val="28"/>
        </w:rPr>
      </w:pPr>
      <w:r>
        <w:rPr>
          <w:rFonts w:ascii="Arial" w:hAnsi="Arial" w:cs="Arial"/>
          <w:sz w:val="28"/>
        </w:rPr>
        <w:t>M2- AB 2</w:t>
      </w:r>
    </w:p>
    <w:p w14:paraId="3865E78E" w14:textId="77777777" w:rsidR="00C42D8F" w:rsidRDefault="00C42D8F" w:rsidP="00C42D8F">
      <w:pPr>
        <w:jc w:val="center"/>
        <w:rPr>
          <w:rFonts w:ascii="Arial" w:hAnsi="Arial" w:cs="Arial"/>
          <w:b/>
          <w:sz w:val="28"/>
        </w:rPr>
      </w:pPr>
      <w:r>
        <w:rPr>
          <w:rFonts w:ascii="Arial" w:hAnsi="Arial" w:cs="Arial"/>
          <w:b/>
          <w:noProof/>
          <w:sz w:val="28"/>
          <w:lang w:eastAsia="de-DE"/>
        </w:rPr>
        <w:drawing>
          <wp:inline distT="0" distB="0" distL="0" distR="0" wp14:anchorId="5F2DCF98" wp14:editId="3E1A78EF">
            <wp:extent cx="5874397" cy="4572000"/>
            <wp:effectExtent l="19050" t="19050" r="12065" b="19050"/>
            <wp:docPr id="402" name="Grafik 40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ildschirmfoto 2019-02-27 um 14.44.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4397" cy="4572000"/>
                    </a:xfrm>
                    <a:prstGeom prst="rect">
                      <a:avLst/>
                    </a:prstGeom>
                    <a:ln>
                      <a:solidFill>
                        <a:schemeClr val="tx1"/>
                      </a:solidFill>
                    </a:ln>
                  </pic:spPr>
                </pic:pic>
              </a:graphicData>
            </a:graphic>
          </wp:inline>
        </w:drawing>
      </w:r>
    </w:p>
    <w:p w14:paraId="3871090E" w14:textId="77777777" w:rsidR="00C42D8F" w:rsidRDefault="00C42D8F" w:rsidP="00C42D8F">
      <w:pPr>
        <w:rPr>
          <w:rFonts w:ascii="Arial" w:hAnsi="Arial" w:cs="Arial"/>
          <w:b/>
          <w:sz w:val="28"/>
        </w:rPr>
      </w:pPr>
    </w:p>
    <w:p w14:paraId="63752916" w14:textId="77777777" w:rsidR="00C42D8F" w:rsidRDefault="00C42D8F" w:rsidP="00C42D8F">
      <w:pPr>
        <w:rPr>
          <w:rFonts w:ascii="Arial" w:hAnsi="Arial" w:cs="Arial"/>
          <w:b/>
          <w:sz w:val="28"/>
        </w:rPr>
      </w:pPr>
    </w:p>
    <w:p w14:paraId="20B62A61" w14:textId="77777777" w:rsidR="009E61A3" w:rsidRDefault="009E61A3" w:rsidP="00C42D8F">
      <w:pPr>
        <w:shd w:val="clear" w:color="auto" w:fill="E7E6E6" w:themeFill="background2"/>
        <w:rPr>
          <w:rFonts w:ascii="Arial" w:hAnsi="Arial" w:cs="Arial"/>
          <w:b/>
          <w:sz w:val="28"/>
        </w:rPr>
      </w:pPr>
    </w:p>
    <w:p w14:paraId="0784889C" w14:textId="77777777" w:rsidR="00C42D8F" w:rsidRDefault="00C42D8F" w:rsidP="00C42D8F">
      <w:pPr>
        <w:shd w:val="clear" w:color="auto" w:fill="E7E6E6" w:themeFill="background2"/>
        <w:rPr>
          <w:rFonts w:ascii="Arial" w:hAnsi="Arial" w:cs="Arial"/>
          <w:b/>
          <w:sz w:val="28"/>
        </w:rPr>
      </w:pPr>
      <w:r>
        <w:rPr>
          <w:rFonts w:ascii="Arial" w:hAnsi="Arial" w:cs="Arial"/>
          <w:b/>
          <w:sz w:val="28"/>
        </w:rPr>
        <w:t>Digitales Arbeitsblatt „Uniformitätsregel“</w:t>
      </w:r>
    </w:p>
    <w:p w14:paraId="02797316" w14:textId="77777777" w:rsidR="00C42D8F" w:rsidRDefault="00C42D8F" w:rsidP="00C42D8F">
      <w:pPr>
        <w:shd w:val="clear" w:color="auto" w:fill="E7E6E6" w:themeFill="background2"/>
        <w:rPr>
          <w:rFonts w:ascii="Arial" w:hAnsi="Arial" w:cs="Arial"/>
          <w:b/>
          <w:sz w:val="28"/>
        </w:rPr>
      </w:pPr>
    </w:p>
    <w:p w14:paraId="0840BF21" w14:textId="1CC9777F" w:rsidR="00C42D8F" w:rsidRPr="00DC0566" w:rsidRDefault="00250270" w:rsidP="00C42D8F">
      <w:pPr>
        <w:shd w:val="clear" w:color="auto" w:fill="E7E6E6" w:themeFill="background2"/>
        <w:rPr>
          <w:rFonts w:ascii="Arial" w:hAnsi="Arial" w:cs="Arial"/>
        </w:rPr>
      </w:pPr>
      <w:r>
        <w:rPr>
          <w:rFonts w:ascii="Arial" w:hAnsi="Arial" w:cs="Arial"/>
        </w:rPr>
        <w:t>M2-</w:t>
      </w:r>
      <w:r w:rsidR="00C42D8F" w:rsidRPr="00340900">
        <w:rPr>
          <w:rFonts w:ascii="Arial" w:hAnsi="Arial" w:cs="Arial"/>
        </w:rPr>
        <w:t xml:space="preserve">AB </w:t>
      </w:r>
      <w:r w:rsidR="00C42D8F">
        <w:rPr>
          <w:rFonts w:ascii="Arial" w:hAnsi="Arial" w:cs="Arial"/>
        </w:rPr>
        <w:t>3</w:t>
      </w:r>
      <w:r w:rsidR="00C42D8F" w:rsidRPr="00340900">
        <w:rPr>
          <w:rFonts w:ascii="Arial" w:hAnsi="Arial" w:cs="Arial"/>
        </w:rPr>
        <w:t xml:space="preserve">.1 Digitales Arbeitsblatt Uniformitätsregel Samenfarbe </w:t>
      </w:r>
      <w:r w:rsidR="00C42D8F" w:rsidRPr="00DC0566">
        <w:rPr>
          <w:rFonts w:ascii="Arial" w:hAnsi="Arial" w:cs="Arial"/>
        </w:rPr>
        <w:t>(Hilfestellung =&gt; Clip 10)</w:t>
      </w:r>
    </w:p>
    <w:p w14:paraId="36F107F1" w14:textId="4D3CF624" w:rsidR="00C42D8F" w:rsidRPr="00DC0566" w:rsidRDefault="00250270" w:rsidP="00C42D8F">
      <w:pPr>
        <w:shd w:val="clear" w:color="auto" w:fill="E7E6E6" w:themeFill="background2"/>
        <w:rPr>
          <w:rFonts w:ascii="Arial" w:hAnsi="Arial" w:cs="Arial"/>
        </w:rPr>
      </w:pPr>
      <w:r>
        <w:rPr>
          <w:rFonts w:ascii="Arial" w:hAnsi="Arial" w:cs="Arial"/>
        </w:rPr>
        <w:t>M2-</w:t>
      </w:r>
      <w:r w:rsidR="00C42D8F">
        <w:rPr>
          <w:rFonts w:ascii="Arial" w:hAnsi="Arial" w:cs="Arial"/>
        </w:rPr>
        <w:t>AB 3</w:t>
      </w:r>
      <w:r w:rsidR="00C42D8F" w:rsidRPr="00340900">
        <w:rPr>
          <w:rFonts w:ascii="Arial" w:hAnsi="Arial" w:cs="Arial"/>
        </w:rPr>
        <w:t>.</w:t>
      </w:r>
      <w:r w:rsidR="000E7EF4">
        <w:rPr>
          <w:rFonts w:ascii="Arial" w:hAnsi="Arial" w:cs="Arial"/>
        </w:rPr>
        <w:t>1</w:t>
      </w:r>
      <w:r w:rsidR="00C42D8F" w:rsidRPr="00340900">
        <w:rPr>
          <w:rFonts w:ascii="Arial" w:hAnsi="Arial" w:cs="Arial"/>
        </w:rPr>
        <w:t xml:space="preserve"> Digitales Arbeitsblatt Uniformitätsregel Blütenfarbe </w:t>
      </w:r>
      <w:r w:rsidR="00C42D8F" w:rsidRPr="00DC0566">
        <w:rPr>
          <w:rFonts w:ascii="Arial" w:hAnsi="Arial" w:cs="Arial"/>
        </w:rPr>
        <w:t>(Transfer; höheres Anforderungsniveau)</w:t>
      </w:r>
    </w:p>
    <w:p w14:paraId="57CA86CD" w14:textId="77777777" w:rsidR="00C42D8F" w:rsidRDefault="00C42D8F" w:rsidP="00C42D8F">
      <w:pPr>
        <w:shd w:val="clear" w:color="auto" w:fill="E7E6E6" w:themeFill="background2"/>
        <w:rPr>
          <w:rFonts w:ascii="Arial" w:hAnsi="Arial" w:cs="Arial"/>
        </w:rPr>
      </w:pPr>
    </w:p>
    <w:p w14:paraId="0FA2445C" w14:textId="77777777" w:rsidR="009E61A3" w:rsidRPr="009E61A3" w:rsidRDefault="00C42D8F" w:rsidP="00C42D8F">
      <w:pPr>
        <w:shd w:val="clear" w:color="auto" w:fill="E7E6E6" w:themeFill="background2"/>
        <w:rPr>
          <w:rFonts w:ascii="Arial" w:hAnsi="Arial" w:cs="Arial"/>
          <w:i/>
          <w:color w:val="FF0000"/>
        </w:rPr>
      </w:pPr>
      <w:r w:rsidRPr="009C55D7">
        <w:rPr>
          <w:rFonts w:ascii="Arial" w:hAnsi="Arial" w:cs="Arial"/>
          <w:i/>
        </w:rPr>
        <w:t xml:space="preserve">Die Arbeitsblätter stehen </w:t>
      </w:r>
      <w:r w:rsidR="009E61A3">
        <w:rPr>
          <w:rFonts w:ascii="Arial" w:hAnsi="Arial" w:cs="Arial"/>
          <w:i/>
        </w:rPr>
        <w:t xml:space="preserve">hier direkt zum </w:t>
      </w:r>
      <w:r w:rsidRPr="009C55D7">
        <w:rPr>
          <w:rFonts w:ascii="Arial" w:hAnsi="Arial" w:cs="Arial"/>
          <w:i/>
        </w:rPr>
        <w:t>Download bereit</w:t>
      </w:r>
      <w:r w:rsidR="009E61A3">
        <w:rPr>
          <w:rFonts w:ascii="Arial" w:hAnsi="Arial" w:cs="Arial"/>
          <w:i/>
        </w:rPr>
        <w:t xml:space="preserve">: </w:t>
      </w:r>
      <w:r w:rsidR="009E61A3" w:rsidRPr="009E61A3">
        <w:rPr>
          <w:rFonts w:ascii="Arial" w:hAnsi="Arial" w:cs="Arial"/>
          <w:i/>
          <w:color w:val="FF0000"/>
        </w:rPr>
        <w:t>Digitale Arbeitsblätter Uniformitätsregel – bitte direkt verlinken</w:t>
      </w:r>
    </w:p>
    <w:p w14:paraId="5F2547C0" w14:textId="77777777" w:rsidR="00C42D8F" w:rsidRPr="009C55D7" w:rsidRDefault="009E61A3" w:rsidP="00C42D8F">
      <w:pPr>
        <w:shd w:val="clear" w:color="auto" w:fill="E7E6E6" w:themeFill="background2"/>
        <w:rPr>
          <w:rFonts w:ascii="Arial" w:hAnsi="Arial" w:cs="Arial"/>
          <w:i/>
        </w:rPr>
      </w:pPr>
      <w:r>
        <w:rPr>
          <w:rFonts w:ascii="Arial" w:hAnsi="Arial" w:cs="Arial"/>
          <w:i/>
        </w:rPr>
        <w:t xml:space="preserve">Sie </w:t>
      </w:r>
      <w:r w:rsidR="00C42D8F" w:rsidRPr="009C55D7">
        <w:rPr>
          <w:rFonts w:ascii="Arial" w:hAnsi="Arial" w:cs="Arial"/>
          <w:i/>
        </w:rPr>
        <w:t xml:space="preserve">können direkt am Smartboard oder Tablet ausgefüllt werden. </w:t>
      </w:r>
    </w:p>
    <w:p w14:paraId="343E71C8" w14:textId="77777777" w:rsidR="00C42D8F" w:rsidRDefault="00C42D8F" w:rsidP="00C42D8F">
      <w:pPr>
        <w:shd w:val="clear" w:color="auto" w:fill="E7E6E6" w:themeFill="background2"/>
        <w:rPr>
          <w:rFonts w:ascii="Arial" w:hAnsi="Arial" w:cs="Arial"/>
          <w:i/>
        </w:rPr>
      </w:pPr>
      <w:r w:rsidRPr="009C55D7">
        <w:rPr>
          <w:rFonts w:ascii="Arial" w:hAnsi="Arial" w:cs="Arial"/>
          <w:i/>
        </w:rPr>
        <w:t xml:space="preserve">Zur Sicherung der Schreibweise sollen die Schülerinnen und Schüler das Schema ins Heft übertragen. Hierfür kann auch </w:t>
      </w:r>
      <w:r>
        <w:rPr>
          <w:rFonts w:ascii="Arial" w:hAnsi="Arial" w:cs="Arial"/>
          <w:i/>
        </w:rPr>
        <w:t xml:space="preserve">das abgebildete </w:t>
      </w:r>
      <w:r w:rsidRPr="009C55D7">
        <w:rPr>
          <w:rFonts w:ascii="Arial" w:hAnsi="Arial" w:cs="Arial"/>
          <w:i/>
        </w:rPr>
        <w:t xml:space="preserve">Schema als Arbeitsblatt ausgeteilt werden. </w:t>
      </w:r>
    </w:p>
    <w:p w14:paraId="5A9FE81C" w14:textId="77777777" w:rsidR="009E61A3" w:rsidRPr="009C55D7" w:rsidRDefault="009E61A3" w:rsidP="00C42D8F">
      <w:pPr>
        <w:shd w:val="clear" w:color="auto" w:fill="E7E6E6" w:themeFill="background2"/>
        <w:rPr>
          <w:rFonts w:ascii="Arial" w:hAnsi="Arial" w:cs="Arial"/>
          <w:i/>
        </w:rPr>
      </w:pPr>
    </w:p>
    <w:p w14:paraId="43986DF0" w14:textId="77777777" w:rsidR="00C42D8F" w:rsidRDefault="00C42D8F" w:rsidP="00C42D8F">
      <w:pPr>
        <w:rPr>
          <w:rFonts w:ascii="Arial" w:hAnsi="Arial" w:cs="Arial"/>
          <w:i/>
        </w:rPr>
      </w:pPr>
    </w:p>
    <w:p w14:paraId="49BE5C04" w14:textId="77777777" w:rsidR="00C42D8F" w:rsidRDefault="00C42D8F" w:rsidP="00C42D8F">
      <w:pPr>
        <w:rPr>
          <w:rFonts w:ascii="Arial" w:hAnsi="Arial" w:cs="Arial"/>
          <w:i/>
        </w:rPr>
      </w:pPr>
    </w:p>
    <w:p w14:paraId="26DCD867" w14:textId="77777777" w:rsidR="00C42D8F" w:rsidRDefault="00C42D8F" w:rsidP="00C42D8F">
      <w:pPr>
        <w:rPr>
          <w:rFonts w:ascii="Arial" w:hAnsi="Arial" w:cs="Arial"/>
          <w:i/>
        </w:rPr>
      </w:pPr>
    </w:p>
    <w:p w14:paraId="01669DD2" w14:textId="77777777" w:rsidR="00C42D8F" w:rsidRDefault="00C42D8F" w:rsidP="00C42D8F">
      <w:pPr>
        <w:rPr>
          <w:rFonts w:ascii="Arial" w:hAnsi="Arial" w:cs="Arial"/>
          <w:i/>
        </w:rPr>
      </w:pPr>
    </w:p>
    <w:p w14:paraId="58C12FD1" w14:textId="77777777" w:rsidR="00C42D8F" w:rsidRDefault="00C42D8F" w:rsidP="00C42D8F">
      <w:pPr>
        <w:rPr>
          <w:rFonts w:ascii="Arial" w:hAnsi="Arial" w:cs="Arial"/>
          <w:i/>
        </w:rPr>
      </w:pPr>
    </w:p>
    <w:p w14:paraId="06545D6A" w14:textId="77777777" w:rsidR="00C42D8F" w:rsidRDefault="00C42D8F" w:rsidP="00C42D8F">
      <w:pPr>
        <w:rPr>
          <w:rFonts w:ascii="Arial" w:hAnsi="Arial" w:cs="Arial"/>
          <w:i/>
        </w:rPr>
      </w:pPr>
    </w:p>
    <w:p w14:paraId="6D906D71" w14:textId="77777777" w:rsidR="00C42D8F" w:rsidRDefault="00C42D8F" w:rsidP="00C42D8F">
      <w:pPr>
        <w:rPr>
          <w:rFonts w:ascii="Arial" w:hAnsi="Arial" w:cs="Arial"/>
          <w:i/>
        </w:rPr>
      </w:pPr>
    </w:p>
    <w:p w14:paraId="58C38242" w14:textId="77777777" w:rsidR="00C42D8F" w:rsidRDefault="00C42D8F" w:rsidP="00C42D8F">
      <w:pPr>
        <w:rPr>
          <w:rFonts w:ascii="Arial" w:hAnsi="Arial" w:cs="Arial"/>
          <w:i/>
        </w:rPr>
      </w:pPr>
    </w:p>
    <w:p w14:paraId="5F6901B4" w14:textId="77777777" w:rsidR="00C42D8F" w:rsidRDefault="00C42D8F" w:rsidP="00C42D8F">
      <w:pPr>
        <w:rPr>
          <w:rFonts w:ascii="Arial" w:hAnsi="Arial" w:cs="Arial"/>
          <w:i/>
        </w:rPr>
      </w:pPr>
    </w:p>
    <w:p w14:paraId="5A734D86" w14:textId="77777777" w:rsidR="00C42D8F" w:rsidRDefault="00C42D8F" w:rsidP="00C42D8F">
      <w:pPr>
        <w:rPr>
          <w:rFonts w:ascii="Arial" w:hAnsi="Arial" w:cs="Arial"/>
          <w:i/>
        </w:rPr>
      </w:pPr>
    </w:p>
    <w:p w14:paraId="1472068B" w14:textId="77777777" w:rsidR="00C42D8F" w:rsidRDefault="00C42D8F" w:rsidP="00C42D8F">
      <w:pPr>
        <w:rPr>
          <w:rFonts w:ascii="Arial" w:hAnsi="Arial" w:cs="Arial"/>
          <w:i/>
        </w:rPr>
      </w:pPr>
    </w:p>
    <w:p w14:paraId="7571B572" w14:textId="77777777" w:rsidR="00C42D8F" w:rsidRDefault="00C42D8F" w:rsidP="00C42D8F">
      <w:pPr>
        <w:rPr>
          <w:rFonts w:ascii="Arial" w:hAnsi="Arial" w:cs="Arial"/>
          <w:i/>
        </w:rPr>
      </w:pPr>
    </w:p>
    <w:p w14:paraId="264AC409" w14:textId="77777777" w:rsidR="00C42D8F" w:rsidRDefault="00C42D8F" w:rsidP="00C42D8F">
      <w:pPr>
        <w:rPr>
          <w:rFonts w:ascii="Arial" w:hAnsi="Arial" w:cs="Arial"/>
          <w:i/>
        </w:rPr>
      </w:pPr>
    </w:p>
    <w:p w14:paraId="15E1944B" w14:textId="7849AF95" w:rsidR="00C42D8F" w:rsidRPr="00E13024" w:rsidRDefault="009D6E92" w:rsidP="00C42D8F">
      <w:pPr>
        <w:rPr>
          <w:rFonts w:ascii="Arial" w:hAnsi="Arial" w:cs="Arial"/>
          <w:i/>
        </w:rPr>
      </w:pPr>
      <w:r>
        <w:rPr>
          <w:rFonts w:ascii="Arial" w:hAnsi="Arial" w:cs="Arial"/>
          <w:i/>
        </w:rPr>
        <w:br w:type="page"/>
      </w:r>
      <w:r w:rsidR="00250270">
        <w:rPr>
          <w:rFonts w:ascii="Arial" w:hAnsi="Arial" w:cs="Arial"/>
          <w:b/>
          <w:bCs/>
        </w:rPr>
        <w:lastRenderedPageBreak/>
        <w:t>Vorschau M2-AB 3.1</w:t>
      </w:r>
      <w:r w:rsidR="00C42D8F" w:rsidRPr="00A7630E">
        <w:rPr>
          <w:rFonts w:ascii="Arial" w:hAnsi="Arial" w:cs="Arial"/>
          <w:b/>
          <w:bCs/>
        </w:rPr>
        <w:t xml:space="preserve"> Digitales Arbeitsblatt Uniformitätsregel Samenfarbe</w:t>
      </w:r>
    </w:p>
    <w:p w14:paraId="7733C597" w14:textId="385D8431" w:rsidR="00C42D8F" w:rsidRPr="00E13024" w:rsidRDefault="009B683D" w:rsidP="00C42D8F">
      <w:pPr>
        <w:rPr>
          <w:rFonts w:ascii="Arial" w:hAnsi="Arial" w:cs="Arial"/>
          <w:i/>
        </w:rPr>
      </w:pPr>
      <w:r>
        <w:rPr>
          <w:noProof/>
          <w:lang w:eastAsia="de-DE"/>
        </w:rPr>
        <w:drawing>
          <wp:inline distT="0" distB="0" distL="0" distR="0" wp14:anchorId="76A51348" wp14:editId="4C2C7314">
            <wp:extent cx="5756910" cy="4070350"/>
            <wp:effectExtent l="19050" t="19050" r="15240" b="254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4070350"/>
                    </a:xfrm>
                    <a:prstGeom prst="rect">
                      <a:avLst/>
                    </a:prstGeom>
                    <a:ln>
                      <a:solidFill>
                        <a:schemeClr val="tx1"/>
                      </a:solidFill>
                    </a:ln>
                  </pic:spPr>
                </pic:pic>
              </a:graphicData>
            </a:graphic>
          </wp:inline>
        </w:drawing>
      </w:r>
      <w:r w:rsidR="00250270">
        <w:rPr>
          <w:rFonts w:ascii="Arial" w:hAnsi="Arial" w:cs="Arial"/>
          <w:b/>
          <w:bCs/>
        </w:rPr>
        <w:t>Lösung M2-AB 3.1</w:t>
      </w:r>
      <w:r w:rsidR="00C42D8F" w:rsidRPr="00A7630E">
        <w:rPr>
          <w:rFonts w:ascii="Arial" w:hAnsi="Arial" w:cs="Arial"/>
          <w:b/>
          <w:bCs/>
        </w:rPr>
        <w:t xml:space="preserve"> Digitales Arbeitsblatt Uniformitätsregel Samenfarbe</w:t>
      </w:r>
    </w:p>
    <w:p w14:paraId="18301CDB" w14:textId="77777777" w:rsidR="00C42D8F" w:rsidRPr="00A7630E" w:rsidRDefault="00C42D8F" w:rsidP="00C42D8F">
      <w:pPr>
        <w:rPr>
          <w:rFonts w:ascii="Arial" w:hAnsi="Arial" w:cs="Arial"/>
        </w:rPr>
      </w:pPr>
    </w:p>
    <w:p w14:paraId="718834A3" w14:textId="47607798" w:rsidR="00E13024" w:rsidRDefault="009B683D" w:rsidP="00C42D8F">
      <w:pPr>
        <w:rPr>
          <w:rFonts w:ascii="Arial" w:hAnsi="Arial" w:cs="Arial"/>
          <w:b/>
          <w:bCs/>
        </w:rPr>
      </w:pPr>
      <w:r>
        <w:rPr>
          <w:noProof/>
          <w:lang w:eastAsia="de-DE"/>
        </w:rPr>
        <w:drawing>
          <wp:inline distT="0" distB="0" distL="0" distR="0" wp14:anchorId="5AD8E3D9" wp14:editId="69A9D2CC">
            <wp:extent cx="5756910" cy="4070350"/>
            <wp:effectExtent l="19050" t="19050" r="15240" b="254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4070350"/>
                    </a:xfrm>
                    <a:prstGeom prst="rect">
                      <a:avLst/>
                    </a:prstGeom>
                    <a:ln>
                      <a:solidFill>
                        <a:schemeClr val="tx1"/>
                      </a:solidFill>
                    </a:ln>
                  </pic:spPr>
                </pic:pic>
              </a:graphicData>
            </a:graphic>
          </wp:inline>
        </w:drawing>
      </w:r>
    </w:p>
    <w:p w14:paraId="03BCAD1C" w14:textId="77777777" w:rsidR="00E13024" w:rsidRDefault="00E13024" w:rsidP="00C42D8F">
      <w:pPr>
        <w:rPr>
          <w:rFonts w:ascii="Arial" w:hAnsi="Arial" w:cs="Arial"/>
          <w:b/>
          <w:bCs/>
        </w:rPr>
      </w:pPr>
    </w:p>
    <w:p w14:paraId="24FADE98" w14:textId="11584E33" w:rsidR="00C42D8F" w:rsidRPr="00E13024" w:rsidRDefault="00C42D8F" w:rsidP="00C42D8F">
      <w:pPr>
        <w:rPr>
          <w:rFonts w:ascii="Arial" w:hAnsi="Arial" w:cs="Arial"/>
          <w:i/>
        </w:rPr>
      </w:pPr>
      <w:r w:rsidRPr="00A7630E">
        <w:rPr>
          <w:rFonts w:ascii="Arial" w:hAnsi="Arial" w:cs="Arial"/>
          <w:b/>
          <w:bCs/>
        </w:rPr>
        <w:lastRenderedPageBreak/>
        <w:t>Vorschau M2-</w:t>
      </w:r>
      <w:r w:rsidR="00250270">
        <w:rPr>
          <w:b/>
          <w:bCs/>
          <w:sz w:val="28"/>
        </w:rPr>
        <w:t>AB 3.1</w:t>
      </w:r>
      <w:r w:rsidRPr="009D6E92">
        <w:rPr>
          <w:b/>
          <w:bCs/>
          <w:sz w:val="28"/>
        </w:rPr>
        <w:t xml:space="preserve"> Digitales Arbeitsblatt: Uniformitätsregel Blütenfarbe</w:t>
      </w:r>
    </w:p>
    <w:p w14:paraId="6AA53E35" w14:textId="774BA3D7" w:rsidR="008C4C86" w:rsidRDefault="009B683D" w:rsidP="00C42D8F">
      <w:pPr>
        <w:rPr>
          <w:b/>
          <w:bCs/>
          <w:sz w:val="28"/>
        </w:rPr>
      </w:pPr>
      <w:r>
        <w:rPr>
          <w:noProof/>
          <w:lang w:eastAsia="de-DE"/>
        </w:rPr>
        <w:drawing>
          <wp:inline distT="0" distB="0" distL="0" distR="0" wp14:anchorId="2CB9E022" wp14:editId="6D7E9FD5">
            <wp:extent cx="5756910" cy="4070350"/>
            <wp:effectExtent l="19050" t="19050" r="15240" b="2540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4070350"/>
                    </a:xfrm>
                    <a:prstGeom prst="rect">
                      <a:avLst/>
                    </a:prstGeom>
                    <a:ln>
                      <a:solidFill>
                        <a:schemeClr val="tx1"/>
                      </a:solidFill>
                    </a:ln>
                  </pic:spPr>
                </pic:pic>
              </a:graphicData>
            </a:graphic>
          </wp:inline>
        </w:drawing>
      </w:r>
      <w:r w:rsidR="00C42D8F" w:rsidRPr="00A7630E">
        <w:rPr>
          <w:rFonts w:ascii="Arial" w:hAnsi="Arial" w:cs="Arial"/>
          <w:b/>
          <w:bCs/>
        </w:rPr>
        <w:t>Lösung M2</w:t>
      </w:r>
      <w:r w:rsidR="00250270">
        <w:rPr>
          <w:rFonts w:ascii="Arial" w:hAnsi="Arial" w:cs="Arial"/>
          <w:b/>
          <w:bCs/>
          <w:i/>
        </w:rPr>
        <w:t>-</w:t>
      </w:r>
      <w:r w:rsidR="000E7EF4">
        <w:rPr>
          <w:b/>
          <w:bCs/>
          <w:sz w:val="28"/>
        </w:rPr>
        <w:t>AB 3.1</w:t>
      </w:r>
      <w:r w:rsidR="00C42D8F" w:rsidRPr="009D6E92">
        <w:rPr>
          <w:b/>
          <w:bCs/>
          <w:sz w:val="28"/>
        </w:rPr>
        <w:t xml:space="preserve"> Digitales Arbeitsblatt: Uniformitätsregel Blütenfarbe</w:t>
      </w:r>
    </w:p>
    <w:p w14:paraId="2982C08D" w14:textId="1DABEF49" w:rsidR="00C42D8F" w:rsidRDefault="009B683D" w:rsidP="00C42D8F">
      <w:pPr>
        <w:rPr>
          <w:noProof/>
          <w:lang w:eastAsia="de-DE"/>
        </w:rPr>
      </w:pPr>
      <w:r>
        <w:rPr>
          <w:noProof/>
          <w:lang w:eastAsia="de-DE"/>
        </w:rPr>
        <w:drawing>
          <wp:inline distT="0" distB="0" distL="0" distR="0" wp14:anchorId="680781EF" wp14:editId="7500FDF0">
            <wp:extent cx="5756910" cy="4070350"/>
            <wp:effectExtent l="19050" t="19050" r="15240"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4070350"/>
                    </a:xfrm>
                    <a:prstGeom prst="rect">
                      <a:avLst/>
                    </a:prstGeom>
                    <a:ln>
                      <a:solidFill>
                        <a:schemeClr val="tx1"/>
                      </a:solidFill>
                    </a:ln>
                  </pic:spPr>
                </pic:pic>
              </a:graphicData>
            </a:graphic>
          </wp:inline>
        </w:drawing>
      </w:r>
    </w:p>
    <w:p w14:paraId="7CFB674D" w14:textId="77777777" w:rsidR="00262DB7" w:rsidRDefault="00262DB7" w:rsidP="00C42D8F">
      <w:pPr>
        <w:rPr>
          <w:rFonts w:ascii="Arial" w:hAnsi="Arial" w:cs="Arial"/>
          <w:b/>
          <w:bCs/>
        </w:rPr>
      </w:pPr>
    </w:p>
    <w:p w14:paraId="2E10A3DA" w14:textId="77777777" w:rsidR="00262DB7" w:rsidRDefault="00262DB7" w:rsidP="00C42D8F">
      <w:pPr>
        <w:rPr>
          <w:rFonts w:ascii="Arial" w:hAnsi="Arial" w:cs="Arial"/>
          <w:b/>
          <w:bCs/>
        </w:rPr>
      </w:pPr>
    </w:p>
    <w:p w14:paraId="48A34625" w14:textId="77777777" w:rsidR="00262DB7" w:rsidRDefault="00262DB7" w:rsidP="00C42D8F">
      <w:pPr>
        <w:rPr>
          <w:rFonts w:ascii="Arial" w:hAnsi="Arial" w:cs="Arial"/>
          <w:b/>
          <w:bCs/>
        </w:rPr>
      </w:pPr>
    </w:p>
    <w:p w14:paraId="79C695C3" w14:textId="77777777" w:rsidR="00262DB7" w:rsidRDefault="00262DB7" w:rsidP="00C42D8F">
      <w:pPr>
        <w:rPr>
          <w:rFonts w:ascii="Arial" w:hAnsi="Arial" w:cs="Arial"/>
          <w:b/>
          <w:bCs/>
        </w:rPr>
      </w:pPr>
    </w:p>
    <w:p w14:paraId="0C178BF3" w14:textId="724E9714" w:rsidR="00262DB7" w:rsidRPr="007813AB" w:rsidRDefault="00C42D8F" w:rsidP="007813AB">
      <w:pPr>
        <w:rPr>
          <w:rFonts w:ascii="Arial" w:hAnsi="Arial" w:cs="Arial"/>
          <w:b/>
          <w:bCs/>
        </w:rPr>
      </w:pPr>
      <w:r w:rsidRPr="00A7630E">
        <w:rPr>
          <w:rFonts w:ascii="Arial" w:hAnsi="Arial" w:cs="Arial"/>
          <w:b/>
          <w:bCs/>
        </w:rPr>
        <w:t>M2</w:t>
      </w:r>
      <w:r w:rsidR="008C4C86">
        <w:rPr>
          <w:rFonts w:ascii="Arial" w:hAnsi="Arial" w:cs="Arial"/>
          <w:b/>
          <w:bCs/>
        </w:rPr>
        <w:t>-</w:t>
      </w:r>
      <w:r w:rsidRPr="00A7630E">
        <w:rPr>
          <w:rFonts w:ascii="Arial" w:hAnsi="Arial" w:cs="Arial"/>
          <w:b/>
          <w:bCs/>
        </w:rPr>
        <w:t>Hilfekarte 1</w:t>
      </w:r>
      <w:r w:rsidR="00A7630E" w:rsidRPr="00A7630E">
        <w:rPr>
          <w:rFonts w:ascii="Arial" w:hAnsi="Arial" w:cs="Arial"/>
          <w:b/>
          <w:bCs/>
        </w:rPr>
        <w:t xml:space="preserve"> (Phänotyp-Ebene)</w:t>
      </w:r>
      <w:r w:rsidR="00262DB7">
        <w:rPr>
          <w:noProof/>
          <w:lang w:eastAsia="de-DE"/>
        </w:rPr>
        <mc:AlternateContent>
          <mc:Choice Requires="wps">
            <w:drawing>
              <wp:anchor distT="0" distB="0" distL="114300" distR="114300" simplePos="0" relativeHeight="251667456" behindDoc="0" locked="0" layoutInCell="1" allowOverlap="1" wp14:anchorId="489F5492" wp14:editId="39E1696E">
                <wp:simplePos x="0" y="0"/>
                <wp:positionH relativeFrom="margin">
                  <wp:posOffset>-8311</wp:posOffset>
                </wp:positionH>
                <wp:positionV relativeFrom="paragraph">
                  <wp:posOffset>306291</wp:posOffset>
                </wp:positionV>
                <wp:extent cx="5626100" cy="1631950"/>
                <wp:effectExtent l="0" t="0" r="12700" b="25400"/>
                <wp:wrapSquare wrapText="bothSides"/>
                <wp:docPr id="38" name="Textfeld 38"/>
                <wp:cNvGraphicFramePr/>
                <a:graphic xmlns:a="http://schemas.openxmlformats.org/drawingml/2006/main">
                  <a:graphicData uri="http://schemas.microsoft.com/office/word/2010/wordprocessingShape">
                    <wps:wsp>
                      <wps:cNvSpPr txBox="1"/>
                      <wps:spPr>
                        <a:xfrm>
                          <a:off x="0" y="0"/>
                          <a:ext cx="5626100" cy="1631950"/>
                        </a:xfrm>
                        <a:prstGeom prst="rect">
                          <a:avLst/>
                        </a:prstGeom>
                        <a:solidFill>
                          <a:schemeClr val="lt1"/>
                        </a:solidFill>
                        <a:ln w="6350">
                          <a:solidFill>
                            <a:prstClr val="black"/>
                          </a:solidFill>
                        </a:ln>
                      </wps:spPr>
                      <wps:txbx>
                        <w:txbxContent>
                          <w:p w14:paraId="7C0F4E2F" w14:textId="77777777" w:rsidR="004928FA" w:rsidRDefault="004928FA" w:rsidP="00C42D8F">
                            <w:pPr>
                              <w:rPr>
                                <w:rFonts w:ascii="Arial" w:hAnsi="Arial" w:cs="Arial"/>
                              </w:rPr>
                            </w:pPr>
                          </w:p>
                          <w:tbl>
                            <w:tblPr>
                              <w:tblStyle w:val="Tabellenraster"/>
                              <w:tblW w:w="0" w:type="auto"/>
                              <w:tblLook w:val="04A0" w:firstRow="1" w:lastRow="0" w:firstColumn="1" w:lastColumn="0" w:noHBand="0" w:noVBand="1"/>
                            </w:tblPr>
                            <w:tblGrid>
                              <w:gridCol w:w="1054"/>
                              <w:gridCol w:w="7723"/>
                            </w:tblGrid>
                            <w:tr w:rsidR="004928FA" w:rsidRPr="006F7CCF" w14:paraId="1471F90B" w14:textId="77777777" w:rsidTr="009D02A6">
                              <w:tc>
                                <w:tcPr>
                                  <w:tcW w:w="1129" w:type="dxa"/>
                                </w:tcPr>
                                <w:p w14:paraId="72375A01" w14:textId="77777777" w:rsidR="004928FA" w:rsidRPr="006F7CCF" w:rsidRDefault="004928FA" w:rsidP="009D02A6">
                                  <w:pPr>
                                    <w:rPr>
                                      <w:rFonts w:ascii="Arial" w:hAnsi="Arial" w:cs="Arial"/>
                                      <w:b/>
                                      <w:sz w:val="24"/>
                                    </w:rPr>
                                  </w:pPr>
                                  <w:r w:rsidRPr="006F7CCF">
                                    <w:rPr>
                                      <w:rFonts w:ascii="Arial" w:hAnsi="Arial" w:cs="Arial"/>
                                      <w:b/>
                                      <w:sz w:val="24"/>
                                    </w:rPr>
                                    <w:t xml:space="preserve">Clip Nr. </w:t>
                                  </w:r>
                                </w:p>
                              </w:tc>
                              <w:tc>
                                <w:tcPr>
                                  <w:tcW w:w="8782" w:type="dxa"/>
                                </w:tcPr>
                                <w:p w14:paraId="5084DF29" w14:textId="77777777" w:rsidR="004928FA" w:rsidRPr="006F7CCF" w:rsidRDefault="004928FA" w:rsidP="009D02A6">
                                  <w:pPr>
                                    <w:rPr>
                                      <w:rFonts w:ascii="Arial" w:hAnsi="Arial" w:cs="Arial"/>
                                      <w:b/>
                                      <w:sz w:val="24"/>
                                    </w:rPr>
                                  </w:pPr>
                                  <w:r w:rsidRPr="006F7CCF">
                                    <w:rPr>
                                      <w:rFonts w:ascii="Arial" w:hAnsi="Arial" w:cs="Arial"/>
                                      <w:b/>
                                      <w:sz w:val="24"/>
                                    </w:rPr>
                                    <w:t>Kurzbeschreibung</w:t>
                                  </w:r>
                                </w:p>
                              </w:tc>
                            </w:tr>
                            <w:tr w:rsidR="004928FA" w:rsidRPr="006F7CCF" w14:paraId="0D21CCD4" w14:textId="77777777" w:rsidTr="009D02A6">
                              <w:tc>
                                <w:tcPr>
                                  <w:tcW w:w="1129" w:type="dxa"/>
                                </w:tcPr>
                                <w:p w14:paraId="736BE9F8" w14:textId="77777777" w:rsidR="004928FA" w:rsidRPr="006F7CCF" w:rsidRDefault="004928FA" w:rsidP="009D02A6">
                                  <w:pPr>
                                    <w:rPr>
                                      <w:rFonts w:ascii="Arial" w:hAnsi="Arial" w:cs="Arial"/>
                                      <w:sz w:val="24"/>
                                    </w:rPr>
                                  </w:pPr>
                                  <w:r w:rsidRPr="006F7CCF">
                                    <w:rPr>
                                      <w:rFonts w:ascii="Arial" w:hAnsi="Arial" w:cs="Arial"/>
                                      <w:sz w:val="24"/>
                                    </w:rPr>
                                    <w:t>Clip 3</w:t>
                                  </w:r>
                                </w:p>
                              </w:tc>
                              <w:tc>
                                <w:tcPr>
                                  <w:tcW w:w="8782" w:type="dxa"/>
                                </w:tcPr>
                                <w:p w14:paraId="0DFBBA2B" w14:textId="77777777" w:rsidR="004928FA" w:rsidRPr="006F7CCF" w:rsidRDefault="004928FA" w:rsidP="009D02A6">
                                  <w:pPr>
                                    <w:rPr>
                                      <w:rFonts w:ascii="Arial" w:hAnsi="Arial" w:cs="Arial"/>
                                      <w:sz w:val="24"/>
                                    </w:rPr>
                                  </w:pPr>
                                  <w:r>
                                    <w:rPr>
                                      <w:rFonts w:ascii="Arial" w:hAnsi="Arial" w:cs="Arial"/>
                                      <w:sz w:val="24"/>
                                    </w:rPr>
                                    <w:t>F</w:t>
                                  </w:r>
                                  <w:r>
                                    <w:rPr>
                                      <w:rFonts w:ascii="Arial" w:hAnsi="Arial" w:cs="Arial"/>
                                      <w:sz w:val="24"/>
                                      <w:vertAlign w:val="subscript"/>
                                    </w:rPr>
                                    <w:t>1</w:t>
                                  </w:r>
                                  <w:r>
                                    <w:rPr>
                                      <w:rFonts w:ascii="Arial" w:hAnsi="Arial" w:cs="Arial"/>
                                      <w:sz w:val="24"/>
                                    </w:rPr>
                                    <w:t xml:space="preserve"> Generation sind Mischlinge</w:t>
                                  </w:r>
                                </w:p>
                              </w:tc>
                            </w:tr>
                            <w:tr w:rsidR="004928FA" w:rsidRPr="006F7CCF" w14:paraId="40EF31E4" w14:textId="77777777" w:rsidTr="009D02A6">
                              <w:tc>
                                <w:tcPr>
                                  <w:tcW w:w="1129" w:type="dxa"/>
                                </w:tcPr>
                                <w:p w14:paraId="64BBA63F" w14:textId="77777777" w:rsidR="004928FA" w:rsidRPr="006F7CCF" w:rsidRDefault="004928FA" w:rsidP="009D02A6">
                                  <w:pPr>
                                    <w:rPr>
                                      <w:rFonts w:ascii="Arial" w:hAnsi="Arial" w:cs="Arial"/>
                                      <w:sz w:val="24"/>
                                    </w:rPr>
                                  </w:pPr>
                                  <w:r w:rsidRPr="006F7CCF">
                                    <w:rPr>
                                      <w:rFonts w:ascii="Arial" w:hAnsi="Arial" w:cs="Arial"/>
                                      <w:sz w:val="24"/>
                                    </w:rPr>
                                    <w:t>Clip 4</w:t>
                                  </w:r>
                                </w:p>
                              </w:tc>
                              <w:tc>
                                <w:tcPr>
                                  <w:tcW w:w="8782" w:type="dxa"/>
                                </w:tcPr>
                                <w:p w14:paraId="0DE5B8CC" w14:textId="2C06B93D" w:rsidR="004928FA" w:rsidRPr="006F7CCF" w:rsidRDefault="00262DB7" w:rsidP="009D02A6">
                                  <w:pPr>
                                    <w:rPr>
                                      <w:rFonts w:ascii="Arial" w:hAnsi="Arial" w:cs="Arial"/>
                                      <w:sz w:val="24"/>
                                    </w:rPr>
                                  </w:pPr>
                                  <w:r>
                                    <w:rPr>
                                      <w:rFonts w:ascii="Arial" w:hAnsi="Arial" w:cs="Arial"/>
                                      <w:sz w:val="24"/>
                                    </w:rPr>
                                    <w:t>Monohybrider Erbgang, weitere Beispiele</w:t>
                                  </w:r>
                                </w:p>
                              </w:tc>
                            </w:tr>
                            <w:tr w:rsidR="004928FA" w:rsidRPr="006F7CCF" w14:paraId="5260E67B" w14:textId="77777777" w:rsidTr="009D02A6">
                              <w:tc>
                                <w:tcPr>
                                  <w:tcW w:w="1129" w:type="dxa"/>
                                </w:tcPr>
                                <w:p w14:paraId="3359D21E" w14:textId="77777777" w:rsidR="004928FA" w:rsidRPr="006F7CCF" w:rsidRDefault="004928FA" w:rsidP="009D02A6">
                                  <w:pPr>
                                    <w:rPr>
                                      <w:rFonts w:ascii="Arial" w:hAnsi="Arial" w:cs="Arial"/>
                                      <w:sz w:val="24"/>
                                    </w:rPr>
                                  </w:pPr>
                                  <w:r w:rsidRPr="006F7CCF">
                                    <w:rPr>
                                      <w:rFonts w:ascii="Arial" w:hAnsi="Arial" w:cs="Arial"/>
                                      <w:sz w:val="24"/>
                                    </w:rPr>
                                    <w:t>Clip 5</w:t>
                                  </w:r>
                                </w:p>
                              </w:tc>
                              <w:tc>
                                <w:tcPr>
                                  <w:tcW w:w="8782" w:type="dxa"/>
                                </w:tcPr>
                                <w:p w14:paraId="17DE9E05" w14:textId="183B3727" w:rsidR="004928FA" w:rsidRPr="006F7CCF" w:rsidRDefault="00B848F0" w:rsidP="009D02A6">
                                  <w:pPr>
                                    <w:rPr>
                                      <w:rFonts w:ascii="Arial" w:hAnsi="Arial" w:cs="Arial"/>
                                      <w:sz w:val="24"/>
                                    </w:rPr>
                                  </w:pPr>
                                  <w:r>
                                    <w:rPr>
                                      <w:rFonts w:ascii="Arial" w:hAnsi="Arial" w:cs="Arial"/>
                                      <w:sz w:val="24"/>
                                    </w:rPr>
                                    <w:t xml:space="preserve">Uniformitätsregel </w:t>
                                  </w:r>
                                  <w:r w:rsidR="00262DB7">
                                    <w:rPr>
                                      <w:rFonts w:ascii="Arial" w:hAnsi="Arial" w:cs="Arial"/>
                                      <w:sz w:val="24"/>
                                    </w:rPr>
                                    <w:t>im Wortlaut</w:t>
                                  </w:r>
                                </w:p>
                              </w:tc>
                            </w:tr>
                            <w:tr w:rsidR="004928FA" w:rsidRPr="006F7CCF" w14:paraId="7D1C35C0" w14:textId="77777777" w:rsidTr="009D02A6">
                              <w:tc>
                                <w:tcPr>
                                  <w:tcW w:w="1129" w:type="dxa"/>
                                </w:tcPr>
                                <w:p w14:paraId="6A76CD28" w14:textId="1909F910" w:rsidR="00262DB7" w:rsidRPr="006F7CCF" w:rsidRDefault="004928FA" w:rsidP="009D02A6">
                                  <w:pPr>
                                    <w:rPr>
                                      <w:rFonts w:ascii="Arial" w:hAnsi="Arial" w:cs="Arial"/>
                                      <w:sz w:val="24"/>
                                    </w:rPr>
                                  </w:pPr>
                                  <w:r>
                                    <w:rPr>
                                      <w:rFonts w:ascii="Arial" w:hAnsi="Arial" w:cs="Arial"/>
                                      <w:sz w:val="24"/>
                                    </w:rPr>
                                    <w:t xml:space="preserve">Clip 6 </w:t>
                                  </w:r>
                                </w:p>
                              </w:tc>
                              <w:tc>
                                <w:tcPr>
                                  <w:tcW w:w="8782" w:type="dxa"/>
                                </w:tcPr>
                                <w:p w14:paraId="6AA95484" w14:textId="7B6B450F" w:rsidR="004928FA" w:rsidRPr="006F7CCF" w:rsidRDefault="004928FA" w:rsidP="009D02A6">
                                  <w:pPr>
                                    <w:rPr>
                                      <w:rFonts w:ascii="Arial" w:hAnsi="Arial" w:cs="Arial"/>
                                      <w:sz w:val="24"/>
                                    </w:rPr>
                                  </w:pPr>
                                  <w:r w:rsidRPr="006F7CCF">
                                    <w:rPr>
                                      <w:rFonts w:ascii="Arial" w:hAnsi="Arial" w:cs="Arial"/>
                                      <w:sz w:val="24"/>
                                    </w:rPr>
                                    <w:t>Forschungsfrage</w:t>
                                  </w:r>
                                  <w:r>
                                    <w:rPr>
                                      <w:rFonts w:ascii="Arial" w:hAnsi="Arial" w:cs="Arial"/>
                                      <w:sz w:val="24"/>
                                    </w:rPr>
                                    <w:t xml:space="preserve"> „Wo ist die</w:t>
                                  </w:r>
                                  <w:r w:rsidR="00262DB7">
                                    <w:rPr>
                                      <w:rFonts w:ascii="Arial" w:hAnsi="Arial" w:cs="Arial"/>
                                      <w:sz w:val="24"/>
                                    </w:rPr>
                                    <w:t xml:space="preserve"> Information zur </w:t>
                                  </w:r>
                                  <w:r>
                                    <w:rPr>
                                      <w:rFonts w:ascii="Arial" w:hAnsi="Arial" w:cs="Arial"/>
                                      <w:sz w:val="24"/>
                                    </w:rPr>
                                    <w:t>grüne</w:t>
                                  </w:r>
                                  <w:r w:rsidR="00262DB7">
                                    <w:rPr>
                                      <w:rFonts w:ascii="Arial" w:hAnsi="Arial" w:cs="Arial"/>
                                      <w:sz w:val="24"/>
                                    </w:rPr>
                                    <w:t>n</w:t>
                                  </w:r>
                                  <w:r>
                                    <w:rPr>
                                      <w:rFonts w:ascii="Arial" w:hAnsi="Arial" w:cs="Arial"/>
                                      <w:sz w:val="24"/>
                                    </w:rPr>
                                    <w:t xml:space="preserve"> Samenfarbe geblieben?“</w:t>
                                  </w:r>
                                </w:p>
                              </w:tc>
                            </w:tr>
                          </w:tbl>
                          <w:p w14:paraId="3E46F2DF" w14:textId="77777777" w:rsidR="004928FA" w:rsidRDefault="004928FA" w:rsidP="00C42D8F">
                            <w:pPr>
                              <w:pStyle w:val="Funotentext"/>
                              <w:spacing w:line="276" w:lineRule="auto"/>
                              <w:rPr>
                                <w:rFonts w:ascii="Arial" w:hAnsi="Arial" w:cs="Arial"/>
                                <w:color w:val="000000" w:themeColor="text1"/>
                                <w:sz w:val="22"/>
                                <w:szCs w:val="22"/>
                              </w:rPr>
                            </w:pPr>
                          </w:p>
                          <w:p w14:paraId="42E0330C" w14:textId="77777777" w:rsidR="004928FA" w:rsidRDefault="004928FA" w:rsidP="00C42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8" o:spid="_x0000_s1028" type="#_x0000_t202" style="position:absolute;margin-left:-.65pt;margin-top:24.1pt;width:443pt;height:128.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" fillcolor="white [3201]" strokeweight=".5pt">
                <v:textbox>
                  <w:txbxContent>
                    <w:p w14:paraId="7C0F4E2F" w14:textId="77777777" w:rsidR="004928FA" w:rsidRDefault="004928FA" w:rsidP="00C42D8F">
                      <w:pPr>
                        <w:rPr>
                          <w:rFonts w:ascii="Arial" w:hAnsi="Arial" w:cs="Arial"/>
                        </w:rPr>
                      </w:pPr>
                    </w:p>
                    <w:tbl>
                      <w:tblPr>
                        <w:tblStyle w:val="Tabellenraster"/>
                        <w:tblW w:w="0" w:type="auto"/>
                        <w:tblLook w:val="04A0" w:firstRow="1" w:lastRow="0" w:firstColumn="1" w:lastColumn="0" w:noHBand="0" w:noVBand="1"/>
                      </w:tblPr>
                      <w:tblGrid>
                        <w:gridCol w:w="1054"/>
                        <w:gridCol w:w="7723"/>
                      </w:tblGrid>
                      <w:tr w:rsidR="004928FA" w:rsidRPr="006F7CCF" w14:paraId="1471F90B" w14:textId="77777777" w:rsidTr="009D02A6">
                        <w:tc>
                          <w:tcPr>
                            <w:tcW w:w="1129" w:type="dxa"/>
                          </w:tcPr>
                          <w:p w14:paraId="72375A01" w14:textId="77777777" w:rsidR="004928FA" w:rsidRPr="006F7CCF" w:rsidRDefault="004928FA" w:rsidP="009D02A6">
                            <w:pPr>
                              <w:rPr>
                                <w:rFonts w:ascii="Arial" w:hAnsi="Arial" w:cs="Arial"/>
                                <w:b/>
                                <w:sz w:val="24"/>
                              </w:rPr>
                            </w:pPr>
                            <w:r w:rsidRPr="006F7CCF">
                              <w:rPr>
                                <w:rFonts w:ascii="Arial" w:hAnsi="Arial" w:cs="Arial"/>
                                <w:b/>
                                <w:sz w:val="24"/>
                              </w:rPr>
                              <w:t xml:space="preserve">Clip Nr. </w:t>
                            </w:r>
                          </w:p>
                        </w:tc>
                        <w:tc>
                          <w:tcPr>
                            <w:tcW w:w="8782" w:type="dxa"/>
                          </w:tcPr>
                          <w:p w14:paraId="5084DF29" w14:textId="77777777" w:rsidR="004928FA" w:rsidRPr="006F7CCF" w:rsidRDefault="004928FA" w:rsidP="009D02A6">
                            <w:pPr>
                              <w:rPr>
                                <w:rFonts w:ascii="Arial" w:hAnsi="Arial" w:cs="Arial"/>
                                <w:b/>
                                <w:sz w:val="24"/>
                              </w:rPr>
                            </w:pPr>
                            <w:r w:rsidRPr="006F7CCF">
                              <w:rPr>
                                <w:rFonts w:ascii="Arial" w:hAnsi="Arial" w:cs="Arial"/>
                                <w:b/>
                                <w:sz w:val="24"/>
                              </w:rPr>
                              <w:t>Kurzbeschreibung</w:t>
                            </w:r>
                          </w:p>
                        </w:tc>
                      </w:tr>
                      <w:tr w:rsidR="004928FA" w:rsidRPr="006F7CCF" w14:paraId="0D21CCD4" w14:textId="77777777" w:rsidTr="009D02A6">
                        <w:tc>
                          <w:tcPr>
                            <w:tcW w:w="1129" w:type="dxa"/>
                          </w:tcPr>
                          <w:p w14:paraId="736BE9F8" w14:textId="77777777" w:rsidR="004928FA" w:rsidRPr="006F7CCF" w:rsidRDefault="004928FA" w:rsidP="009D02A6">
                            <w:pPr>
                              <w:rPr>
                                <w:rFonts w:ascii="Arial" w:hAnsi="Arial" w:cs="Arial"/>
                                <w:sz w:val="24"/>
                              </w:rPr>
                            </w:pPr>
                            <w:r w:rsidRPr="006F7CCF">
                              <w:rPr>
                                <w:rFonts w:ascii="Arial" w:hAnsi="Arial" w:cs="Arial"/>
                                <w:sz w:val="24"/>
                              </w:rPr>
                              <w:t>Clip 3</w:t>
                            </w:r>
                          </w:p>
                        </w:tc>
                        <w:tc>
                          <w:tcPr>
                            <w:tcW w:w="8782" w:type="dxa"/>
                          </w:tcPr>
                          <w:p w14:paraId="0DFBBA2B" w14:textId="77777777" w:rsidR="004928FA" w:rsidRPr="006F7CCF" w:rsidRDefault="004928FA" w:rsidP="009D02A6">
                            <w:pPr>
                              <w:rPr>
                                <w:rFonts w:ascii="Arial" w:hAnsi="Arial" w:cs="Arial"/>
                                <w:sz w:val="24"/>
                              </w:rPr>
                            </w:pPr>
                            <w:r>
                              <w:rPr>
                                <w:rFonts w:ascii="Arial" w:hAnsi="Arial" w:cs="Arial"/>
                                <w:sz w:val="24"/>
                              </w:rPr>
                              <w:t>F</w:t>
                            </w:r>
                            <w:r>
                              <w:rPr>
                                <w:rFonts w:ascii="Arial" w:hAnsi="Arial" w:cs="Arial"/>
                                <w:sz w:val="24"/>
                                <w:vertAlign w:val="subscript"/>
                              </w:rPr>
                              <w:t>1</w:t>
                            </w:r>
                            <w:r>
                              <w:rPr>
                                <w:rFonts w:ascii="Arial" w:hAnsi="Arial" w:cs="Arial"/>
                                <w:sz w:val="24"/>
                              </w:rPr>
                              <w:t xml:space="preserve"> Generation sind Mischlinge</w:t>
                            </w:r>
                          </w:p>
                        </w:tc>
                      </w:tr>
                      <w:tr w:rsidR="004928FA" w:rsidRPr="006F7CCF" w14:paraId="40EF31E4" w14:textId="77777777" w:rsidTr="009D02A6">
                        <w:tc>
                          <w:tcPr>
                            <w:tcW w:w="1129" w:type="dxa"/>
                          </w:tcPr>
                          <w:p w14:paraId="64BBA63F" w14:textId="77777777" w:rsidR="004928FA" w:rsidRPr="006F7CCF" w:rsidRDefault="004928FA" w:rsidP="009D02A6">
                            <w:pPr>
                              <w:rPr>
                                <w:rFonts w:ascii="Arial" w:hAnsi="Arial" w:cs="Arial"/>
                                <w:sz w:val="24"/>
                              </w:rPr>
                            </w:pPr>
                            <w:r w:rsidRPr="006F7CCF">
                              <w:rPr>
                                <w:rFonts w:ascii="Arial" w:hAnsi="Arial" w:cs="Arial"/>
                                <w:sz w:val="24"/>
                              </w:rPr>
                              <w:t>Clip 4</w:t>
                            </w:r>
                          </w:p>
                        </w:tc>
                        <w:tc>
                          <w:tcPr>
                            <w:tcW w:w="8782" w:type="dxa"/>
                          </w:tcPr>
                          <w:p w14:paraId="0DE5B8CC" w14:textId="2C06B93D" w:rsidR="004928FA" w:rsidRPr="006F7CCF" w:rsidRDefault="00262DB7" w:rsidP="009D02A6">
                            <w:pPr>
                              <w:rPr>
                                <w:rFonts w:ascii="Arial" w:hAnsi="Arial" w:cs="Arial"/>
                                <w:sz w:val="24"/>
                              </w:rPr>
                            </w:pPr>
                            <w:r>
                              <w:rPr>
                                <w:rFonts w:ascii="Arial" w:hAnsi="Arial" w:cs="Arial"/>
                                <w:sz w:val="24"/>
                              </w:rPr>
                              <w:t>Monohybrider Erbgang, weitere Beispiele</w:t>
                            </w:r>
                          </w:p>
                        </w:tc>
                      </w:tr>
                      <w:tr w:rsidR="004928FA" w:rsidRPr="006F7CCF" w14:paraId="5260E67B" w14:textId="77777777" w:rsidTr="009D02A6">
                        <w:tc>
                          <w:tcPr>
                            <w:tcW w:w="1129" w:type="dxa"/>
                          </w:tcPr>
                          <w:p w14:paraId="3359D21E" w14:textId="77777777" w:rsidR="004928FA" w:rsidRPr="006F7CCF" w:rsidRDefault="004928FA" w:rsidP="009D02A6">
                            <w:pPr>
                              <w:rPr>
                                <w:rFonts w:ascii="Arial" w:hAnsi="Arial" w:cs="Arial"/>
                                <w:sz w:val="24"/>
                              </w:rPr>
                            </w:pPr>
                            <w:r w:rsidRPr="006F7CCF">
                              <w:rPr>
                                <w:rFonts w:ascii="Arial" w:hAnsi="Arial" w:cs="Arial"/>
                                <w:sz w:val="24"/>
                              </w:rPr>
                              <w:t>Clip 5</w:t>
                            </w:r>
                          </w:p>
                        </w:tc>
                        <w:tc>
                          <w:tcPr>
                            <w:tcW w:w="8782" w:type="dxa"/>
                          </w:tcPr>
                          <w:p w14:paraId="17DE9E05" w14:textId="183B3727" w:rsidR="004928FA" w:rsidRPr="006F7CCF" w:rsidRDefault="00B848F0" w:rsidP="009D02A6">
                            <w:pPr>
                              <w:rPr>
                                <w:rFonts w:ascii="Arial" w:hAnsi="Arial" w:cs="Arial"/>
                                <w:sz w:val="24"/>
                              </w:rPr>
                            </w:pPr>
                            <w:r>
                              <w:rPr>
                                <w:rFonts w:ascii="Arial" w:hAnsi="Arial" w:cs="Arial"/>
                                <w:sz w:val="24"/>
                              </w:rPr>
                              <w:t xml:space="preserve">Uniformitätsregel </w:t>
                            </w:r>
                            <w:r w:rsidR="00262DB7">
                              <w:rPr>
                                <w:rFonts w:ascii="Arial" w:hAnsi="Arial" w:cs="Arial"/>
                                <w:sz w:val="24"/>
                              </w:rPr>
                              <w:t>im Wortlaut</w:t>
                            </w:r>
                          </w:p>
                        </w:tc>
                      </w:tr>
                      <w:tr w:rsidR="004928FA" w:rsidRPr="006F7CCF" w14:paraId="7D1C35C0" w14:textId="77777777" w:rsidTr="009D02A6">
                        <w:tc>
                          <w:tcPr>
                            <w:tcW w:w="1129" w:type="dxa"/>
                          </w:tcPr>
                          <w:p w14:paraId="6A76CD28" w14:textId="1909F910" w:rsidR="00262DB7" w:rsidRPr="006F7CCF" w:rsidRDefault="004928FA" w:rsidP="009D02A6">
                            <w:pPr>
                              <w:rPr>
                                <w:rFonts w:ascii="Arial" w:hAnsi="Arial" w:cs="Arial"/>
                                <w:sz w:val="24"/>
                              </w:rPr>
                            </w:pPr>
                            <w:r>
                              <w:rPr>
                                <w:rFonts w:ascii="Arial" w:hAnsi="Arial" w:cs="Arial"/>
                                <w:sz w:val="24"/>
                              </w:rPr>
                              <w:t xml:space="preserve">Clip 6 </w:t>
                            </w:r>
                          </w:p>
                        </w:tc>
                        <w:tc>
                          <w:tcPr>
                            <w:tcW w:w="8782" w:type="dxa"/>
                          </w:tcPr>
                          <w:p w14:paraId="6AA95484" w14:textId="7B6B450F" w:rsidR="004928FA" w:rsidRPr="006F7CCF" w:rsidRDefault="004928FA" w:rsidP="009D02A6">
                            <w:pPr>
                              <w:rPr>
                                <w:rFonts w:ascii="Arial" w:hAnsi="Arial" w:cs="Arial"/>
                                <w:sz w:val="24"/>
                              </w:rPr>
                            </w:pPr>
                            <w:r w:rsidRPr="006F7CCF">
                              <w:rPr>
                                <w:rFonts w:ascii="Arial" w:hAnsi="Arial" w:cs="Arial"/>
                                <w:sz w:val="24"/>
                              </w:rPr>
                              <w:t>Forschungsfrage</w:t>
                            </w:r>
                            <w:r>
                              <w:rPr>
                                <w:rFonts w:ascii="Arial" w:hAnsi="Arial" w:cs="Arial"/>
                                <w:sz w:val="24"/>
                              </w:rPr>
                              <w:t xml:space="preserve"> „Wo ist die</w:t>
                            </w:r>
                            <w:r w:rsidR="00262DB7">
                              <w:rPr>
                                <w:rFonts w:ascii="Arial" w:hAnsi="Arial" w:cs="Arial"/>
                                <w:sz w:val="24"/>
                              </w:rPr>
                              <w:t xml:space="preserve"> Information zur </w:t>
                            </w:r>
                            <w:r>
                              <w:rPr>
                                <w:rFonts w:ascii="Arial" w:hAnsi="Arial" w:cs="Arial"/>
                                <w:sz w:val="24"/>
                              </w:rPr>
                              <w:t>grüne</w:t>
                            </w:r>
                            <w:r w:rsidR="00262DB7">
                              <w:rPr>
                                <w:rFonts w:ascii="Arial" w:hAnsi="Arial" w:cs="Arial"/>
                                <w:sz w:val="24"/>
                              </w:rPr>
                              <w:t>n</w:t>
                            </w:r>
                            <w:r>
                              <w:rPr>
                                <w:rFonts w:ascii="Arial" w:hAnsi="Arial" w:cs="Arial"/>
                                <w:sz w:val="24"/>
                              </w:rPr>
                              <w:t xml:space="preserve"> Samenfarbe geblieben?“</w:t>
                            </w:r>
                          </w:p>
                        </w:tc>
                      </w:tr>
                    </w:tbl>
                    <w:p w14:paraId="3E46F2DF" w14:textId="77777777" w:rsidR="004928FA" w:rsidRDefault="004928FA" w:rsidP="00C42D8F">
                      <w:pPr>
                        <w:pStyle w:val="Funotentext"/>
                        <w:spacing w:line="276" w:lineRule="auto"/>
                        <w:rPr>
                          <w:rFonts w:ascii="Arial" w:hAnsi="Arial" w:cs="Arial"/>
                          <w:color w:val="000000" w:themeColor="text1"/>
                          <w:sz w:val="22"/>
                          <w:szCs w:val="22"/>
                        </w:rPr>
                      </w:pPr>
                    </w:p>
                    <w:p w14:paraId="42E0330C" w14:textId="77777777" w:rsidR="004928FA" w:rsidRDefault="004928FA" w:rsidP="00C42D8F"/>
                  </w:txbxContent>
                </v:textbox>
                <w10:wrap type="square" anchorx="margin"/>
              </v:shape>
            </w:pict>
          </mc:Fallback>
        </mc:AlternateContent>
      </w:r>
    </w:p>
    <w:p w14:paraId="793D9C37" w14:textId="4B9EEA7B" w:rsidR="00262DB7" w:rsidRDefault="00262DB7" w:rsidP="00C42D8F">
      <w:pPr>
        <w:jc w:val="both"/>
        <w:rPr>
          <w:rFonts w:ascii="Arial" w:hAnsi="Arial" w:cs="Arial"/>
          <w:i/>
        </w:rPr>
      </w:pPr>
    </w:p>
    <w:p w14:paraId="2A965E4E" w14:textId="65ACA635" w:rsidR="00262DB7" w:rsidRDefault="00262DB7" w:rsidP="00C42D8F">
      <w:pPr>
        <w:jc w:val="both"/>
        <w:rPr>
          <w:rFonts w:ascii="Arial" w:hAnsi="Arial" w:cs="Arial"/>
          <w:i/>
        </w:rPr>
      </w:pPr>
    </w:p>
    <w:p w14:paraId="2B713139" w14:textId="6691B665" w:rsidR="00262DB7" w:rsidRDefault="00262DB7" w:rsidP="00C42D8F">
      <w:pPr>
        <w:jc w:val="both"/>
        <w:rPr>
          <w:rFonts w:ascii="Arial" w:hAnsi="Arial" w:cs="Arial"/>
          <w:i/>
        </w:rPr>
      </w:pPr>
    </w:p>
    <w:p w14:paraId="0D444CA7" w14:textId="3FCAA870" w:rsidR="00253DE6" w:rsidRPr="00C716FF" w:rsidRDefault="00C716FF">
      <w:pPr>
        <w:rPr>
          <w:rFonts w:ascii="Arial" w:hAnsi="Arial" w:cs="Arial"/>
          <w:i/>
        </w:rPr>
      </w:pPr>
      <w:r w:rsidRPr="00A7630E">
        <w:rPr>
          <w:rFonts w:ascii="Arial" w:hAnsi="Arial" w:cs="Arial"/>
          <w:b/>
          <w:bCs/>
          <w:noProof/>
          <w:lang w:eastAsia="de-DE"/>
        </w:rPr>
        <mc:AlternateContent>
          <mc:Choice Requires="wps">
            <w:drawing>
              <wp:anchor distT="0" distB="0" distL="114300" distR="114300" simplePos="0" relativeHeight="251666432" behindDoc="0" locked="0" layoutInCell="1" allowOverlap="1" wp14:anchorId="401BEA8C" wp14:editId="2670186A">
                <wp:simplePos x="0" y="0"/>
                <wp:positionH relativeFrom="margin">
                  <wp:posOffset>-5715</wp:posOffset>
                </wp:positionH>
                <wp:positionV relativeFrom="paragraph">
                  <wp:posOffset>438785</wp:posOffset>
                </wp:positionV>
                <wp:extent cx="5626100" cy="1960880"/>
                <wp:effectExtent l="0" t="0" r="12700" b="7620"/>
                <wp:wrapNone/>
                <wp:docPr id="36" name="Textfeld 36"/>
                <wp:cNvGraphicFramePr/>
                <a:graphic xmlns:a="http://schemas.openxmlformats.org/drawingml/2006/main">
                  <a:graphicData uri="http://schemas.microsoft.com/office/word/2010/wordprocessingShape">
                    <wps:wsp>
                      <wps:cNvSpPr txBox="1"/>
                      <wps:spPr>
                        <a:xfrm>
                          <a:off x="0" y="0"/>
                          <a:ext cx="5626100" cy="1960880"/>
                        </a:xfrm>
                        <a:prstGeom prst="rect">
                          <a:avLst/>
                        </a:prstGeom>
                        <a:solidFill>
                          <a:schemeClr val="lt1"/>
                        </a:solidFill>
                        <a:ln w="6350">
                          <a:solidFill>
                            <a:prstClr val="black"/>
                          </a:solidFill>
                        </a:ln>
                      </wps:spPr>
                      <wps:txbx>
                        <w:txbxContent>
                          <w:p w14:paraId="41DC159F" w14:textId="77777777" w:rsidR="007813AB" w:rsidRDefault="007813AB" w:rsidP="007813AB">
                            <w:pPr>
                              <w:ind w:left="720" w:hanging="360"/>
                            </w:pPr>
                          </w:p>
                          <w:p w14:paraId="307D71EB" w14:textId="77777777" w:rsidR="004928FA" w:rsidRPr="007813AB" w:rsidRDefault="004928FA" w:rsidP="007813AB">
                            <w:pPr>
                              <w:pStyle w:val="Listenabsatz"/>
                              <w:numPr>
                                <w:ilvl w:val="0"/>
                                <w:numId w:val="13"/>
                              </w:numPr>
                              <w:rPr>
                                <w:rFonts w:ascii="Arial" w:hAnsi="Arial" w:cs="Arial"/>
                              </w:rPr>
                            </w:pPr>
                            <w:r w:rsidRPr="007813AB">
                              <w:rPr>
                                <w:rFonts w:ascii="Arial" w:hAnsi="Arial" w:cs="Arial"/>
                              </w:rPr>
                              <w:t>Mendelsche Regel: ______________________________________</w:t>
                            </w:r>
                          </w:p>
                          <w:p w14:paraId="57880136" w14:textId="77777777" w:rsidR="004928FA" w:rsidRPr="007813AB" w:rsidRDefault="004928FA" w:rsidP="00C42D8F">
                            <w:pPr>
                              <w:ind w:left="360"/>
                              <w:rPr>
                                <w:rFonts w:ascii="Arial" w:hAnsi="Arial" w:cs="Arial"/>
                              </w:rPr>
                            </w:pPr>
                            <w:r w:rsidRPr="007813AB">
                              <w:rPr>
                                <w:rFonts w:ascii="Arial" w:hAnsi="Arial" w:cs="Arial"/>
                              </w:rPr>
                              <w:t xml:space="preserve">Kreuzt man zwei Individuen miteinander, die sich in einem Merkmal reinerbig </w:t>
                            </w:r>
                          </w:p>
                          <w:p w14:paraId="17A36157" w14:textId="77777777" w:rsidR="004928FA" w:rsidRPr="007813AB" w:rsidRDefault="004928FA" w:rsidP="00C42D8F">
                            <w:pPr>
                              <w:ind w:left="360"/>
                              <w:rPr>
                                <w:rFonts w:ascii="Arial" w:hAnsi="Arial" w:cs="Arial"/>
                              </w:rPr>
                            </w:pPr>
                          </w:p>
                          <w:p w14:paraId="2EFD3AE6" w14:textId="77777777" w:rsidR="007813AB" w:rsidRDefault="004928FA" w:rsidP="00C42D8F">
                            <w:pPr>
                              <w:ind w:left="360"/>
                              <w:rPr>
                                <w:rFonts w:ascii="Arial" w:hAnsi="Arial" w:cs="Arial"/>
                              </w:rPr>
                            </w:pPr>
                            <w:r w:rsidRPr="007813AB">
                              <w:rPr>
                                <w:rFonts w:ascii="Arial" w:hAnsi="Arial" w:cs="Arial"/>
                              </w:rPr>
                              <w:t xml:space="preserve">unterscheiden, so </w:t>
                            </w:r>
                          </w:p>
                          <w:p w14:paraId="524CE1ED" w14:textId="77777777" w:rsidR="007813AB" w:rsidRDefault="007813AB" w:rsidP="00C42D8F">
                            <w:pPr>
                              <w:ind w:left="360"/>
                              <w:rPr>
                                <w:rFonts w:ascii="Arial" w:hAnsi="Arial" w:cs="Arial"/>
                              </w:rPr>
                            </w:pPr>
                          </w:p>
                          <w:p w14:paraId="6C2956E8" w14:textId="77777777" w:rsidR="007813AB" w:rsidRDefault="004928FA" w:rsidP="00C42D8F">
                            <w:pPr>
                              <w:ind w:left="360"/>
                              <w:rPr>
                                <w:rFonts w:ascii="Arial" w:hAnsi="Arial" w:cs="Arial"/>
                              </w:rPr>
                            </w:pPr>
                            <w:r w:rsidRPr="007813AB">
                              <w:rPr>
                                <w:rFonts w:ascii="Arial" w:hAnsi="Arial" w:cs="Arial"/>
                              </w:rPr>
                              <w:t>…………………………………………………………………………………………</w:t>
                            </w:r>
                          </w:p>
                          <w:p w14:paraId="287C5ABC" w14:textId="77777777" w:rsidR="007813AB" w:rsidRDefault="007813AB" w:rsidP="00C42D8F">
                            <w:pPr>
                              <w:ind w:left="360"/>
                              <w:rPr>
                                <w:rFonts w:ascii="Arial" w:hAnsi="Arial" w:cs="Arial"/>
                              </w:rPr>
                            </w:pPr>
                          </w:p>
                          <w:p w14:paraId="71DA0F95" w14:textId="607FF606" w:rsidR="004928FA" w:rsidRPr="007813AB" w:rsidRDefault="004928FA" w:rsidP="00C42D8F">
                            <w:pPr>
                              <w:ind w:left="360"/>
                              <w:rPr>
                                <w:rFonts w:ascii="Arial" w:hAnsi="Arial" w:cs="Arial"/>
                              </w:rPr>
                            </w:pPr>
                            <w:r w:rsidRPr="007813AB">
                              <w:rPr>
                                <w:rFonts w:ascii="Arial" w:hAnsi="Arial" w:cs="Arial"/>
                              </w:rPr>
                              <w:t>………</w:t>
                            </w:r>
                            <w:r w:rsidR="007813AB">
                              <w:rPr>
                                <w:rFonts w:ascii="Arial" w:hAnsi="Arial" w:cs="Arial"/>
                              </w:rPr>
                              <w:t>…………………………………………………………………………………</w:t>
                            </w:r>
                          </w:p>
                          <w:p w14:paraId="5594C42F" w14:textId="77777777" w:rsidR="004928FA" w:rsidRPr="007813AB" w:rsidRDefault="004928FA" w:rsidP="00C42D8F">
                            <w:pPr>
                              <w:ind w:left="360"/>
                              <w:rPr>
                                <w:rFonts w:ascii="Arial" w:hAnsi="Arial" w:cs="Arial"/>
                              </w:rPr>
                            </w:pPr>
                          </w:p>
                          <w:p w14:paraId="47371F0F" w14:textId="77777777" w:rsidR="004928FA" w:rsidRPr="007813AB" w:rsidRDefault="004928FA" w:rsidP="00C42D8F">
                            <w:pPr>
                              <w:ind w:left="360"/>
                              <w:rPr>
                                <w:rFonts w:ascii="Arial" w:hAnsi="Arial" w:cs="Arial"/>
                              </w:rPr>
                            </w:pPr>
                            <w:r w:rsidRPr="007813AB">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1BEA8C" id="Textfeld 36" o:spid="_x0000_s1029" type="#_x0000_t202" style="position:absolute;margin-left:-.45pt;margin-top:34.55pt;width:443pt;height:154.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" fillcolor="white [3201]" strokeweight=".5pt">
                <v:textbox>
                  <w:txbxContent>
                    <w:p w14:paraId="41DC159F" w14:textId="77777777" w:rsidR="007813AB" w:rsidRDefault="007813AB" w:rsidP="007813AB">
                      <w:pPr>
                        <w:ind w:left="720" w:hanging="360"/>
                      </w:pPr>
                    </w:p>
                    <w:p w14:paraId="307D71EB" w14:textId="77777777" w:rsidR="004928FA" w:rsidRPr="007813AB" w:rsidRDefault="004928FA" w:rsidP="007813AB">
                      <w:pPr>
                        <w:pStyle w:val="Listenabsatz"/>
                        <w:numPr>
                          <w:ilvl w:val="0"/>
                          <w:numId w:val="13"/>
                        </w:numPr>
                        <w:rPr>
                          <w:rFonts w:ascii="Arial" w:hAnsi="Arial" w:cs="Arial"/>
                        </w:rPr>
                      </w:pPr>
                      <w:proofErr w:type="spellStart"/>
                      <w:r w:rsidRPr="007813AB">
                        <w:rPr>
                          <w:rFonts w:ascii="Arial" w:hAnsi="Arial" w:cs="Arial"/>
                        </w:rPr>
                        <w:t>Mendelsche</w:t>
                      </w:r>
                      <w:proofErr w:type="spellEnd"/>
                      <w:r w:rsidRPr="007813AB">
                        <w:rPr>
                          <w:rFonts w:ascii="Arial" w:hAnsi="Arial" w:cs="Arial"/>
                        </w:rPr>
                        <w:t xml:space="preserve"> Regel: ______________________________________</w:t>
                      </w:r>
                    </w:p>
                    <w:p w14:paraId="57880136" w14:textId="77777777" w:rsidR="004928FA" w:rsidRPr="007813AB" w:rsidRDefault="004928FA" w:rsidP="00C42D8F">
                      <w:pPr>
                        <w:ind w:left="360"/>
                        <w:rPr>
                          <w:rFonts w:ascii="Arial" w:hAnsi="Arial" w:cs="Arial"/>
                        </w:rPr>
                      </w:pPr>
                      <w:r w:rsidRPr="007813AB">
                        <w:rPr>
                          <w:rFonts w:ascii="Arial" w:hAnsi="Arial" w:cs="Arial"/>
                        </w:rPr>
                        <w:t xml:space="preserve">Kreuzt man zwei Individuen miteinander, die sich in einem Merkmal reinerbig </w:t>
                      </w:r>
                    </w:p>
                    <w:p w14:paraId="17A36157" w14:textId="77777777" w:rsidR="004928FA" w:rsidRPr="007813AB" w:rsidRDefault="004928FA" w:rsidP="00C42D8F">
                      <w:pPr>
                        <w:ind w:left="360"/>
                        <w:rPr>
                          <w:rFonts w:ascii="Arial" w:hAnsi="Arial" w:cs="Arial"/>
                        </w:rPr>
                      </w:pPr>
                    </w:p>
                    <w:p w14:paraId="2EFD3AE6" w14:textId="77777777" w:rsidR="007813AB" w:rsidRDefault="004928FA" w:rsidP="00C42D8F">
                      <w:pPr>
                        <w:ind w:left="360"/>
                        <w:rPr>
                          <w:rFonts w:ascii="Arial" w:hAnsi="Arial" w:cs="Arial"/>
                        </w:rPr>
                      </w:pPr>
                      <w:r w:rsidRPr="007813AB">
                        <w:rPr>
                          <w:rFonts w:ascii="Arial" w:hAnsi="Arial" w:cs="Arial"/>
                        </w:rPr>
                        <w:t xml:space="preserve">unterscheiden, so </w:t>
                      </w:r>
                    </w:p>
                    <w:p w14:paraId="524CE1ED" w14:textId="77777777" w:rsidR="007813AB" w:rsidRDefault="007813AB" w:rsidP="00C42D8F">
                      <w:pPr>
                        <w:ind w:left="360"/>
                        <w:rPr>
                          <w:rFonts w:ascii="Arial" w:hAnsi="Arial" w:cs="Arial"/>
                        </w:rPr>
                      </w:pPr>
                    </w:p>
                    <w:p w14:paraId="6C2956E8" w14:textId="77777777" w:rsidR="007813AB" w:rsidRDefault="004928FA" w:rsidP="00C42D8F">
                      <w:pPr>
                        <w:ind w:left="360"/>
                        <w:rPr>
                          <w:rFonts w:ascii="Arial" w:hAnsi="Arial" w:cs="Arial"/>
                        </w:rPr>
                      </w:pPr>
                      <w:r w:rsidRPr="007813AB">
                        <w:rPr>
                          <w:rFonts w:ascii="Arial" w:hAnsi="Arial" w:cs="Arial"/>
                        </w:rPr>
                        <w:t>…………………………………………………………………………………………</w:t>
                      </w:r>
                    </w:p>
                    <w:p w14:paraId="287C5ABC" w14:textId="77777777" w:rsidR="007813AB" w:rsidRDefault="007813AB" w:rsidP="00C42D8F">
                      <w:pPr>
                        <w:ind w:left="360"/>
                        <w:rPr>
                          <w:rFonts w:ascii="Arial" w:hAnsi="Arial" w:cs="Arial"/>
                        </w:rPr>
                      </w:pPr>
                    </w:p>
                    <w:p w14:paraId="71DA0F95" w14:textId="607FF606" w:rsidR="004928FA" w:rsidRPr="007813AB" w:rsidRDefault="004928FA" w:rsidP="00C42D8F">
                      <w:pPr>
                        <w:ind w:left="360"/>
                        <w:rPr>
                          <w:rFonts w:ascii="Arial" w:hAnsi="Arial" w:cs="Arial"/>
                        </w:rPr>
                      </w:pPr>
                      <w:r w:rsidRPr="007813AB">
                        <w:rPr>
                          <w:rFonts w:ascii="Arial" w:hAnsi="Arial" w:cs="Arial"/>
                        </w:rPr>
                        <w:t>………</w:t>
                      </w:r>
                      <w:r w:rsidR="007813AB">
                        <w:rPr>
                          <w:rFonts w:ascii="Arial" w:hAnsi="Arial" w:cs="Arial"/>
                        </w:rPr>
                        <w:t>…………………………………………………………………………………</w:t>
                      </w:r>
                    </w:p>
                    <w:p w14:paraId="5594C42F" w14:textId="77777777" w:rsidR="004928FA" w:rsidRPr="007813AB" w:rsidRDefault="004928FA" w:rsidP="00C42D8F">
                      <w:pPr>
                        <w:ind w:left="360"/>
                        <w:rPr>
                          <w:rFonts w:ascii="Arial" w:hAnsi="Arial" w:cs="Arial"/>
                        </w:rPr>
                      </w:pPr>
                    </w:p>
                    <w:p w14:paraId="47371F0F" w14:textId="77777777" w:rsidR="004928FA" w:rsidRPr="007813AB" w:rsidRDefault="004928FA" w:rsidP="00C42D8F">
                      <w:pPr>
                        <w:ind w:left="360"/>
                        <w:rPr>
                          <w:rFonts w:ascii="Arial" w:hAnsi="Arial" w:cs="Arial"/>
                        </w:rPr>
                      </w:pPr>
                      <w:r w:rsidRPr="007813AB">
                        <w:rPr>
                          <w:rFonts w:ascii="Arial" w:hAnsi="Arial" w:cs="Arial"/>
                        </w:rPr>
                        <w:t>……………………………………………………………………………………………………………………………..</w:t>
                      </w:r>
                    </w:p>
                  </w:txbxContent>
                </v:textbox>
                <w10:wrap anchorx="margin"/>
              </v:shape>
            </w:pict>
          </mc:Fallback>
        </mc:AlternateContent>
      </w:r>
      <w:r w:rsidR="00C42D8F" w:rsidRPr="00A7630E">
        <w:rPr>
          <w:rFonts w:ascii="Arial" w:hAnsi="Arial" w:cs="Arial"/>
          <w:b/>
          <w:bCs/>
        </w:rPr>
        <w:t xml:space="preserve">M2-Hilfekarte </w:t>
      </w:r>
      <w:r w:rsidR="00C42D8F" w:rsidRPr="007813AB">
        <w:rPr>
          <w:rFonts w:ascii="Arial" w:hAnsi="Arial" w:cs="Arial"/>
          <w:b/>
          <w:bCs/>
          <w:iCs/>
        </w:rPr>
        <w:t>2</w:t>
      </w:r>
    </w:p>
    <w:sectPr w:rsidR="00253DE6" w:rsidRPr="00C716FF" w:rsidSect="00436D2F">
      <w:headerReference w:type="default" r:id="rId26"/>
      <w:footerReference w:type="default" r:id="rId27"/>
      <w:pgSz w:w="11900" w:h="16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9118DF" w15:done="0"/>
  <w15:commentEx w15:paraId="53EDC564" w15:done="0"/>
  <w15:commentEx w15:paraId="219F7554" w15:done="0"/>
  <w15:commentEx w15:paraId="3724D0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9118DF" w16cid:durableId="20D0F111"/>
  <w16cid:commentId w16cid:paraId="53EDC564" w16cid:durableId="20CDC82D"/>
  <w16cid:commentId w16cid:paraId="219F7554" w16cid:durableId="20CDC9CA"/>
  <w16cid:commentId w16cid:paraId="3724D070" w16cid:durableId="20CDCD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66C45" w14:textId="77777777" w:rsidR="001E5CD6" w:rsidRDefault="001E5CD6" w:rsidP="00C42D8F">
      <w:r>
        <w:separator/>
      </w:r>
    </w:p>
  </w:endnote>
  <w:endnote w:type="continuationSeparator" w:id="0">
    <w:p w14:paraId="705BCF08" w14:textId="77777777" w:rsidR="001E5CD6" w:rsidRDefault="001E5CD6" w:rsidP="00C42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26"/>
      <w:gridCol w:w="1856"/>
    </w:tblGrid>
    <w:sdt>
      <w:sdtPr>
        <w:rPr>
          <w:rFonts w:asciiTheme="majorHAnsi" w:eastAsiaTheme="majorEastAsia" w:hAnsiTheme="majorHAnsi" w:cstheme="majorBidi"/>
          <w:sz w:val="20"/>
          <w:szCs w:val="20"/>
        </w:rPr>
        <w:id w:val="-1239326273"/>
        <w:docPartObj>
          <w:docPartGallery w:val="Page Numbers (Bottom of Page)"/>
          <w:docPartUnique/>
        </w:docPartObj>
      </w:sdtPr>
      <w:sdtEndPr>
        <w:rPr>
          <w:rFonts w:asciiTheme="minorHAnsi" w:eastAsiaTheme="minorHAnsi" w:hAnsiTheme="minorHAnsi" w:cstheme="minorBidi"/>
          <w:sz w:val="24"/>
          <w:szCs w:val="24"/>
        </w:rPr>
      </w:sdtEndPr>
      <w:sdtContent>
        <w:tr w:rsidR="004928FA" w14:paraId="3016383F" w14:textId="77777777">
          <w:trPr>
            <w:trHeight w:val="727"/>
          </w:trPr>
          <w:tc>
            <w:tcPr>
              <w:tcW w:w="4000" w:type="pct"/>
              <w:tcBorders>
                <w:right w:val="triple" w:sz="4" w:space="0" w:color="4472C4" w:themeColor="accent1"/>
              </w:tcBorders>
            </w:tcPr>
            <w:p w14:paraId="704842B6" w14:textId="77777777" w:rsidR="004928FA" w:rsidRDefault="004928F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F342FB0" w14:textId="2033F766" w:rsidR="004928FA" w:rsidRDefault="004928F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83F78">
                <w:rPr>
                  <w:noProof/>
                </w:rPr>
                <w:t>17</w:t>
              </w:r>
              <w:r>
                <w:fldChar w:fldCharType="end"/>
              </w:r>
            </w:p>
          </w:tc>
        </w:tr>
      </w:sdtContent>
    </w:sdt>
  </w:tbl>
  <w:p w14:paraId="5F78A366" w14:textId="77777777" w:rsidR="004928FA" w:rsidRDefault="004928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EBFD4" w14:textId="77777777" w:rsidR="001E5CD6" w:rsidRDefault="001E5CD6" w:rsidP="00C42D8F">
      <w:r>
        <w:separator/>
      </w:r>
    </w:p>
  </w:footnote>
  <w:footnote w:type="continuationSeparator" w:id="0">
    <w:p w14:paraId="3125609F" w14:textId="77777777" w:rsidR="001E5CD6" w:rsidRDefault="001E5CD6" w:rsidP="00C42D8F">
      <w:r>
        <w:continuationSeparator/>
      </w:r>
    </w:p>
  </w:footnote>
  <w:footnote w:id="1">
    <w:p w14:paraId="60814ACC" w14:textId="5470B674" w:rsidR="000E4378" w:rsidRPr="000E4378" w:rsidRDefault="000E4378">
      <w:pPr>
        <w:pStyle w:val="Funotentext"/>
        <w:rPr>
          <w:rFonts w:ascii="Arial" w:hAnsi="Arial" w:cs="Arial"/>
          <w:sz w:val="16"/>
          <w:szCs w:val="16"/>
        </w:rPr>
      </w:pPr>
      <w:r>
        <w:rPr>
          <w:rStyle w:val="Funotenzeichen"/>
        </w:rPr>
        <w:footnoteRef/>
      </w:r>
      <w:r>
        <w:t xml:space="preserve"> </w:t>
      </w:r>
      <w:r w:rsidR="002C573E">
        <w:rPr>
          <w:rFonts w:ascii="Arial" w:hAnsi="Arial" w:cs="Arial"/>
          <w:sz w:val="16"/>
          <w:szCs w:val="16"/>
        </w:rPr>
        <w:t>siehe</w:t>
      </w:r>
      <w:r w:rsidRPr="000E4378">
        <w:rPr>
          <w:rFonts w:ascii="Arial" w:hAnsi="Arial" w:cs="Arial"/>
          <w:sz w:val="16"/>
          <w:szCs w:val="16"/>
        </w:rPr>
        <w:t xml:space="preserve"> Ord</w:t>
      </w:r>
      <w:r w:rsidR="002C573E">
        <w:rPr>
          <w:rFonts w:ascii="Arial" w:hAnsi="Arial" w:cs="Arial"/>
          <w:sz w:val="16"/>
          <w:szCs w:val="16"/>
        </w:rPr>
        <w:t xml:space="preserve">ner mit den Filmclips </w:t>
      </w:r>
    </w:p>
  </w:footnote>
  <w:footnote w:id="2">
    <w:p w14:paraId="4151ACFB" w14:textId="77777777" w:rsidR="000E4378" w:rsidRPr="000E4378" w:rsidRDefault="000E4378" w:rsidP="000E4378">
      <w:pPr>
        <w:rPr>
          <w:rFonts w:ascii="Arial" w:hAnsi="Arial" w:cs="Arial"/>
          <w:sz w:val="16"/>
          <w:szCs w:val="16"/>
        </w:rPr>
      </w:pPr>
      <w:r w:rsidRPr="000E4378">
        <w:rPr>
          <w:rStyle w:val="Funotenzeichen"/>
          <w:rFonts w:ascii="Arial" w:hAnsi="Arial" w:cs="Arial"/>
          <w:sz w:val="16"/>
          <w:szCs w:val="16"/>
        </w:rPr>
        <w:footnoteRef/>
      </w:r>
      <w:r w:rsidRPr="000E4378">
        <w:rPr>
          <w:rFonts w:ascii="Arial" w:hAnsi="Arial" w:cs="Arial"/>
          <w:sz w:val="16"/>
          <w:szCs w:val="16"/>
        </w:rPr>
        <w:t xml:space="preserve"> © Wir verwenden den Film Nummer 5501931-Die_Mendelschen_Regeln79445.mp4. Dieser ist über das Portal EDMOND NRW kostenlos zu beziehen (</w:t>
      </w:r>
      <w:hyperlink r:id="rId1" w:history="1">
        <w:r w:rsidRPr="000E4378">
          <w:rPr>
            <w:rStyle w:val="Hyperlink"/>
            <w:rFonts w:ascii="Arial" w:hAnsi="Arial" w:cs="Arial"/>
            <w:color w:val="auto"/>
            <w:sz w:val="16"/>
            <w:szCs w:val="16"/>
          </w:rPr>
          <w:t>http://www.edmond-nrw.de/wp/site.php?site_id=2</w:t>
        </w:r>
      </w:hyperlink>
      <w:r w:rsidRPr="000E4378">
        <w:rPr>
          <w:rFonts w:ascii="Arial" w:hAnsi="Arial" w:cs="Arial"/>
          <w:sz w:val="16"/>
          <w:szCs w:val="16"/>
        </w:rPr>
        <w:t xml:space="preserve">). EDMOND NRW erlaubt, Filme für den Unterrichtsgebrauch zu schneiden. Dieses Material darf nicht weiter verbreitet werden. QUA-LiS NRW liegt für dieses geschnittene Filmmaterial eine Ausnahmegenehmigung vom </w:t>
      </w:r>
      <w:r w:rsidRPr="000E4378">
        <w:rPr>
          <w:rFonts w:ascii="Arial" w:hAnsi="Arial" w:cs="Arial"/>
          <w:sz w:val="16"/>
          <w:szCs w:val="16"/>
          <w:lang w:eastAsia="de-DE"/>
        </w:rPr>
        <w:t>FWU Institut für Film und Bild in Wissenschaft und Unterricht gemeinnützige GmbH vor.</w:t>
      </w:r>
    </w:p>
    <w:p w14:paraId="760BD398" w14:textId="1E626F39" w:rsidR="000E4378" w:rsidRDefault="000E4378">
      <w:pPr>
        <w:pStyle w:val="Funotentext"/>
      </w:pPr>
    </w:p>
  </w:footnote>
  <w:footnote w:id="3">
    <w:p w14:paraId="0EBE6F86" w14:textId="40F4AB06" w:rsidR="00F97E76" w:rsidRDefault="00F97E76">
      <w:pPr>
        <w:pStyle w:val="Funotentext"/>
      </w:pPr>
      <w:r>
        <w:rPr>
          <w:rStyle w:val="Funotenzeichen"/>
        </w:rPr>
        <w:footnoteRef/>
      </w:r>
      <w:r>
        <w:t xml:space="preserve"> </w:t>
      </w:r>
      <w:r w:rsidR="002C573E">
        <w:t xml:space="preserve">siehe </w:t>
      </w:r>
      <w:r>
        <w:t>Gesamtpaket M2-Digitale Arbeitsblätter</w:t>
      </w:r>
    </w:p>
  </w:footnote>
  <w:footnote w:id="4">
    <w:p w14:paraId="7B3190DE" w14:textId="333F0382" w:rsidR="004928FA" w:rsidRDefault="004928FA" w:rsidP="00C42D8F">
      <w:pPr>
        <w:pStyle w:val="Funotentext"/>
      </w:pPr>
      <w:r>
        <w:rPr>
          <w:rStyle w:val="Funotenzeichen"/>
        </w:rPr>
        <w:footnoteRef/>
      </w:r>
      <w:r>
        <w:t xml:space="preserve"> </w:t>
      </w:r>
      <w:r w:rsidR="002C573E">
        <w:t>vgl.</w:t>
      </w:r>
      <w:r>
        <w:t xml:space="preserve"> die Hinweise zur Leichten Sprache </w:t>
      </w:r>
      <w:r w:rsidR="002C573E">
        <w:t>unter:</w:t>
      </w:r>
      <w:r w:rsidR="00A7630E">
        <w:t xml:space="preserve"> </w:t>
      </w:r>
      <w:hyperlink r:id="rId2" w:history="1">
        <w:r w:rsidR="00A7630E" w:rsidRPr="00D607AA">
          <w:rPr>
            <w:rStyle w:val="Hyperlink"/>
          </w:rPr>
          <w:t>https://www.schulentwicklung.nrw.de/cms/inklusiver-fachunterricht/lernumgebungen-gestalten/aufgabengestaltung/index.html</w:t>
        </w:r>
      </w:hyperlink>
      <w:r w:rsidR="00A7630E">
        <w:t xml:space="preserve"> </w:t>
      </w:r>
    </w:p>
  </w:footnote>
  <w:footnote w:id="5">
    <w:p w14:paraId="378F8D5C" w14:textId="3FDAA855" w:rsidR="004928FA" w:rsidRDefault="004928FA" w:rsidP="00C42D8F">
      <w:pPr>
        <w:pStyle w:val="Funotentext"/>
      </w:pPr>
      <w:r>
        <w:rPr>
          <w:rStyle w:val="Funotenzeichen"/>
        </w:rPr>
        <w:footnoteRef/>
      </w:r>
      <w:r>
        <w:t xml:space="preserve"> </w:t>
      </w:r>
      <w:r w:rsidR="002C573E">
        <w:t>vgl.</w:t>
      </w:r>
      <w:r>
        <w:t xml:space="preserve">: </w:t>
      </w:r>
      <w:hyperlink r:id="rId3" w:history="1">
        <w:r w:rsidRPr="00123BF8">
          <w:rPr>
            <w:rStyle w:val="Hyperlink"/>
          </w:rPr>
          <w:t>https://www.schulentwicklung.nrw.de/cms/inklusiver-fachunterricht/entwicklungsbereiche/index.html</w:t>
        </w:r>
      </w:hyperlink>
      <w:r>
        <w:t xml:space="preserve"> </w:t>
      </w:r>
    </w:p>
  </w:footnote>
  <w:footnote w:id="6">
    <w:p w14:paraId="192ECDE1" w14:textId="288A8939" w:rsidR="004928FA" w:rsidRDefault="004928FA" w:rsidP="00C42D8F">
      <w:pPr>
        <w:pStyle w:val="Funotentext"/>
      </w:pPr>
      <w:r>
        <w:rPr>
          <w:rStyle w:val="Funotenzeichen"/>
        </w:rPr>
        <w:footnoteRef/>
      </w:r>
      <w:r>
        <w:t xml:space="preserve"> </w:t>
      </w:r>
      <w:r w:rsidR="002C573E">
        <w:t>vgl.</w:t>
      </w:r>
      <w:r>
        <w:t xml:space="preserve">: </w:t>
      </w:r>
      <w:hyperlink r:id="rId4" w:history="1">
        <w:r w:rsidRPr="004F2FE6">
          <w:rPr>
            <w:rStyle w:val="Hyperlink"/>
          </w:rPr>
          <w:t>https://www.schulentwicklung.nrw.de/q/inklusive-schulische-bildung/lern-und-entwicklungsplanung/grundverstaendnis/kriterien-zur-lern-und-entwicklungsplanung/index.html</w:t>
        </w:r>
      </w:hyperlink>
      <w:r>
        <w:t xml:space="preserve"> </w:t>
      </w:r>
    </w:p>
  </w:footnote>
  <w:footnote w:id="7">
    <w:p w14:paraId="625B5474" w14:textId="77777777" w:rsidR="00F97E76" w:rsidRPr="00E43784" w:rsidRDefault="00F97E76" w:rsidP="00F97E76">
      <w:r>
        <w:rPr>
          <w:rStyle w:val="Funotenzeichen"/>
        </w:rPr>
        <w:footnoteRef/>
      </w:r>
      <w:r>
        <w:t xml:space="preserve"> i: </w:t>
      </w:r>
      <w:r w:rsidRPr="00E43784">
        <w:t>© Wir verwenden den Film Nummer 5501931-Die_Mendelschen_Regeln79445.mp4. Dieser ist über das Portal EDMOND NRW kostenlos zu beziehen (</w:t>
      </w:r>
      <w:hyperlink r:id="rId5" w:history="1">
        <w:r w:rsidRPr="00E43784">
          <w:rPr>
            <w:rStyle w:val="Hyperlink"/>
            <w:color w:val="auto"/>
          </w:rPr>
          <w:t>http://www.edmond-nrw.de/wp/site.php?site_id=2</w:t>
        </w:r>
      </w:hyperlink>
      <w:r w:rsidRPr="00E43784">
        <w:t xml:space="preserve">). </w:t>
      </w:r>
      <w:r>
        <w:t xml:space="preserve">EDMOND NRW erlaubt, </w:t>
      </w:r>
      <w:r w:rsidRPr="00E43784">
        <w:t xml:space="preserve">Filme für den Unterrichtsgebrauch </w:t>
      </w:r>
      <w:r>
        <w:t>zu schneiden. Dieses Material darf</w:t>
      </w:r>
      <w:r w:rsidRPr="00E43784">
        <w:t xml:space="preserve"> nicht weiter verbreitet werden. QUA-LiS NRW liegt für dieses </w:t>
      </w:r>
      <w:r>
        <w:t>geschnittene Filmm</w:t>
      </w:r>
      <w:r w:rsidRPr="00E43784">
        <w:t xml:space="preserve">aterial eine Ausnahmegenehmigung </w:t>
      </w:r>
      <w:r>
        <w:t>vom</w:t>
      </w:r>
      <w:r w:rsidRPr="00E43784">
        <w:t xml:space="preserve"> </w:t>
      </w:r>
      <w:r w:rsidRPr="00E43784">
        <w:rPr>
          <w:lang w:eastAsia="de-DE"/>
        </w:rPr>
        <w:t>FWU Institut für Film und Bild in Wissenschaft und Unterricht</w:t>
      </w:r>
      <w:r>
        <w:rPr>
          <w:lang w:eastAsia="de-DE"/>
        </w:rPr>
        <w:t xml:space="preserve"> </w:t>
      </w:r>
      <w:r w:rsidRPr="00E43784">
        <w:rPr>
          <w:lang w:eastAsia="de-DE"/>
        </w:rPr>
        <w:t>gemeinnützige GmbH vor.</w:t>
      </w:r>
    </w:p>
    <w:p w14:paraId="6E52E163" w14:textId="0DBB37E0" w:rsidR="00F97E76" w:rsidRDefault="00F97E76">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BD00" w14:textId="77777777" w:rsidR="004928FA" w:rsidRPr="00F0148E" w:rsidRDefault="004928FA" w:rsidP="009D02A6">
    <w:pPr>
      <w:pStyle w:val="Kopfzeile"/>
      <w:rPr>
        <w:rFonts w:ascii="Arial" w:hAnsi="Arial" w:cs="Arial"/>
        <w:b/>
        <w:color w:val="00D2C7"/>
      </w:rPr>
    </w:pPr>
    <w:r w:rsidRPr="00F0148E">
      <w:rPr>
        <w:rFonts w:ascii="Arial" w:hAnsi="Arial" w:cs="Arial"/>
        <w:b/>
        <w:color w:val="00D2C7"/>
      </w:rPr>
      <w:t>Lernaufgabe „Gregor Mendel und die Regeln der Vererbung“                  Genetik</w:t>
    </w:r>
  </w:p>
  <w:p w14:paraId="76A99737" w14:textId="340C7BED" w:rsidR="004928FA" w:rsidRPr="00D44FFE" w:rsidRDefault="004928FA" w:rsidP="009D02A6">
    <w:pPr>
      <w:pStyle w:val="Kopfzeile"/>
      <w:rPr>
        <w:rFonts w:ascii="Arial" w:hAnsi="Arial" w:cs="Arial"/>
        <w:b/>
        <w:color w:val="00D2C7"/>
      </w:rPr>
    </w:pPr>
    <w:r w:rsidRPr="00D44FFE">
      <w:rPr>
        <w:rFonts w:ascii="Arial" w:hAnsi="Arial" w:cs="Arial"/>
        <w:b/>
        <w:color w:val="00D2C7"/>
      </w:rPr>
      <w:t xml:space="preserve">M2 Uniformitätsregel – zum Einsatz in den Feldern </w:t>
    </w:r>
    <w:r w:rsidR="00F70352">
      <w:rPr>
        <w:rFonts w:ascii="Arial" w:hAnsi="Arial" w:cs="Arial"/>
        <w:b/>
        <w:color w:val="00D2C7"/>
      </w:rPr>
      <w:t>d3, e</w:t>
    </w:r>
    <w:r>
      <w:rPr>
        <w:rFonts w:ascii="Arial" w:hAnsi="Arial" w:cs="Arial"/>
        <w:b/>
        <w:color w:val="00D2C7"/>
      </w:rPr>
      <w:t>2</w:t>
    </w:r>
  </w:p>
  <w:p w14:paraId="631B20AC" w14:textId="77777777" w:rsidR="004928FA" w:rsidRDefault="004928F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A5F"/>
    <w:multiLevelType w:val="hybridMultilevel"/>
    <w:tmpl w:val="A476B8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FB67025"/>
    <w:multiLevelType w:val="hybridMultilevel"/>
    <w:tmpl w:val="7D8E47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6A24AB3"/>
    <w:multiLevelType w:val="hybridMultilevel"/>
    <w:tmpl w:val="C68A2C8C"/>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9BE2B10"/>
    <w:multiLevelType w:val="hybridMultilevel"/>
    <w:tmpl w:val="9C060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4A3564"/>
    <w:multiLevelType w:val="hybridMultilevel"/>
    <w:tmpl w:val="19B46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0401E88"/>
    <w:multiLevelType w:val="hybridMultilevel"/>
    <w:tmpl w:val="DE029A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2CA4C6E"/>
    <w:multiLevelType w:val="hybridMultilevel"/>
    <w:tmpl w:val="C2D4B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EC05A5"/>
    <w:multiLevelType w:val="hybridMultilevel"/>
    <w:tmpl w:val="C68A2C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8756079"/>
    <w:multiLevelType w:val="hybridMultilevel"/>
    <w:tmpl w:val="A462B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7937124C"/>
    <w:multiLevelType w:val="hybridMultilevel"/>
    <w:tmpl w:val="22962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E1A6D49"/>
    <w:multiLevelType w:val="hybridMultilevel"/>
    <w:tmpl w:val="7444C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F163CED"/>
    <w:multiLevelType w:val="hybridMultilevel"/>
    <w:tmpl w:val="10A60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FC5053B"/>
    <w:multiLevelType w:val="hybridMultilevel"/>
    <w:tmpl w:val="9EDE43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8"/>
  </w:num>
  <w:num w:numId="6">
    <w:abstractNumId w:val="4"/>
  </w:num>
  <w:num w:numId="7">
    <w:abstractNumId w:val="0"/>
  </w:num>
  <w:num w:numId="8">
    <w:abstractNumId w:val="2"/>
  </w:num>
  <w:num w:numId="9">
    <w:abstractNumId w:val="11"/>
  </w:num>
  <w:num w:numId="10">
    <w:abstractNumId w:val="10"/>
  </w:num>
  <w:num w:numId="11">
    <w:abstractNumId w:val="6"/>
  </w:num>
  <w:num w:numId="12">
    <w:abstractNumId w:val="9"/>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nate Weber">
    <w15:presenceInfo w15:providerId="AD" w15:userId="S::renate.weber@365.zfsl-bielefeld.nrw.de::16c7ad3a-0fdd-4b80-aa4c-33a91f56a6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de-DE" w:vendorID="64" w:dllVersion="6" w:nlCheck="1" w:checkStyle="1"/>
  <w:activeWritingStyle w:appName="MSWord" w:lang="de-DE" w:vendorID="64" w:dllVersion="4096" w:nlCheck="1" w:checkStyle="0"/>
  <w:activeWritingStyle w:appName="MSWord" w:lang="de-DE"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D8F"/>
    <w:rsid w:val="00007EAE"/>
    <w:rsid w:val="00011892"/>
    <w:rsid w:val="000C705F"/>
    <w:rsid w:val="000D05B8"/>
    <w:rsid w:val="000E4378"/>
    <w:rsid w:val="000E7EF4"/>
    <w:rsid w:val="0016058F"/>
    <w:rsid w:val="001822A7"/>
    <w:rsid w:val="001E5CD6"/>
    <w:rsid w:val="00250270"/>
    <w:rsid w:val="00251345"/>
    <w:rsid w:val="00253DE6"/>
    <w:rsid w:val="00255B0F"/>
    <w:rsid w:val="00262DB7"/>
    <w:rsid w:val="002C573E"/>
    <w:rsid w:val="00383CF9"/>
    <w:rsid w:val="004115E0"/>
    <w:rsid w:val="00436D2F"/>
    <w:rsid w:val="0045219C"/>
    <w:rsid w:val="0048195F"/>
    <w:rsid w:val="004928FA"/>
    <w:rsid w:val="006044E8"/>
    <w:rsid w:val="00630E48"/>
    <w:rsid w:val="00665BCA"/>
    <w:rsid w:val="0068784E"/>
    <w:rsid w:val="006936E8"/>
    <w:rsid w:val="006D5140"/>
    <w:rsid w:val="00720117"/>
    <w:rsid w:val="00727929"/>
    <w:rsid w:val="00762F57"/>
    <w:rsid w:val="007813AB"/>
    <w:rsid w:val="007B690B"/>
    <w:rsid w:val="0080305A"/>
    <w:rsid w:val="008156DB"/>
    <w:rsid w:val="00832267"/>
    <w:rsid w:val="008470DC"/>
    <w:rsid w:val="00851C56"/>
    <w:rsid w:val="00895BDC"/>
    <w:rsid w:val="008C4C86"/>
    <w:rsid w:val="009B683D"/>
    <w:rsid w:val="009C033A"/>
    <w:rsid w:val="009D02A6"/>
    <w:rsid w:val="009D2E9A"/>
    <w:rsid w:val="009D6E92"/>
    <w:rsid w:val="009E61A3"/>
    <w:rsid w:val="00A7630E"/>
    <w:rsid w:val="00B848F0"/>
    <w:rsid w:val="00BA6E45"/>
    <w:rsid w:val="00C03D07"/>
    <w:rsid w:val="00C128F2"/>
    <w:rsid w:val="00C31B86"/>
    <w:rsid w:val="00C42D8F"/>
    <w:rsid w:val="00C4336B"/>
    <w:rsid w:val="00C716FF"/>
    <w:rsid w:val="00C820AB"/>
    <w:rsid w:val="00CA400D"/>
    <w:rsid w:val="00D45278"/>
    <w:rsid w:val="00DA3664"/>
    <w:rsid w:val="00DC7243"/>
    <w:rsid w:val="00DE2B8B"/>
    <w:rsid w:val="00DE4998"/>
    <w:rsid w:val="00E13024"/>
    <w:rsid w:val="00E304C0"/>
    <w:rsid w:val="00E5386A"/>
    <w:rsid w:val="00E83F78"/>
    <w:rsid w:val="00F70352"/>
    <w:rsid w:val="00F85CA2"/>
    <w:rsid w:val="00F97E76"/>
    <w:rsid w:val="00FD4F27"/>
    <w:rsid w:val="00FF48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1AC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2D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D8F"/>
    <w:pPr>
      <w:tabs>
        <w:tab w:val="center" w:pos="4536"/>
        <w:tab w:val="right" w:pos="9072"/>
      </w:tabs>
    </w:pPr>
  </w:style>
  <w:style w:type="character" w:customStyle="1" w:styleId="KopfzeileZchn">
    <w:name w:val="Kopfzeile Zchn"/>
    <w:basedOn w:val="Absatz-Standardschriftart"/>
    <w:link w:val="Kopfzeile"/>
    <w:uiPriority w:val="99"/>
    <w:rsid w:val="00C42D8F"/>
  </w:style>
  <w:style w:type="paragraph" w:styleId="Fuzeile">
    <w:name w:val="footer"/>
    <w:basedOn w:val="Standard"/>
    <w:link w:val="FuzeileZchn"/>
    <w:uiPriority w:val="99"/>
    <w:unhideWhenUsed/>
    <w:rsid w:val="00C42D8F"/>
    <w:pPr>
      <w:tabs>
        <w:tab w:val="center" w:pos="4536"/>
        <w:tab w:val="right" w:pos="9072"/>
      </w:tabs>
    </w:pPr>
  </w:style>
  <w:style w:type="character" w:customStyle="1" w:styleId="FuzeileZchn">
    <w:name w:val="Fußzeile Zchn"/>
    <w:basedOn w:val="Absatz-Standardschriftart"/>
    <w:link w:val="Fuzeile"/>
    <w:uiPriority w:val="99"/>
    <w:rsid w:val="00C42D8F"/>
  </w:style>
  <w:style w:type="paragraph" w:styleId="Listenabsatz">
    <w:name w:val="List Paragraph"/>
    <w:basedOn w:val="Standard"/>
    <w:uiPriority w:val="34"/>
    <w:qFormat/>
    <w:rsid w:val="00C42D8F"/>
    <w:pPr>
      <w:spacing w:after="160" w:line="259" w:lineRule="auto"/>
      <w:ind w:left="720"/>
      <w:contextualSpacing/>
    </w:pPr>
    <w:rPr>
      <w:sz w:val="22"/>
      <w:szCs w:val="22"/>
    </w:rPr>
  </w:style>
  <w:style w:type="table" w:styleId="Tabellenraster">
    <w:name w:val="Table Grid"/>
    <w:basedOn w:val="NormaleTabelle"/>
    <w:uiPriority w:val="39"/>
    <w:rsid w:val="00C42D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qFormat/>
    <w:rsid w:val="00C42D8F"/>
    <w:rPr>
      <w:sz w:val="20"/>
      <w:szCs w:val="20"/>
    </w:rPr>
  </w:style>
  <w:style w:type="character" w:customStyle="1" w:styleId="FunotentextZchn">
    <w:name w:val="Fußnotentext Zchn"/>
    <w:basedOn w:val="Absatz-Standardschriftart"/>
    <w:link w:val="Funotentext"/>
    <w:uiPriority w:val="99"/>
    <w:rsid w:val="00C42D8F"/>
    <w:rPr>
      <w:sz w:val="20"/>
      <w:szCs w:val="20"/>
    </w:rPr>
  </w:style>
  <w:style w:type="character" w:styleId="Funotenzeichen">
    <w:name w:val="footnote reference"/>
    <w:basedOn w:val="Absatz-Standardschriftart"/>
    <w:uiPriority w:val="99"/>
    <w:unhideWhenUsed/>
    <w:qFormat/>
    <w:rsid w:val="00C42D8F"/>
    <w:rPr>
      <w:vertAlign w:val="superscript"/>
    </w:rPr>
  </w:style>
  <w:style w:type="character" w:styleId="Hyperlink">
    <w:name w:val="Hyperlink"/>
    <w:basedOn w:val="Absatz-Standardschriftart"/>
    <w:uiPriority w:val="99"/>
    <w:unhideWhenUsed/>
    <w:rsid w:val="00C42D8F"/>
    <w:rPr>
      <w:color w:val="0000FF"/>
      <w:u w:val="single"/>
    </w:rPr>
  </w:style>
  <w:style w:type="paragraph" w:customStyle="1" w:styleId="Aufklapper">
    <w:name w:val="Aufklapper"/>
    <w:basedOn w:val="Standard"/>
    <w:link w:val="AufklapperZchn"/>
    <w:qFormat/>
    <w:rsid w:val="00C42D8F"/>
    <w:pPr>
      <w:spacing w:after="200" w:line="276" w:lineRule="auto"/>
      <w:ind w:left="567" w:right="567"/>
      <w:jc w:val="both"/>
    </w:pPr>
    <w:rPr>
      <w:rFonts w:ascii="Arial" w:eastAsiaTheme="minorEastAsia" w:hAnsi="Arial" w:cs="Arial"/>
      <w:color w:val="525252" w:themeColor="accent3" w:themeShade="80"/>
      <w:sz w:val="22"/>
      <w:szCs w:val="22"/>
    </w:rPr>
  </w:style>
  <w:style w:type="character" w:customStyle="1" w:styleId="AufklapperZchn">
    <w:name w:val="Aufklapper Zchn"/>
    <w:basedOn w:val="Absatz-Standardschriftart"/>
    <w:link w:val="Aufklapper"/>
    <w:rsid w:val="00C42D8F"/>
    <w:rPr>
      <w:rFonts w:ascii="Arial" w:eastAsiaTheme="minorEastAsia" w:hAnsi="Arial" w:cs="Arial"/>
      <w:color w:val="525252" w:themeColor="accent3" w:themeShade="80"/>
      <w:sz w:val="22"/>
      <w:szCs w:val="22"/>
    </w:rPr>
  </w:style>
  <w:style w:type="paragraph" w:styleId="Sprechblasentext">
    <w:name w:val="Balloon Text"/>
    <w:basedOn w:val="Standard"/>
    <w:link w:val="SprechblasentextZchn"/>
    <w:uiPriority w:val="99"/>
    <w:semiHidden/>
    <w:unhideWhenUsed/>
    <w:rsid w:val="00C42D8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42D8F"/>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8470DC"/>
    <w:rPr>
      <w:sz w:val="18"/>
      <w:szCs w:val="18"/>
    </w:rPr>
  </w:style>
  <w:style w:type="paragraph" w:styleId="Kommentartext">
    <w:name w:val="annotation text"/>
    <w:basedOn w:val="Standard"/>
    <w:link w:val="KommentartextZchn"/>
    <w:uiPriority w:val="99"/>
    <w:semiHidden/>
    <w:unhideWhenUsed/>
    <w:rsid w:val="008470DC"/>
  </w:style>
  <w:style w:type="character" w:customStyle="1" w:styleId="KommentartextZchn">
    <w:name w:val="Kommentartext Zchn"/>
    <w:basedOn w:val="Absatz-Standardschriftart"/>
    <w:link w:val="Kommentartext"/>
    <w:uiPriority w:val="99"/>
    <w:semiHidden/>
    <w:rsid w:val="008470DC"/>
  </w:style>
  <w:style w:type="paragraph" w:styleId="Kommentarthema">
    <w:name w:val="annotation subject"/>
    <w:basedOn w:val="Kommentartext"/>
    <w:next w:val="Kommentartext"/>
    <w:link w:val="KommentarthemaZchn"/>
    <w:uiPriority w:val="99"/>
    <w:semiHidden/>
    <w:unhideWhenUsed/>
    <w:rsid w:val="008470DC"/>
    <w:rPr>
      <w:b/>
      <w:bCs/>
      <w:sz w:val="20"/>
      <w:szCs w:val="20"/>
    </w:rPr>
  </w:style>
  <w:style w:type="character" w:customStyle="1" w:styleId="KommentarthemaZchn">
    <w:name w:val="Kommentarthema Zchn"/>
    <w:basedOn w:val="KommentartextZchn"/>
    <w:link w:val="Kommentarthema"/>
    <w:uiPriority w:val="99"/>
    <w:semiHidden/>
    <w:rsid w:val="008470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2D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D8F"/>
    <w:pPr>
      <w:tabs>
        <w:tab w:val="center" w:pos="4536"/>
        <w:tab w:val="right" w:pos="9072"/>
      </w:tabs>
    </w:pPr>
  </w:style>
  <w:style w:type="character" w:customStyle="1" w:styleId="KopfzeileZchn">
    <w:name w:val="Kopfzeile Zchn"/>
    <w:basedOn w:val="Absatz-Standardschriftart"/>
    <w:link w:val="Kopfzeile"/>
    <w:uiPriority w:val="99"/>
    <w:rsid w:val="00C42D8F"/>
  </w:style>
  <w:style w:type="paragraph" w:styleId="Fuzeile">
    <w:name w:val="footer"/>
    <w:basedOn w:val="Standard"/>
    <w:link w:val="FuzeileZchn"/>
    <w:uiPriority w:val="99"/>
    <w:unhideWhenUsed/>
    <w:rsid w:val="00C42D8F"/>
    <w:pPr>
      <w:tabs>
        <w:tab w:val="center" w:pos="4536"/>
        <w:tab w:val="right" w:pos="9072"/>
      </w:tabs>
    </w:pPr>
  </w:style>
  <w:style w:type="character" w:customStyle="1" w:styleId="FuzeileZchn">
    <w:name w:val="Fußzeile Zchn"/>
    <w:basedOn w:val="Absatz-Standardschriftart"/>
    <w:link w:val="Fuzeile"/>
    <w:uiPriority w:val="99"/>
    <w:rsid w:val="00C42D8F"/>
  </w:style>
  <w:style w:type="paragraph" w:styleId="Listenabsatz">
    <w:name w:val="List Paragraph"/>
    <w:basedOn w:val="Standard"/>
    <w:uiPriority w:val="34"/>
    <w:qFormat/>
    <w:rsid w:val="00C42D8F"/>
    <w:pPr>
      <w:spacing w:after="160" w:line="259" w:lineRule="auto"/>
      <w:ind w:left="720"/>
      <w:contextualSpacing/>
    </w:pPr>
    <w:rPr>
      <w:sz w:val="22"/>
      <w:szCs w:val="22"/>
    </w:rPr>
  </w:style>
  <w:style w:type="table" w:styleId="Tabellenraster">
    <w:name w:val="Table Grid"/>
    <w:basedOn w:val="NormaleTabelle"/>
    <w:uiPriority w:val="39"/>
    <w:rsid w:val="00C42D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qFormat/>
    <w:rsid w:val="00C42D8F"/>
    <w:rPr>
      <w:sz w:val="20"/>
      <w:szCs w:val="20"/>
    </w:rPr>
  </w:style>
  <w:style w:type="character" w:customStyle="1" w:styleId="FunotentextZchn">
    <w:name w:val="Fußnotentext Zchn"/>
    <w:basedOn w:val="Absatz-Standardschriftart"/>
    <w:link w:val="Funotentext"/>
    <w:uiPriority w:val="99"/>
    <w:rsid w:val="00C42D8F"/>
    <w:rPr>
      <w:sz w:val="20"/>
      <w:szCs w:val="20"/>
    </w:rPr>
  </w:style>
  <w:style w:type="character" w:styleId="Funotenzeichen">
    <w:name w:val="footnote reference"/>
    <w:basedOn w:val="Absatz-Standardschriftart"/>
    <w:uiPriority w:val="99"/>
    <w:unhideWhenUsed/>
    <w:qFormat/>
    <w:rsid w:val="00C42D8F"/>
    <w:rPr>
      <w:vertAlign w:val="superscript"/>
    </w:rPr>
  </w:style>
  <w:style w:type="character" w:styleId="Hyperlink">
    <w:name w:val="Hyperlink"/>
    <w:basedOn w:val="Absatz-Standardschriftart"/>
    <w:uiPriority w:val="99"/>
    <w:unhideWhenUsed/>
    <w:rsid w:val="00C42D8F"/>
    <w:rPr>
      <w:color w:val="0000FF"/>
      <w:u w:val="single"/>
    </w:rPr>
  </w:style>
  <w:style w:type="paragraph" w:customStyle="1" w:styleId="Aufklapper">
    <w:name w:val="Aufklapper"/>
    <w:basedOn w:val="Standard"/>
    <w:link w:val="AufklapperZchn"/>
    <w:qFormat/>
    <w:rsid w:val="00C42D8F"/>
    <w:pPr>
      <w:spacing w:after="200" w:line="276" w:lineRule="auto"/>
      <w:ind w:left="567" w:right="567"/>
      <w:jc w:val="both"/>
    </w:pPr>
    <w:rPr>
      <w:rFonts w:ascii="Arial" w:eastAsiaTheme="minorEastAsia" w:hAnsi="Arial" w:cs="Arial"/>
      <w:color w:val="525252" w:themeColor="accent3" w:themeShade="80"/>
      <w:sz w:val="22"/>
      <w:szCs w:val="22"/>
    </w:rPr>
  </w:style>
  <w:style w:type="character" w:customStyle="1" w:styleId="AufklapperZchn">
    <w:name w:val="Aufklapper Zchn"/>
    <w:basedOn w:val="Absatz-Standardschriftart"/>
    <w:link w:val="Aufklapper"/>
    <w:rsid w:val="00C42D8F"/>
    <w:rPr>
      <w:rFonts w:ascii="Arial" w:eastAsiaTheme="minorEastAsia" w:hAnsi="Arial" w:cs="Arial"/>
      <w:color w:val="525252" w:themeColor="accent3" w:themeShade="80"/>
      <w:sz w:val="22"/>
      <w:szCs w:val="22"/>
    </w:rPr>
  </w:style>
  <w:style w:type="paragraph" w:styleId="Sprechblasentext">
    <w:name w:val="Balloon Text"/>
    <w:basedOn w:val="Standard"/>
    <w:link w:val="SprechblasentextZchn"/>
    <w:uiPriority w:val="99"/>
    <w:semiHidden/>
    <w:unhideWhenUsed/>
    <w:rsid w:val="00C42D8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42D8F"/>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8470DC"/>
    <w:rPr>
      <w:sz w:val="18"/>
      <w:szCs w:val="18"/>
    </w:rPr>
  </w:style>
  <w:style w:type="paragraph" w:styleId="Kommentartext">
    <w:name w:val="annotation text"/>
    <w:basedOn w:val="Standard"/>
    <w:link w:val="KommentartextZchn"/>
    <w:uiPriority w:val="99"/>
    <w:semiHidden/>
    <w:unhideWhenUsed/>
    <w:rsid w:val="008470DC"/>
  </w:style>
  <w:style w:type="character" w:customStyle="1" w:styleId="KommentartextZchn">
    <w:name w:val="Kommentartext Zchn"/>
    <w:basedOn w:val="Absatz-Standardschriftart"/>
    <w:link w:val="Kommentartext"/>
    <w:uiPriority w:val="99"/>
    <w:semiHidden/>
    <w:rsid w:val="008470DC"/>
  </w:style>
  <w:style w:type="paragraph" w:styleId="Kommentarthema">
    <w:name w:val="annotation subject"/>
    <w:basedOn w:val="Kommentartext"/>
    <w:next w:val="Kommentartext"/>
    <w:link w:val="KommentarthemaZchn"/>
    <w:uiPriority w:val="99"/>
    <w:semiHidden/>
    <w:unhideWhenUsed/>
    <w:rsid w:val="008470DC"/>
    <w:rPr>
      <w:b/>
      <w:bCs/>
      <w:sz w:val="20"/>
      <w:szCs w:val="20"/>
    </w:rPr>
  </w:style>
  <w:style w:type="character" w:customStyle="1" w:styleId="KommentarthemaZchn">
    <w:name w:val="Kommentarthema Zchn"/>
    <w:basedOn w:val="KommentartextZchn"/>
    <w:link w:val="Kommentarthema"/>
    <w:uiPriority w:val="99"/>
    <w:semiHidden/>
    <w:rsid w:val="008470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1.pn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9" Type="http://schemas.openxmlformats.org/officeDocument/2006/relationships/image" Target="media/image6.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1.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www.schulentwicklung.nrw.de/cms/inklusiver-fachunterricht/entwicklungsbereiche/index.html" TargetMode="External"/><Relationship Id="rId2" Type="http://schemas.openxmlformats.org/officeDocument/2006/relationships/hyperlink" Target="https://www.schulentwicklung.nrw.de/cms/inklusiver-fachunterricht/lernumgebungen-gestalten/aufgabengestaltung/index.html" TargetMode="External"/><Relationship Id="rId1" Type="http://schemas.openxmlformats.org/officeDocument/2006/relationships/hyperlink" Target="http://www.edmond-nrw.de/wp/site.php?site_id=2" TargetMode="External"/><Relationship Id="rId5" Type="http://schemas.openxmlformats.org/officeDocument/2006/relationships/hyperlink" Target="http://www.edmond-nrw.de/wp/site.php?site_id=2" TargetMode="External"/><Relationship Id="rId4" Type="http://schemas.openxmlformats.org/officeDocument/2006/relationships/hyperlink" Target="https://www.schulentwicklung.nrw.de/q/inklusive-schulische-bildung/lern-und-entwicklungsplanung/grundverstaendnis/kriterien-zur-lern-und-entwicklungsplanung/index.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08T16:04:24.663"/>
    </inkml:context>
    <inkml:brush xml:id="br0">
      <inkml:brushProperty name="width" value="0.08571" units="cm"/>
      <inkml:brushProperty name="height" value="0.08571" units="cm"/>
      <inkml:brushProperty name="color" value="#004F8B"/>
    </inkml:brush>
  </inkml:definitions>
  <inkml:trace contextRef="#ctx0" brushRef="#br0">5 1 7378,'-5'1'-233,"5"4"1,5 1-1,8 7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08T16:04:14.026"/>
    </inkml:context>
    <inkml:brush xml:id="br0">
      <inkml:brushProperty name="width" value="0.08571" units="cm"/>
      <inkml:brushProperty name="height" value="0.08571" units="cm"/>
      <inkml:brushProperty name="color" value="#004F8B"/>
    </inkml:brush>
  </inkml:definitions>
  <inkml:trace contextRef="#ctx0" brushRef="#br0">55 36 7605,'-9'-11'184,"0"2"0,5-2 155,-6 6 0,7 7-1838,-1 7 1499,2 3 0,-4 7 0,-1 2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076C5-AA66-463C-854B-B94701E5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CE76E905.dotm</Template>
  <TotalTime>0</TotalTime>
  <Pages>17</Pages>
  <Words>2198</Words>
  <Characters>13849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16015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Schnelle</dc:creator>
  <cp:lastModifiedBy>Eßer, Susanne</cp:lastModifiedBy>
  <cp:revision>4</cp:revision>
  <cp:lastPrinted>2019-06-21T05:41:00Z</cp:lastPrinted>
  <dcterms:created xsi:type="dcterms:W3CDTF">2019-07-23T11:47:00Z</dcterms:created>
  <dcterms:modified xsi:type="dcterms:W3CDTF">2019-07-23T11:59:00Z</dcterms:modified>
</cp:coreProperties>
</file>