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728195" w14:textId="55D56854" w:rsidR="002978AA" w:rsidRPr="00F611B2" w:rsidRDefault="006D68D0" w:rsidP="00F611B2">
      <w:pPr>
        <w:jc w:val="center"/>
        <w:rPr>
          <w:b/>
          <w:bCs/>
          <w:sz w:val="18"/>
          <w:szCs w:val="18"/>
        </w:rPr>
      </w:pPr>
      <w:r w:rsidRPr="006D68D0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71041F1" wp14:editId="10687B1A">
                <wp:simplePos x="0" y="0"/>
                <wp:positionH relativeFrom="column">
                  <wp:posOffset>2496722</wp:posOffset>
                </wp:positionH>
                <wp:positionV relativeFrom="paragraph">
                  <wp:posOffset>-100672</wp:posOffset>
                </wp:positionV>
                <wp:extent cx="4169410" cy="1485949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9410" cy="14859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353DF" w14:textId="4D9E8276" w:rsidR="006D68D0" w:rsidRPr="006D68D0" w:rsidRDefault="006D68D0" w:rsidP="006D68D0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D68D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Kunstwerk</w:t>
                            </w:r>
                          </w:p>
                          <w:p w14:paraId="54FFB871" w14:textId="66E0E3D3" w:rsidR="006D68D0" w:rsidRPr="006D68D0" w:rsidRDefault="006D68D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D68D0">
                              <w:rPr>
                                <w:b/>
                                <w:bCs/>
                              </w:rPr>
                              <w:t>Wirkung auf mich:</w:t>
                            </w:r>
                            <w:r w:rsidR="002A07E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2A07EB" w:rsidRPr="002A07EB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individuelle Lösung</w:t>
                            </w:r>
                            <w:r w:rsidR="002A07EB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en möglich</w:t>
                            </w:r>
                          </w:p>
                          <w:p w14:paraId="09407A08" w14:textId="6F04D14C" w:rsidR="006D68D0" w:rsidRPr="006D68D0" w:rsidRDefault="006D68D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D68D0">
                              <w:rPr>
                                <w:b/>
                                <w:bCs/>
                              </w:rPr>
                              <w:t>Kurzbeschreibung:</w:t>
                            </w:r>
                            <w:r w:rsidR="007C578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C5785" w:rsidRPr="00381D3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Eine </w:t>
                            </w:r>
                            <w:proofErr w:type="spellStart"/>
                            <w:r w:rsidR="007C5785" w:rsidRPr="00381D3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Quietscheente</w:t>
                            </w:r>
                            <w:proofErr w:type="spellEnd"/>
                            <w:r w:rsidR="007C5785" w:rsidRPr="00381D3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wird enorm vergrößert und inmitten von pulsierenden wirtschaftlichen Zentren der Welt platziert. Es lenkt die Aufmerksamkeit </w:t>
                            </w:r>
                            <w:r w:rsidR="007C578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so </w:t>
                            </w:r>
                            <w:r w:rsidR="007C5785" w:rsidRPr="00381D3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unweigerlich auf sich</w:t>
                            </w:r>
                            <w:r w:rsidR="007C578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und holt jeden aus dem „Alltagstrott“ heraus und führt zurück in unbeschwerte Zeiten, wo Glück im Einfachen lag.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041F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96.6pt;margin-top:-7.95pt;width:328.3pt;height:11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" filled="f" stroked="f">
                <v:textbox>
                  <w:txbxContent>
                    <w:p w14:paraId="35A353DF" w14:textId="4D9E8276" w:rsidR="006D68D0" w:rsidRPr="006D68D0" w:rsidRDefault="006D68D0" w:rsidP="006D68D0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6D68D0">
                        <w:rPr>
                          <w:b/>
                          <w:bCs/>
                          <w:sz w:val="44"/>
                          <w:szCs w:val="44"/>
                        </w:rPr>
                        <w:t>Kunstwerk</w:t>
                      </w:r>
                    </w:p>
                    <w:p w14:paraId="54FFB871" w14:textId="66E0E3D3" w:rsidR="006D68D0" w:rsidRPr="006D68D0" w:rsidRDefault="006D68D0">
                      <w:pPr>
                        <w:rPr>
                          <w:b/>
                          <w:bCs/>
                        </w:rPr>
                      </w:pPr>
                      <w:r w:rsidRPr="006D68D0">
                        <w:rPr>
                          <w:b/>
                          <w:bCs/>
                        </w:rPr>
                        <w:t>Wirkung auf mich:</w:t>
                      </w:r>
                      <w:r w:rsidR="002A07EB">
                        <w:rPr>
                          <w:b/>
                          <w:bCs/>
                        </w:rPr>
                        <w:t xml:space="preserve"> </w:t>
                      </w:r>
                      <w:r w:rsidR="002A07EB" w:rsidRPr="002A07EB">
                        <w:rPr>
                          <w:i/>
                          <w:iCs/>
                          <w:sz w:val="18"/>
                          <w:szCs w:val="18"/>
                        </w:rPr>
                        <w:t>individuelle Lösung</w:t>
                      </w:r>
                      <w:r w:rsidR="002A07EB">
                        <w:rPr>
                          <w:i/>
                          <w:iCs/>
                          <w:sz w:val="18"/>
                          <w:szCs w:val="18"/>
                        </w:rPr>
                        <w:t>en möglich</w:t>
                      </w:r>
                    </w:p>
                    <w:p w14:paraId="09407A08" w14:textId="6F04D14C" w:rsidR="006D68D0" w:rsidRPr="006D68D0" w:rsidRDefault="006D68D0">
                      <w:pPr>
                        <w:rPr>
                          <w:b/>
                          <w:bCs/>
                        </w:rPr>
                      </w:pPr>
                      <w:r w:rsidRPr="006D68D0">
                        <w:rPr>
                          <w:b/>
                          <w:bCs/>
                        </w:rPr>
                        <w:t>Kurzbeschreibung:</w:t>
                      </w:r>
                      <w:r w:rsidR="007C5785">
                        <w:rPr>
                          <w:b/>
                          <w:bCs/>
                        </w:rPr>
                        <w:t xml:space="preserve"> </w:t>
                      </w:r>
                      <w:r w:rsidR="007C5785" w:rsidRPr="00381D37">
                        <w:rPr>
                          <w:rFonts w:cstheme="minorHAnsi"/>
                          <w:sz w:val="18"/>
                          <w:szCs w:val="18"/>
                        </w:rPr>
                        <w:t xml:space="preserve">Eine </w:t>
                      </w:r>
                      <w:proofErr w:type="spellStart"/>
                      <w:r w:rsidR="007C5785" w:rsidRPr="00381D37">
                        <w:rPr>
                          <w:rFonts w:cstheme="minorHAnsi"/>
                          <w:sz w:val="18"/>
                          <w:szCs w:val="18"/>
                        </w:rPr>
                        <w:t>Quietscheente</w:t>
                      </w:r>
                      <w:proofErr w:type="spellEnd"/>
                      <w:r w:rsidR="007C5785" w:rsidRPr="00381D37">
                        <w:rPr>
                          <w:rFonts w:cstheme="minorHAnsi"/>
                          <w:sz w:val="18"/>
                          <w:szCs w:val="18"/>
                        </w:rPr>
                        <w:t xml:space="preserve"> wird enorm vergrößert und inmitten von pulsierenden wirtschaftlichen Zentren der Welt platziert. Es lenkt die Aufmerksamkeit </w:t>
                      </w:r>
                      <w:r w:rsidR="007C5785">
                        <w:rPr>
                          <w:rFonts w:cstheme="minorHAnsi"/>
                          <w:sz w:val="18"/>
                          <w:szCs w:val="18"/>
                        </w:rPr>
                        <w:t xml:space="preserve">so </w:t>
                      </w:r>
                      <w:r w:rsidR="007C5785" w:rsidRPr="00381D37">
                        <w:rPr>
                          <w:rFonts w:cstheme="minorHAnsi"/>
                          <w:sz w:val="18"/>
                          <w:szCs w:val="18"/>
                        </w:rPr>
                        <w:t>unweigerlich auf sich</w:t>
                      </w:r>
                      <w:r w:rsidR="007C5785">
                        <w:rPr>
                          <w:rFonts w:cstheme="minorHAnsi"/>
                          <w:sz w:val="18"/>
                          <w:szCs w:val="18"/>
                        </w:rPr>
                        <w:t xml:space="preserve"> und holt jeden aus dem „Alltagstrott“ heraus und führt zurück in unbeschwerte Zeiten, wo Glück im Einfachen lag.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C000" w:themeColor="accent4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E517AE1" wp14:editId="5A9519B7">
                <wp:simplePos x="0" y="0"/>
                <wp:positionH relativeFrom="column">
                  <wp:posOffset>2417004</wp:posOffset>
                </wp:positionH>
                <wp:positionV relativeFrom="paragraph">
                  <wp:posOffset>-49090</wp:posOffset>
                </wp:positionV>
                <wp:extent cx="4384431" cy="5823455"/>
                <wp:effectExtent l="0" t="0" r="0" b="635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431" cy="5823455"/>
                          <a:chOff x="0" y="17019"/>
                          <a:chExt cx="2865755" cy="5283929"/>
                        </a:xfrm>
                      </wpg:grpSpPr>
                      <wps:wsp>
                        <wps:cNvPr id="1" name="Rechteck: gefaltete Ecke 1"/>
                        <wps:cNvSpPr/>
                        <wps:spPr>
                          <a:xfrm>
                            <a:off x="0" y="1885071"/>
                            <a:ext cx="2865755" cy="3415877"/>
                          </a:xfrm>
                          <a:prstGeom prst="foldedCorner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hteck: abgerundete Ecken 11"/>
                        <wps:cNvSpPr/>
                        <wps:spPr>
                          <a:xfrm>
                            <a:off x="212" y="17019"/>
                            <a:ext cx="2865543" cy="2162788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C7C562" w14:textId="77777777" w:rsidR="00F03F33" w:rsidRDefault="00F03F33" w:rsidP="00E10D6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517AE1" id="Gruppieren 4" o:spid="_x0000_s1027" style="position:absolute;left:0;text-align:left;margin-left:190.3pt;margin-top:-3.85pt;width:345.25pt;height:458.55pt;z-index:251674624;mso-width-relative:margin;mso-height-relative:margin" coordorigin=",170" coordsize="28657,5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hteck: gefaltete Ecke 1" o:spid="_x0000_s1028" type="#_x0000_t65" style="position:absolute;top:18850;width:28657;height:34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" adj="18000" fillcolor="#cfcdcd [2894]" stroked="f" strokeweight=".5pt">
                  <v:stroke joinstyle="miter"/>
                </v:shape>
                <v:roundrect id="Rechteck: abgerundete Ecken 11" o:spid="_x0000_s1029" style="position:absolute;left:2;top:170;width:28655;height:216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" fillcolor="#cfcdcd [2894]" stroked="f" strokeweight=".5pt">
                  <v:stroke joinstyle="miter"/>
                  <v:textbox>
                    <w:txbxContent>
                      <w:p w14:paraId="1AC7C562" w14:textId="77777777" w:rsidR="00F03F33" w:rsidRDefault="00F03F33" w:rsidP="00E10D68"/>
                    </w:txbxContent>
                  </v:textbox>
                </v:roundrect>
              </v:group>
            </w:pict>
          </mc:Fallback>
        </mc:AlternateContent>
      </w:r>
      <w:r w:rsidR="00CD073C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4F08E48" wp14:editId="181293A5">
                <wp:simplePos x="0" y="0"/>
                <wp:positionH relativeFrom="column">
                  <wp:posOffset>-354330</wp:posOffset>
                </wp:positionH>
                <wp:positionV relativeFrom="page">
                  <wp:posOffset>794825</wp:posOffset>
                </wp:positionV>
                <wp:extent cx="4878070" cy="2812415"/>
                <wp:effectExtent l="0" t="0" r="17780" b="2603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8070" cy="281241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CBAA8" w14:textId="77777777" w:rsidR="00F611B2" w:rsidRDefault="00F611B2" w:rsidP="00F611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08E48" id="Rechteck 9" o:spid="_x0000_s1030" style="position:absolute;left:0;text-align:left;margin-left:-27.9pt;margin-top:62.6pt;width:384.1pt;height:221.4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" fillcolor="white [3201]" strokecolor="#ffc000" strokeweight="1pt">
                <v:textbox>
                  <w:txbxContent>
                    <w:p w14:paraId="166CBAA8" w14:textId="77777777" w:rsidR="00F611B2" w:rsidRDefault="00F611B2" w:rsidP="00F611B2"/>
                  </w:txbxContent>
                </v:textbox>
                <w10:wrap anchory="page"/>
              </v:rect>
            </w:pict>
          </mc:Fallback>
        </mc:AlternateContent>
      </w:r>
      <w:r w:rsidR="00CD073C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6FDD2F5" wp14:editId="5AA96831">
                <wp:simplePos x="0" y="0"/>
                <wp:positionH relativeFrom="column">
                  <wp:posOffset>4688938</wp:posOffset>
                </wp:positionH>
                <wp:positionV relativeFrom="page">
                  <wp:posOffset>787791</wp:posOffset>
                </wp:positionV>
                <wp:extent cx="4883736" cy="2821793"/>
                <wp:effectExtent l="0" t="0" r="12700" b="1714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736" cy="2821793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4E4BD" w14:textId="5E919D89" w:rsidR="00F611B2" w:rsidRDefault="00F611B2" w:rsidP="00F611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DD2F5" id="Rechteck 6" o:spid="_x0000_s1031" style="position:absolute;left:0;text-align:left;margin-left:369.2pt;margin-top:62.05pt;width:384.55pt;height:222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" fillcolor="white [3201]" strokecolor="#0070c0" strokeweight="1pt">
                <v:textbox>
                  <w:txbxContent>
                    <w:p w14:paraId="6464E4BD" w14:textId="5E919D89" w:rsidR="00F611B2" w:rsidRDefault="00F611B2" w:rsidP="00F611B2"/>
                  </w:txbxContent>
                </v:textbox>
                <w10:wrap anchory="page"/>
              </v:rect>
            </w:pict>
          </mc:Fallback>
        </mc:AlternateContent>
      </w:r>
    </w:p>
    <w:p w14:paraId="67808107" w14:textId="6EE9DB31" w:rsidR="002978AA" w:rsidRDefault="002A07EB" w:rsidP="008D7253">
      <w:pPr>
        <w:tabs>
          <w:tab w:val="center" w:pos="7143"/>
          <w:tab w:val="left" w:pos="9015"/>
        </w:tabs>
        <w:ind w:left="-426" w:right="-597"/>
        <w:rPr>
          <w:rFonts w:cstheme="minorHAnsi"/>
          <w:b/>
          <w:bCs/>
          <w:sz w:val="36"/>
          <w:szCs w:val="36"/>
        </w:rPr>
      </w:pPr>
      <w:r w:rsidRPr="00DD4ABE">
        <w:rPr>
          <w:b/>
          <w:bCs/>
          <w:noProof/>
          <w:color w:val="FFC000" w:themeColor="accent4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6A3FDFA" wp14:editId="064F3197">
                <wp:simplePos x="0" y="0"/>
                <wp:positionH relativeFrom="column">
                  <wp:posOffset>-292523</wp:posOffset>
                </wp:positionH>
                <wp:positionV relativeFrom="page">
                  <wp:posOffset>1181100</wp:posOffset>
                </wp:positionV>
                <wp:extent cx="2707640" cy="2413423"/>
                <wp:effectExtent l="0" t="0" r="0" b="635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2413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88043" w14:textId="77777777" w:rsidR="007C5785" w:rsidRPr="002A07EB" w:rsidRDefault="007C5785" w:rsidP="007C5785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2A07EB">
                              <w:rPr>
                                <w:b/>
                                <w:bCs/>
                              </w:rPr>
                              <w:t>Quietscheente</w:t>
                            </w:r>
                            <w:proofErr w:type="spellEnd"/>
                          </w:p>
                          <w:p w14:paraId="66DD84C5" w14:textId="77777777" w:rsidR="007C5785" w:rsidRPr="002A07EB" w:rsidRDefault="007C5785" w:rsidP="007C5785">
                            <w:pPr>
                              <w:rPr>
                                <w:rFonts w:cstheme="minorHAnsi"/>
                                <w:i/>
                                <w:iCs/>
                                <w:vertAlign w:val="superscript"/>
                              </w:rPr>
                            </w:pPr>
                            <w:r w:rsidRPr="002A07EB">
                              <w:rPr>
                                <w:rFonts w:cstheme="minorHAnsi"/>
                                <w:i/>
                                <w:iCs/>
                                <w:color w:val="202122"/>
                                <w:shd w:val="clear" w:color="auto" w:fill="FFFFFF"/>
                              </w:rPr>
                              <w:t xml:space="preserve">„Ein </w:t>
                            </w:r>
                            <w:r w:rsidRPr="002A07EB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02122"/>
                              </w:rPr>
                              <w:t>Quietscheentchen</w:t>
                            </w:r>
                            <w:r w:rsidRPr="002A07EB">
                              <w:rPr>
                                <w:rFonts w:cstheme="minorHAnsi"/>
                                <w:i/>
                                <w:iCs/>
                                <w:color w:val="202122"/>
                                <w:shd w:val="clear" w:color="auto" w:fill="FFFFFF"/>
                              </w:rPr>
                              <w:t xml:space="preserve">, auch </w:t>
                            </w:r>
                            <w:proofErr w:type="spellStart"/>
                            <w:r w:rsidRPr="002A07EB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02122"/>
                              </w:rPr>
                              <w:t>Quietscheente</w:t>
                            </w:r>
                            <w:proofErr w:type="spellEnd"/>
                            <w:r w:rsidRPr="002A07EB">
                              <w:rPr>
                                <w:rFonts w:cstheme="minorHAnsi"/>
                                <w:i/>
                                <w:iCs/>
                                <w:color w:val="202122"/>
                                <w:shd w:val="clear" w:color="auto" w:fill="FFFFFF"/>
                              </w:rPr>
                              <w:t xml:space="preserve">, </w:t>
                            </w:r>
                            <w:r w:rsidRPr="002A07EB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02122"/>
                              </w:rPr>
                              <w:t>Quietschente</w:t>
                            </w:r>
                            <w:r w:rsidRPr="002A07EB">
                              <w:rPr>
                                <w:rFonts w:cstheme="minorHAnsi"/>
                                <w:i/>
                                <w:iCs/>
                                <w:color w:val="202122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2A07EB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02122"/>
                              </w:rPr>
                              <w:t>Badeente</w:t>
                            </w:r>
                            <w:proofErr w:type="spellEnd"/>
                            <w:r w:rsidRPr="002A07EB">
                              <w:rPr>
                                <w:rFonts w:cstheme="minorHAnsi"/>
                                <w:i/>
                                <w:iCs/>
                                <w:color w:val="202122"/>
                                <w:shd w:val="clear" w:color="auto" w:fill="FFFFFF"/>
                              </w:rPr>
                              <w:t xml:space="preserve">, </w:t>
                            </w:r>
                            <w:r w:rsidRPr="002A07EB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02122"/>
                              </w:rPr>
                              <w:t>Gummiente</w:t>
                            </w:r>
                            <w:r w:rsidRPr="002A07EB">
                              <w:rPr>
                                <w:rFonts w:cstheme="minorHAnsi"/>
                                <w:i/>
                                <w:iCs/>
                                <w:color w:val="202122"/>
                                <w:shd w:val="clear" w:color="auto" w:fill="FFFFFF"/>
                              </w:rPr>
                              <w:t xml:space="preserve">, ist eine </w:t>
                            </w:r>
                            <w:hyperlink r:id="rId8" w:tooltip="Entenvögel" w:history="1">
                              <w:r w:rsidRPr="002A07EB"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  <w:color w:val="0645AD"/>
                                </w:rPr>
                                <w:t>Entenfigur</w:t>
                              </w:r>
                            </w:hyperlink>
                            <w:r w:rsidRPr="002A07EB">
                              <w:rPr>
                                <w:rFonts w:cstheme="minorHAnsi"/>
                                <w:i/>
                                <w:iCs/>
                                <w:color w:val="202122"/>
                                <w:shd w:val="clear" w:color="auto" w:fill="FFFFFF"/>
                              </w:rPr>
                              <w:t xml:space="preserve"> aus elastischem </w:t>
                            </w:r>
                            <w:hyperlink r:id="rId9" w:tooltip="Kunststoff" w:history="1">
                              <w:r w:rsidRPr="002A07EB"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  <w:color w:val="0645AD"/>
                                </w:rPr>
                                <w:t>Kunststoff</w:t>
                              </w:r>
                            </w:hyperlink>
                            <w:r w:rsidRPr="002A07EB">
                              <w:rPr>
                                <w:rFonts w:cstheme="minorHAnsi"/>
                                <w:i/>
                                <w:iCs/>
                                <w:color w:val="202122"/>
                                <w:shd w:val="clear" w:color="auto" w:fill="FFFFFF"/>
                              </w:rPr>
                              <w:t xml:space="preserve">, die in der Regel als </w:t>
                            </w:r>
                            <w:hyperlink r:id="rId10" w:tooltip="Spielzeug" w:history="1">
                              <w:r w:rsidRPr="002A07EB"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  <w:color w:val="0645AD"/>
                                </w:rPr>
                                <w:t>Spielzeug</w:t>
                              </w:r>
                            </w:hyperlink>
                            <w:r w:rsidRPr="002A07EB">
                              <w:rPr>
                                <w:rFonts w:cstheme="minorHAnsi"/>
                                <w:i/>
                                <w:iCs/>
                                <w:color w:val="202122"/>
                                <w:shd w:val="clear" w:color="auto" w:fill="FFFFFF"/>
                              </w:rPr>
                              <w:t xml:space="preserve"> in der Badewanne verwendet wird. Beim Zusammendrücken des Entchens strömt durch ein spezielles Ventil Luft, was den charakteristischen Quietschton erzeugt. Das Quietscheentchen kann schwimmen, weil es einen luftgefüllten Hohlkörper bildet“</w:t>
                            </w:r>
                            <w:r w:rsidRPr="002A07EB">
                              <w:rPr>
                                <w:rFonts w:cstheme="minorHAnsi"/>
                                <w:i/>
                                <w:iCs/>
                                <w:color w:val="202122"/>
                                <w:shd w:val="clear" w:color="auto" w:fill="FFFFFF"/>
                                <w:vertAlign w:val="superscript"/>
                              </w:rPr>
                              <w:t>1</w:t>
                            </w:r>
                          </w:p>
                          <w:p w14:paraId="1AB2031B" w14:textId="77D42F60" w:rsidR="00B03DE8" w:rsidRDefault="00B03D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FDFA" id="_x0000_s1032" type="#_x0000_t202" style="position:absolute;left:0;text-align:left;margin-left:-23.05pt;margin-top:93pt;width:213.2pt;height:19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" filled="f" stroked="f">
                <v:textbox>
                  <w:txbxContent>
                    <w:p w14:paraId="61788043" w14:textId="77777777" w:rsidR="007C5785" w:rsidRPr="002A07EB" w:rsidRDefault="007C5785" w:rsidP="007C5785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2A07EB">
                        <w:rPr>
                          <w:b/>
                          <w:bCs/>
                        </w:rPr>
                        <w:t>Quietscheente</w:t>
                      </w:r>
                      <w:proofErr w:type="spellEnd"/>
                    </w:p>
                    <w:p w14:paraId="66DD84C5" w14:textId="77777777" w:rsidR="007C5785" w:rsidRPr="002A07EB" w:rsidRDefault="007C5785" w:rsidP="007C5785">
                      <w:pPr>
                        <w:rPr>
                          <w:rFonts w:cstheme="minorHAnsi"/>
                          <w:i/>
                          <w:iCs/>
                          <w:vertAlign w:val="superscript"/>
                        </w:rPr>
                      </w:pPr>
                      <w:r w:rsidRPr="002A07EB">
                        <w:rPr>
                          <w:rFonts w:cstheme="minorHAnsi"/>
                          <w:i/>
                          <w:iCs/>
                          <w:color w:val="202122"/>
                          <w:shd w:val="clear" w:color="auto" w:fill="FFFFFF"/>
                        </w:rPr>
                        <w:t xml:space="preserve">„Ein </w:t>
                      </w:r>
                      <w:r w:rsidRPr="002A07EB">
                        <w:rPr>
                          <w:rFonts w:cstheme="minorHAnsi"/>
                          <w:b/>
                          <w:bCs/>
                          <w:i/>
                          <w:iCs/>
                          <w:color w:val="202122"/>
                        </w:rPr>
                        <w:t>Quietscheentchen</w:t>
                      </w:r>
                      <w:r w:rsidRPr="002A07EB">
                        <w:rPr>
                          <w:rFonts w:cstheme="minorHAnsi"/>
                          <w:i/>
                          <w:iCs/>
                          <w:color w:val="202122"/>
                          <w:shd w:val="clear" w:color="auto" w:fill="FFFFFF"/>
                        </w:rPr>
                        <w:t xml:space="preserve">, auch </w:t>
                      </w:r>
                      <w:proofErr w:type="spellStart"/>
                      <w:r w:rsidRPr="002A07EB">
                        <w:rPr>
                          <w:rFonts w:cstheme="minorHAnsi"/>
                          <w:b/>
                          <w:bCs/>
                          <w:i/>
                          <w:iCs/>
                          <w:color w:val="202122"/>
                        </w:rPr>
                        <w:t>Quietscheente</w:t>
                      </w:r>
                      <w:proofErr w:type="spellEnd"/>
                      <w:r w:rsidRPr="002A07EB">
                        <w:rPr>
                          <w:rFonts w:cstheme="minorHAnsi"/>
                          <w:i/>
                          <w:iCs/>
                          <w:color w:val="202122"/>
                          <w:shd w:val="clear" w:color="auto" w:fill="FFFFFF"/>
                        </w:rPr>
                        <w:t xml:space="preserve">, </w:t>
                      </w:r>
                      <w:r w:rsidRPr="002A07EB">
                        <w:rPr>
                          <w:rFonts w:cstheme="minorHAnsi"/>
                          <w:b/>
                          <w:bCs/>
                          <w:i/>
                          <w:iCs/>
                          <w:color w:val="202122"/>
                        </w:rPr>
                        <w:t>Quietschente</w:t>
                      </w:r>
                      <w:r w:rsidRPr="002A07EB">
                        <w:rPr>
                          <w:rFonts w:cstheme="minorHAnsi"/>
                          <w:i/>
                          <w:iCs/>
                          <w:color w:val="202122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2A07EB">
                        <w:rPr>
                          <w:rFonts w:cstheme="minorHAnsi"/>
                          <w:b/>
                          <w:bCs/>
                          <w:i/>
                          <w:iCs/>
                          <w:color w:val="202122"/>
                        </w:rPr>
                        <w:t>Badeente</w:t>
                      </w:r>
                      <w:proofErr w:type="spellEnd"/>
                      <w:r w:rsidRPr="002A07EB">
                        <w:rPr>
                          <w:rFonts w:cstheme="minorHAnsi"/>
                          <w:i/>
                          <w:iCs/>
                          <w:color w:val="202122"/>
                          <w:shd w:val="clear" w:color="auto" w:fill="FFFFFF"/>
                        </w:rPr>
                        <w:t xml:space="preserve">, </w:t>
                      </w:r>
                      <w:r w:rsidRPr="002A07EB">
                        <w:rPr>
                          <w:rFonts w:cstheme="minorHAnsi"/>
                          <w:b/>
                          <w:bCs/>
                          <w:i/>
                          <w:iCs/>
                          <w:color w:val="202122"/>
                        </w:rPr>
                        <w:t>Gummiente</w:t>
                      </w:r>
                      <w:r w:rsidRPr="002A07EB">
                        <w:rPr>
                          <w:rFonts w:cstheme="minorHAnsi"/>
                          <w:i/>
                          <w:iCs/>
                          <w:color w:val="202122"/>
                          <w:shd w:val="clear" w:color="auto" w:fill="FFFFFF"/>
                        </w:rPr>
                        <w:t xml:space="preserve">, ist eine </w:t>
                      </w:r>
                      <w:hyperlink r:id="rId11" w:tooltip="Entenvögel" w:history="1">
                        <w:r w:rsidRPr="002A07EB">
                          <w:rPr>
                            <w:rStyle w:val="Hyperlink"/>
                            <w:rFonts w:cstheme="minorHAnsi"/>
                            <w:i/>
                            <w:iCs/>
                            <w:color w:val="0645AD"/>
                          </w:rPr>
                          <w:t>Entenfigur</w:t>
                        </w:r>
                      </w:hyperlink>
                      <w:r w:rsidRPr="002A07EB">
                        <w:rPr>
                          <w:rFonts w:cstheme="minorHAnsi"/>
                          <w:i/>
                          <w:iCs/>
                          <w:color w:val="202122"/>
                          <w:shd w:val="clear" w:color="auto" w:fill="FFFFFF"/>
                        </w:rPr>
                        <w:t xml:space="preserve"> aus elastischem </w:t>
                      </w:r>
                      <w:hyperlink r:id="rId12" w:tooltip="Kunststoff" w:history="1">
                        <w:r w:rsidRPr="002A07EB">
                          <w:rPr>
                            <w:rStyle w:val="Hyperlink"/>
                            <w:rFonts w:cstheme="minorHAnsi"/>
                            <w:i/>
                            <w:iCs/>
                            <w:color w:val="0645AD"/>
                          </w:rPr>
                          <w:t>Kunststoff</w:t>
                        </w:r>
                      </w:hyperlink>
                      <w:r w:rsidRPr="002A07EB">
                        <w:rPr>
                          <w:rFonts w:cstheme="minorHAnsi"/>
                          <w:i/>
                          <w:iCs/>
                          <w:color w:val="202122"/>
                          <w:shd w:val="clear" w:color="auto" w:fill="FFFFFF"/>
                        </w:rPr>
                        <w:t xml:space="preserve">, die in der Regel als </w:t>
                      </w:r>
                      <w:hyperlink r:id="rId13" w:tooltip="Spielzeug" w:history="1">
                        <w:r w:rsidRPr="002A07EB">
                          <w:rPr>
                            <w:rStyle w:val="Hyperlink"/>
                            <w:rFonts w:cstheme="minorHAnsi"/>
                            <w:i/>
                            <w:iCs/>
                            <w:color w:val="0645AD"/>
                          </w:rPr>
                          <w:t>Spielzeug</w:t>
                        </w:r>
                      </w:hyperlink>
                      <w:r w:rsidRPr="002A07EB">
                        <w:rPr>
                          <w:rFonts w:cstheme="minorHAnsi"/>
                          <w:i/>
                          <w:iCs/>
                          <w:color w:val="202122"/>
                          <w:shd w:val="clear" w:color="auto" w:fill="FFFFFF"/>
                        </w:rPr>
                        <w:t xml:space="preserve"> in der Badewanne verwendet wird. Beim Zusammendrücken des Entchens strömt durch ein spezielles Ventil Luft, was den charakteristischen Quietschton erzeugt. Das Quietscheentchen kann schwimmen, weil es einen luftgefüllten Hohlkörper bildet“</w:t>
                      </w:r>
                      <w:r w:rsidRPr="002A07EB">
                        <w:rPr>
                          <w:rFonts w:cstheme="minorHAnsi"/>
                          <w:i/>
                          <w:iCs/>
                          <w:color w:val="202122"/>
                          <w:shd w:val="clear" w:color="auto" w:fill="FFFFFF"/>
                          <w:vertAlign w:val="superscript"/>
                        </w:rPr>
                        <w:t>1</w:t>
                      </w:r>
                    </w:p>
                    <w:p w14:paraId="1AB2031B" w14:textId="77D42F60" w:rsidR="00B03DE8" w:rsidRDefault="00B03DE8"/>
                  </w:txbxContent>
                </v:textbox>
                <w10:wrap anchory="page"/>
              </v:shape>
            </w:pict>
          </mc:Fallback>
        </mc:AlternateContent>
      </w:r>
      <w:r w:rsidR="007C5785" w:rsidRPr="00DD4ABE">
        <w:rPr>
          <w:b/>
          <w:bCs/>
          <w:noProof/>
          <w:color w:val="FFC000" w:themeColor="accent4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6112F73" wp14:editId="0F0B8C04">
                <wp:simplePos x="0" y="0"/>
                <wp:positionH relativeFrom="column">
                  <wp:posOffset>6855362</wp:posOffset>
                </wp:positionH>
                <wp:positionV relativeFrom="page">
                  <wp:posOffset>1160585</wp:posOffset>
                </wp:positionV>
                <wp:extent cx="2688590" cy="1471930"/>
                <wp:effectExtent l="0" t="0" r="0" b="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1471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E4164" w14:textId="77777777" w:rsidR="007C5785" w:rsidRDefault="007C5785" w:rsidP="007C5785">
                            <w:r>
                              <w:t xml:space="preserve">Spielzeug, Kindheit, Spielen, Unbeschwertheit, Humor, Glück, Zufriedenheit, … </w:t>
                            </w:r>
                          </w:p>
                          <w:p w14:paraId="366E822F" w14:textId="78C1C5A8" w:rsidR="00B03DE8" w:rsidRDefault="00B03DE8" w:rsidP="00B03D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12F73" id="_x0000_s1033" type="#_x0000_t202" style="position:absolute;left:0;text-align:left;margin-left:539.8pt;margin-top:91.4pt;width:211.7pt;height:115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" filled="f" stroked="f">
                <v:textbox>
                  <w:txbxContent>
                    <w:p w14:paraId="457E4164" w14:textId="77777777" w:rsidR="007C5785" w:rsidRDefault="007C5785" w:rsidP="007C5785">
                      <w:r>
                        <w:t xml:space="preserve">Spielzeug, Kindheit, Spielen, Unbeschwertheit, Humor, Glück, Zufriedenheit, … </w:t>
                      </w:r>
                    </w:p>
                    <w:p w14:paraId="366E822F" w14:textId="78C1C5A8" w:rsidR="00B03DE8" w:rsidRDefault="00B03DE8" w:rsidP="00B03DE8"/>
                  </w:txbxContent>
                </v:textbox>
                <w10:wrap anchory="page"/>
              </v:shape>
            </w:pict>
          </mc:Fallback>
        </mc:AlternateContent>
      </w:r>
      <w:r w:rsidR="00484E85" w:rsidRPr="00DD4ABE">
        <w:rPr>
          <w:b/>
          <w:bCs/>
          <w:color w:val="FFC000" w:themeColor="accent4"/>
          <w:sz w:val="36"/>
          <w:szCs w:val="36"/>
        </w:rPr>
        <w:t>Ausgangsobjekt</w:t>
      </w:r>
      <w:r w:rsidR="00F611B2" w:rsidRPr="00F03F33">
        <w:rPr>
          <w:rFonts w:cstheme="minorHAnsi"/>
          <w:b/>
          <w:bCs/>
        </w:rPr>
        <w:tab/>
      </w:r>
      <w:r w:rsidR="008D7253">
        <w:rPr>
          <w:rFonts w:cstheme="minorHAnsi"/>
          <w:b/>
          <w:bCs/>
        </w:rPr>
        <w:tab/>
      </w:r>
      <w:r w:rsidR="008D7253">
        <w:rPr>
          <w:rFonts w:cstheme="minorHAnsi"/>
          <w:b/>
          <w:bCs/>
        </w:rPr>
        <w:tab/>
      </w:r>
      <w:r w:rsidR="008D7253">
        <w:rPr>
          <w:rFonts w:cstheme="minorHAnsi"/>
          <w:b/>
          <w:bCs/>
        </w:rPr>
        <w:tab/>
      </w:r>
      <w:r w:rsidR="008D7253">
        <w:rPr>
          <w:rFonts w:cstheme="minorHAnsi"/>
          <w:b/>
          <w:bCs/>
        </w:rPr>
        <w:tab/>
      </w:r>
      <w:proofErr w:type="gramStart"/>
      <w:r w:rsidR="008D7253">
        <w:rPr>
          <w:rFonts w:cstheme="minorHAnsi"/>
          <w:b/>
          <w:bCs/>
        </w:rPr>
        <w:tab/>
      </w:r>
      <w:r w:rsidR="0047628F">
        <w:rPr>
          <w:rFonts w:cstheme="minorHAnsi"/>
          <w:b/>
          <w:bCs/>
        </w:rPr>
        <w:t xml:space="preserve">  </w:t>
      </w:r>
      <w:r w:rsidR="006D68D0">
        <w:rPr>
          <w:rFonts w:cstheme="minorHAnsi"/>
          <w:b/>
          <w:bCs/>
        </w:rPr>
        <w:tab/>
      </w:r>
      <w:proofErr w:type="gramEnd"/>
      <w:r w:rsidR="006D68D0">
        <w:rPr>
          <w:rFonts w:cstheme="minorHAnsi"/>
          <w:b/>
          <w:bCs/>
        </w:rPr>
        <w:tab/>
      </w:r>
      <w:r w:rsidR="006D68D0">
        <w:rPr>
          <w:rFonts w:cstheme="minorHAnsi"/>
          <w:b/>
          <w:bCs/>
        </w:rPr>
        <w:tab/>
      </w:r>
      <w:r w:rsidR="0047628F">
        <w:rPr>
          <w:rFonts w:cstheme="minorHAnsi"/>
          <w:b/>
          <w:bCs/>
        </w:rPr>
        <w:t xml:space="preserve">   </w:t>
      </w:r>
      <w:r w:rsidR="00CD073C">
        <w:rPr>
          <w:rFonts w:cstheme="minorHAnsi"/>
          <w:b/>
          <w:bCs/>
          <w:color w:val="0070C0"/>
          <w:sz w:val="36"/>
          <w:szCs w:val="36"/>
        </w:rPr>
        <w:t>Inhalt</w:t>
      </w:r>
    </w:p>
    <w:p w14:paraId="2A58291F" w14:textId="444C6167" w:rsidR="0047628F" w:rsidRPr="008D7253" w:rsidRDefault="0047628F" w:rsidP="008D7253">
      <w:pPr>
        <w:tabs>
          <w:tab w:val="center" w:pos="7143"/>
          <w:tab w:val="left" w:pos="9015"/>
        </w:tabs>
        <w:ind w:left="-426" w:right="-597"/>
        <w:rPr>
          <w:b/>
          <w:bCs/>
          <w:sz w:val="18"/>
          <w:szCs w:val="18"/>
        </w:rPr>
      </w:pPr>
    </w:p>
    <w:p w14:paraId="16379C76" w14:textId="12E19A06" w:rsidR="008D7253" w:rsidRDefault="008D7253" w:rsidP="00B03DE8">
      <w:pPr>
        <w:tabs>
          <w:tab w:val="left" w:pos="11232"/>
        </w:tabs>
        <w:jc w:val="right"/>
        <w:rPr>
          <w:b/>
          <w:bCs/>
        </w:rPr>
      </w:pPr>
    </w:p>
    <w:p w14:paraId="5D766144" w14:textId="697A0310" w:rsidR="008D7253" w:rsidRDefault="007C5785" w:rsidP="00B03DE8">
      <w:pPr>
        <w:tabs>
          <w:tab w:val="left" w:pos="11232"/>
        </w:tabs>
        <w:jc w:val="right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C1D65F" wp14:editId="27801E0C">
                <wp:simplePos x="0" y="0"/>
                <wp:positionH relativeFrom="column">
                  <wp:posOffset>6855362</wp:posOffset>
                </wp:positionH>
                <wp:positionV relativeFrom="paragraph">
                  <wp:posOffset>237832</wp:posOffset>
                </wp:positionV>
                <wp:extent cx="2642235" cy="1533085"/>
                <wp:effectExtent l="0" t="0" r="24765" b="1016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235" cy="1533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D9799A" w14:textId="0E89C908" w:rsidR="00484E85" w:rsidRDefault="00484E85">
                            <w:pPr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36664A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Bezug zu</w:t>
                            </w:r>
                            <w:r w:rsidR="006D68D0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m</w:t>
                            </w:r>
                            <w:r w:rsidRPr="0036664A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Nachhaltigkeit</w:t>
                            </w:r>
                            <w:r w:rsidR="006D68D0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sziel</w:t>
                            </w:r>
                            <w:r w:rsidR="007C5785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12</w:t>
                            </w:r>
                            <w:r w:rsidRPr="0036664A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180B555B" w14:textId="77777777" w:rsidR="007C5785" w:rsidRPr="00205BC5" w:rsidRDefault="007C5785" w:rsidP="007C5785">
                            <w:pPr>
                              <w:rPr>
                                <w:rFonts w:cstheme="minorHAnsi"/>
                                <w:b/>
                                <w:bCs/>
                                <w:vertAlign w:val="superscript"/>
                              </w:rPr>
                            </w:pPr>
                            <w:r w:rsidRPr="00317AB2">
                              <w:rPr>
                                <w:rFonts w:cstheme="minorHAnsi"/>
                                <w:color w:val="3D3339"/>
                                <w:shd w:val="clear" w:color="auto" w:fill="FFFFFF"/>
                              </w:rPr>
                              <w:t>„</w:t>
                            </w:r>
                            <w:r w:rsidRPr="00317AB2">
                              <w:rPr>
                                <w:rFonts w:cstheme="minorHAnsi"/>
                                <w:i/>
                                <w:iCs/>
                                <w:color w:val="3D3339"/>
                                <w:shd w:val="clear" w:color="auto" w:fill="FFFFFF"/>
                              </w:rPr>
                              <w:t>Immer wieder gibt der Mensch Geld aus, das er nicht hat, für Dinge, die er nicht braucht, um damit Leuten zu imponieren, die er nicht mag.“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3D3339"/>
                                <w:shd w:val="clear" w:color="auto" w:fill="FFFFFF"/>
                                <w:vertAlign w:val="superscript"/>
                              </w:rPr>
                              <w:t>2</w:t>
                            </w:r>
                          </w:p>
                          <w:p w14:paraId="56F1DF2B" w14:textId="77777777" w:rsidR="007C5785" w:rsidRPr="0036664A" w:rsidRDefault="007C5785">
                            <w:pPr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1D65F" id="Textfeld 15" o:spid="_x0000_s1034" type="#_x0000_t202" style="position:absolute;left:0;text-align:left;margin-left:539.8pt;margin-top:18.75pt;width:208.05pt;height:120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" fillcolor="white [3201]" strokeweight=".5pt">
                <v:textbox>
                  <w:txbxContent>
                    <w:p w14:paraId="3ED9799A" w14:textId="0E89C908" w:rsidR="00484E85" w:rsidRDefault="00484E85">
                      <w:pPr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36664A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Bezug zu</w:t>
                      </w:r>
                      <w:r w:rsidR="006D68D0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m</w:t>
                      </w:r>
                      <w:r w:rsidRPr="0036664A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Nachhaltigkeit</w:t>
                      </w:r>
                      <w:r w:rsidR="006D68D0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sziel</w:t>
                      </w:r>
                      <w:r w:rsidR="007C5785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12</w:t>
                      </w:r>
                      <w:r w:rsidRPr="0036664A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:</w:t>
                      </w:r>
                    </w:p>
                    <w:p w14:paraId="180B555B" w14:textId="77777777" w:rsidR="007C5785" w:rsidRPr="00205BC5" w:rsidRDefault="007C5785" w:rsidP="007C5785">
                      <w:pPr>
                        <w:rPr>
                          <w:rFonts w:cstheme="minorHAnsi"/>
                          <w:b/>
                          <w:bCs/>
                          <w:vertAlign w:val="superscript"/>
                        </w:rPr>
                      </w:pPr>
                      <w:r w:rsidRPr="00317AB2">
                        <w:rPr>
                          <w:rFonts w:cstheme="minorHAnsi"/>
                          <w:color w:val="3D3339"/>
                          <w:shd w:val="clear" w:color="auto" w:fill="FFFFFF"/>
                        </w:rPr>
                        <w:t>„</w:t>
                      </w:r>
                      <w:r w:rsidRPr="00317AB2">
                        <w:rPr>
                          <w:rFonts w:cstheme="minorHAnsi"/>
                          <w:i/>
                          <w:iCs/>
                          <w:color w:val="3D3339"/>
                          <w:shd w:val="clear" w:color="auto" w:fill="FFFFFF"/>
                        </w:rPr>
                        <w:t>Immer wieder gibt der Mensch Geld aus, das er nicht hat, für Dinge, die er nicht braucht, um damit Leuten zu imponieren, die er nicht mag.“</w:t>
                      </w:r>
                      <w:r>
                        <w:rPr>
                          <w:rFonts w:cstheme="minorHAnsi"/>
                          <w:i/>
                          <w:iCs/>
                          <w:color w:val="3D3339"/>
                          <w:shd w:val="clear" w:color="auto" w:fill="FFFFFF"/>
                          <w:vertAlign w:val="superscript"/>
                        </w:rPr>
                        <w:t>2</w:t>
                      </w:r>
                    </w:p>
                    <w:p w14:paraId="56F1DF2B" w14:textId="77777777" w:rsidR="007C5785" w:rsidRPr="0036664A" w:rsidRDefault="007C5785">
                      <w:pPr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8D0" w:rsidRPr="00DD4ABE">
        <w:rPr>
          <w:b/>
          <w:bCs/>
          <w:noProof/>
          <w:color w:val="FFC000" w:themeColor="accent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5576842" wp14:editId="1BDD524E">
                <wp:simplePos x="0" y="0"/>
                <wp:positionH relativeFrom="column">
                  <wp:posOffset>2562225</wp:posOffset>
                </wp:positionH>
                <wp:positionV relativeFrom="page">
                  <wp:posOffset>2016125</wp:posOffset>
                </wp:positionV>
                <wp:extent cx="4149725" cy="2023745"/>
                <wp:effectExtent l="0" t="0" r="22225" b="14605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202374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36B97" w14:textId="5F096715" w:rsidR="0047628F" w:rsidRPr="00DD4ABE" w:rsidRDefault="007C5785" w:rsidP="007C5785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47410" wp14:editId="39A53EB6">
                                  <wp:extent cx="2855655" cy="1905000"/>
                                  <wp:effectExtent l="0" t="0" r="1905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512" cy="1910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76842" id="_x0000_s1035" type="#_x0000_t202" style="position:absolute;left:0;text-align:left;margin-left:201.75pt;margin-top:158.75pt;width:326.75pt;height:159.3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" filled="f" strokecolor="black [3200]" strokeweight="1pt">
                <v:textbox>
                  <w:txbxContent>
                    <w:p w14:paraId="5D036B97" w14:textId="5F096715" w:rsidR="0047628F" w:rsidRPr="00DD4ABE" w:rsidRDefault="007C5785" w:rsidP="007C5785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C47410" wp14:editId="39A53EB6">
                            <wp:extent cx="2855655" cy="1905000"/>
                            <wp:effectExtent l="0" t="0" r="1905" b="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512" cy="1910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6E15646" w14:textId="25DE1C9E" w:rsidR="008D7253" w:rsidRDefault="008D7253" w:rsidP="00B03DE8">
      <w:pPr>
        <w:tabs>
          <w:tab w:val="left" w:pos="11232"/>
        </w:tabs>
        <w:jc w:val="right"/>
        <w:rPr>
          <w:b/>
          <w:bCs/>
        </w:rPr>
      </w:pPr>
    </w:p>
    <w:p w14:paraId="7B02D13C" w14:textId="0664F0E4" w:rsidR="00DD4ABE" w:rsidRDefault="00DD4ABE" w:rsidP="00B03DE8">
      <w:pPr>
        <w:tabs>
          <w:tab w:val="left" w:pos="11232"/>
        </w:tabs>
        <w:jc w:val="right"/>
        <w:rPr>
          <w:b/>
          <w:bCs/>
        </w:rPr>
      </w:pPr>
    </w:p>
    <w:p w14:paraId="36A5C86C" w14:textId="3BEFD425" w:rsidR="00DD4ABE" w:rsidRDefault="00F611B2" w:rsidP="00DD4ABE">
      <w:pPr>
        <w:tabs>
          <w:tab w:val="left" w:pos="11232"/>
        </w:tabs>
        <w:jc w:val="right"/>
        <w:rPr>
          <w:b/>
          <w:bCs/>
        </w:rPr>
      </w:pPr>
      <w:r>
        <w:rPr>
          <w:b/>
          <w:bCs/>
        </w:rPr>
        <w:tab/>
      </w:r>
    </w:p>
    <w:p w14:paraId="6E5A8430" w14:textId="27D11C5C" w:rsidR="00F611B2" w:rsidRDefault="00F611B2">
      <w:pPr>
        <w:rPr>
          <w:b/>
          <w:bCs/>
        </w:rPr>
      </w:pPr>
    </w:p>
    <w:p w14:paraId="607E4D6B" w14:textId="7D5ECE6C" w:rsidR="00F611B2" w:rsidRDefault="00F611B2">
      <w:pPr>
        <w:rPr>
          <w:b/>
          <w:bCs/>
        </w:rPr>
      </w:pPr>
    </w:p>
    <w:p w14:paraId="376DA801" w14:textId="10CAA652" w:rsidR="00DD4ABE" w:rsidRDefault="007C5785">
      <w:pPr>
        <w:rPr>
          <w:b/>
          <w:bCs/>
        </w:rPr>
      </w:pPr>
      <w:r w:rsidRPr="00B03DE8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763D954" wp14:editId="2CF21C7F">
                <wp:simplePos x="0" y="0"/>
                <wp:positionH relativeFrom="column">
                  <wp:posOffset>6855361</wp:posOffset>
                </wp:positionH>
                <wp:positionV relativeFrom="page">
                  <wp:posOffset>3770142</wp:posOffset>
                </wp:positionV>
                <wp:extent cx="2636813" cy="2372360"/>
                <wp:effectExtent l="0" t="0" r="0" b="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813" cy="2372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95284" w14:textId="77777777" w:rsidR="007C5785" w:rsidRPr="00205BC5" w:rsidRDefault="007C5785" w:rsidP="007C5785">
                            <w:pPr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  <w:vertAlign w:val="superscript"/>
                              </w:rPr>
                            </w:pPr>
                            <w:r w:rsidRPr="00714408">
                              <w:rPr>
                                <w:rFonts w:cstheme="minorHAnsi"/>
                                <w:color w:val="000000"/>
                                <w:bdr w:val="none" w:sz="0" w:space="0" w:color="auto" w:frame="1"/>
                              </w:rPr>
                              <w:t>"</w:t>
                            </w:r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I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see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it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as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an adult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thing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.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It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makes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you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feel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young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again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.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It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refers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to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your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childhood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when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there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was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no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stress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or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economic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pressure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,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no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worry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about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having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to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pay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the</w:t>
                            </w:r>
                            <w:proofErr w:type="spellEnd"/>
                            <w:r w:rsidRPr="00770187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 xml:space="preserve"> rent,"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bdr w:val="none" w:sz="0" w:space="0" w:color="auto" w:frame="1"/>
                                <w:vertAlign w:val="superscript"/>
                              </w:rPr>
                              <w:t>3</w:t>
                            </w:r>
                          </w:p>
                          <w:p w14:paraId="50154DD9" w14:textId="4578B769" w:rsidR="007C5785" w:rsidRPr="00714408" w:rsidRDefault="007C5785" w:rsidP="007C5785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</w:pPr>
                            <w:r w:rsidRPr="007C5785">
                              <w:rPr>
                                <w:b/>
                                <w:bCs/>
                              </w:rPr>
                              <w:t xml:space="preserve">Narration </w:t>
                            </w:r>
                            <w:r w:rsidRPr="00714408">
                              <w:t>(Das Kunstobjekt erzählt direkt oder indirekt eine Geschichte)</w:t>
                            </w:r>
                          </w:p>
                          <w:p w14:paraId="261BDA26" w14:textId="77777777" w:rsidR="002A07EB" w:rsidRDefault="002A07EB" w:rsidP="002A07E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2028AA3" w14:textId="08B5160E" w:rsidR="007C5785" w:rsidRPr="007C5785" w:rsidRDefault="007C5785" w:rsidP="002A07E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C5785">
                              <w:rPr>
                                <w:b/>
                                <w:bCs/>
                              </w:rPr>
                              <w:t xml:space="preserve">Weitere mögliche Nennung: </w:t>
                            </w:r>
                            <w:r w:rsidRPr="00317AB2">
                              <w:t>Fiktion und Vision</w:t>
                            </w:r>
                            <w:r w:rsidRPr="007C578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6654CA44" w14:textId="30C79402" w:rsidR="00B03DE8" w:rsidRDefault="00B03DE8" w:rsidP="00B03D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3D954" id="_x0000_s1036" type="#_x0000_t202" style="position:absolute;margin-left:539.8pt;margin-top:296.85pt;width:207.6pt;height:186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" filled="f" stroked="f">
                <v:textbox>
                  <w:txbxContent>
                    <w:p w14:paraId="58295284" w14:textId="77777777" w:rsidR="007C5785" w:rsidRPr="00205BC5" w:rsidRDefault="007C5785" w:rsidP="007C5785">
                      <w:pPr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  <w:vertAlign w:val="superscript"/>
                        </w:rPr>
                      </w:pPr>
                      <w:r w:rsidRPr="00714408">
                        <w:rPr>
                          <w:rFonts w:cstheme="minorHAnsi"/>
                          <w:color w:val="000000"/>
                          <w:bdr w:val="none" w:sz="0" w:space="0" w:color="auto" w:frame="1"/>
                        </w:rPr>
                        <w:t>"</w:t>
                      </w:r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I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see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it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as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 an adult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thing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.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It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makes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 you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feel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young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again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.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It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refers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 to your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childhood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when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there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 was no stress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or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economic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pressure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, no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worry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about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having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 to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pay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the</w:t>
                      </w:r>
                      <w:proofErr w:type="spellEnd"/>
                      <w:r w:rsidRPr="00770187"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 xml:space="preserve"> rent,"</w:t>
                      </w:r>
                      <w:r>
                        <w:rPr>
                          <w:rFonts w:cstheme="minorHAnsi"/>
                          <w:i/>
                          <w:iCs/>
                          <w:color w:val="000000"/>
                          <w:bdr w:val="none" w:sz="0" w:space="0" w:color="auto" w:frame="1"/>
                          <w:vertAlign w:val="superscript"/>
                        </w:rPr>
                        <w:t>3</w:t>
                      </w:r>
                    </w:p>
                    <w:p w14:paraId="50154DD9" w14:textId="4578B769" w:rsidR="007C5785" w:rsidRPr="00714408" w:rsidRDefault="007C5785" w:rsidP="007C5785">
                      <w:pPr>
                        <w:pStyle w:val="Listenabsatz"/>
                        <w:numPr>
                          <w:ilvl w:val="0"/>
                          <w:numId w:val="2"/>
                        </w:numPr>
                      </w:pPr>
                      <w:r w:rsidRPr="007C5785">
                        <w:rPr>
                          <w:b/>
                          <w:bCs/>
                        </w:rPr>
                        <w:t xml:space="preserve">Narration </w:t>
                      </w:r>
                      <w:r w:rsidRPr="00714408">
                        <w:t>(Das Kunstobjekt erzählt direkt oder indirekt eine Geschichte)</w:t>
                      </w:r>
                    </w:p>
                    <w:p w14:paraId="261BDA26" w14:textId="77777777" w:rsidR="002A07EB" w:rsidRDefault="002A07EB" w:rsidP="002A07EB">
                      <w:pPr>
                        <w:rPr>
                          <w:b/>
                          <w:bCs/>
                        </w:rPr>
                      </w:pPr>
                    </w:p>
                    <w:p w14:paraId="62028AA3" w14:textId="08B5160E" w:rsidR="007C5785" w:rsidRPr="007C5785" w:rsidRDefault="007C5785" w:rsidP="002A07EB">
                      <w:pPr>
                        <w:rPr>
                          <w:b/>
                          <w:bCs/>
                        </w:rPr>
                      </w:pPr>
                      <w:r w:rsidRPr="007C5785">
                        <w:rPr>
                          <w:b/>
                          <w:bCs/>
                        </w:rPr>
                        <w:t xml:space="preserve">Weitere mögliche Nennung: </w:t>
                      </w:r>
                      <w:r w:rsidRPr="00317AB2">
                        <w:t>Fiktion und Vision</w:t>
                      </w:r>
                      <w:r w:rsidRPr="007C5785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6654CA44" w14:textId="30C79402" w:rsidR="00B03DE8" w:rsidRDefault="00B03DE8" w:rsidP="00B03DE8"/>
                  </w:txbxContent>
                </v:textbox>
                <w10:wrap anchory="page"/>
              </v:shape>
            </w:pict>
          </mc:Fallback>
        </mc:AlternateContent>
      </w:r>
      <w:r w:rsidRPr="00B03DE8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73A6293" wp14:editId="100F5839">
                <wp:simplePos x="0" y="0"/>
                <wp:positionH relativeFrom="column">
                  <wp:posOffset>-291025</wp:posOffset>
                </wp:positionH>
                <wp:positionV relativeFrom="page">
                  <wp:posOffset>3742006</wp:posOffset>
                </wp:positionV>
                <wp:extent cx="2708354" cy="2287905"/>
                <wp:effectExtent l="0" t="0" r="0" b="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354" cy="2287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13B96" w14:textId="7F1CC770" w:rsidR="007C5785" w:rsidRDefault="007C5785" w:rsidP="007C5785">
                            <w:r w:rsidRPr="00770187">
                              <w:rPr>
                                <w:i/>
                                <w:iCs/>
                              </w:rPr>
                              <w:t xml:space="preserve">Eine normale </w:t>
                            </w:r>
                            <w:proofErr w:type="spellStart"/>
                            <w:r w:rsidRPr="00770187">
                              <w:rPr>
                                <w:i/>
                                <w:iCs/>
                              </w:rPr>
                              <w:t>Quietscheente</w:t>
                            </w:r>
                            <w:proofErr w:type="spellEnd"/>
                            <w:r w:rsidRPr="00770187">
                              <w:rPr>
                                <w:i/>
                                <w:iCs/>
                              </w:rPr>
                              <w:t xml:space="preserve"> ist ca. handflächengroß, Hofman vergrößert dieses auf gigantische Maße von bis zu 16,5m</w:t>
                            </w:r>
                            <w:r>
                              <w:t>.</w:t>
                            </w:r>
                          </w:p>
                          <w:p w14:paraId="125EED69" w14:textId="77777777" w:rsidR="007C5785" w:rsidRPr="00714408" w:rsidRDefault="007C5785" w:rsidP="007C578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 w:rsidRPr="007C5785">
                              <w:rPr>
                                <w:b/>
                                <w:bCs/>
                              </w:rPr>
                              <w:t xml:space="preserve">Transformieren </w:t>
                            </w:r>
                            <w:r w:rsidRPr="00714408">
                              <w:t>(etwas umwandeln, umformen oder umgestalten)</w:t>
                            </w:r>
                          </w:p>
                          <w:p w14:paraId="0E1C062E" w14:textId="61D957A7" w:rsidR="007C5785" w:rsidRPr="007C5785" w:rsidRDefault="007C5785" w:rsidP="007C5785">
                            <w:pPr>
                              <w:pStyle w:val="Listenabsatz"/>
                              <w:rPr>
                                <w:vertAlign w:val="superscript"/>
                              </w:rPr>
                            </w:pPr>
                          </w:p>
                          <w:p w14:paraId="2A5A80BE" w14:textId="0E0F8B77" w:rsidR="00B03DE8" w:rsidRPr="00E10D68" w:rsidRDefault="00B03DE8" w:rsidP="00B03DE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A6293" id="_x0000_s1037" type="#_x0000_t202" style="position:absolute;margin-left:-22.9pt;margin-top:294.65pt;width:213.25pt;height:180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" filled="f" stroked="f">
                <v:textbox>
                  <w:txbxContent>
                    <w:p w14:paraId="6A213B96" w14:textId="7F1CC770" w:rsidR="007C5785" w:rsidRDefault="007C5785" w:rsidP="007C5785">
                      <w:r w:rsidRPr="00770187">
                        <w:rPr>
                          <w:i/>
                          <w:iCs/>
                        </w:rPr>
                        <w:t xml:space="preserve">Eine normale </w:t>
                      </w:r>
                      <w:proofErr w:type="spellStart"/>
                      <w:r w:rsidRPr="00770187">
                        <w:rPr>
                          <w:i/>
                          <w:iCs/>
                        </w:rPr>
                        <w:t>Quietscheente</w:t>
                      </w:r>
                      <w:proofErr w:type="spellEnd"/>
                      <w:r w:rsidRPr="00770187">
                        <w:rPr>
                          <w:i/>
                          <w:iCs/>
                        </w:rPr>
                        <w:t xml:space="preserve"> ist ca. handflächengroß, Hofman vergrößert dieses auf gigantische Maße von bis zu 16,5m</w:t>
                      </w:r>
                      <w:r>
                        <w:t>.</w:t>
                      </w:r>
                    </w:p>
                    <w:p w14:paraId="125EED69" w14:textId="77777777" w:rsidR="007C5785" w:rsidRPr="00714408" w:rsidRDefault="007C5785" w:rsidP="007C5785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 w:rsidRPr="007C5785">
                        <w:rPr>
                          <w:b/>
                          <w:bCs/>
                        </w:rPr>
                        <w:t xml:space="preserve">Transformieren </w:t>
                      </w:r>
                      <w:r w:rsidRPr="00714408">
                        <w:t>(etwas umwandeln, umformen oder umgestalten)</w:t>
                      </w:r>
                    </w:p>
                    <w:p w14:paraId="0E1C062E" w14:textId="61D957A7" w:rsidR="007C5785" w:rsidRPr="007C5785" w:rsidRDefault="007C5785" w:rsidP="007C5785">
                      <w:pPr>
                        <w:pStyle w:val="Listenabsatz"/>
                        <w:rPr>
                          <w:vertAlign w:val="superscript"/>
                        </w:rPr>
                      </w:pPr>
                    </w:p>
                    <w:p w14:paraId="2A5A80BE" w14:textId="0E0F8B77" w:rsidR="00B03DE8" w:rsidRPr="00E10D68" w:rsidRDefault="00B03DE8" w:rsidP="00B03DE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D073C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7C7827C" wp14:editId="490E9DEE">
                <wp:simplePos x="0" y="0"/>
                <wp:positionH relativeFrom="column">
                  <wp:posOffset>-355387</wp:posOffset>
                </wp:positionH>
                <wp:positionV relativeFrom="page">
                  <wp:posOffset>3689313</wp:posOffset>
                </wp:positionV>
                <wp:extent cx="4878070" cy="2803525"/>
                <wp:effectExtent l="0" t="0" r="17780" b="1587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8070" cy="28035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32A62" w14:textId="77777777" w:rsidR="00F611B2" w:rsidRDefault="00F611B2" w:rsidP="00F611B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C0DFF34" w14:textId="77777777" w:rsidR="00F611B2" w:rsidRDefault="00F611B2" w:rsidP="00F611B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276BD9E" w14:textId="77777777" w:rsidR="00F611B2" w:rsidRDefault="00F611B2" w:rsidP="00F611B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0AF543E" w14:textId="77777777" w:rsidR="00F611B2" w:rsidRDefault="00F611B2" w:rsidP="00F611B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458705E" w14:textId="77777777" w:rsidR="00F611B2" w:rsidRDefault="00F611B2" w:rsidP="00F611B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86FF4C0" w14:textId="77777777" w:rsidR="00F611B2" w:rsidRDefault="00F611B2" w:rsidP="00F611B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EA3D2F3" w14:textId="77777777" w:rsidR="00F611B2" w:rsidRDefault="00F611B2" w:rsidP="00F611B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AFEB88D" w14:textId="77777777" w:rsidR="00E10D68" w:rsidRDefault="00E10D68" w:rsidP="00F611B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3B7B670" w14:textId="0A8C1498" w:rsidR="00F611B2" w:rsidRPr="00690A75" w:rsidRDefault="00F611B2" w:rsidP="00F611B2">
                            <w:pP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690A75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Künstlerische Strategie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7827C" id="Rechteck 8" o:spid="_x0000_s1038" style="position:absolute;margin-left:-28pt;margin-top:290.5pt;width:384.1pt;height:220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" fillcolor="white [3201]" strokecolor="#00b050" strokeweight="1pt">
                <v:textbox>
                  <w:txbxContent>
                    <w:p w14:paraId="42932A62" w14:textId="77777777" w:rsidR="00F611B2" w:rsidRDefault="00F611B2" w:rsidP="00F611B2">
                      <w:pPr>
                        <w:rPr>
                          <w:b/>
                          <w:bCs/>
                        </w:rPr>
                      </w:pPr>
                    </w:p>
                    <w:p w14:paraId="4C0DFF34" w14:textId="77777777" w:rsidR="00F611B2" w:rsidRDefault="00F611B2" w:rsidP="00F611B2">
                      <w:pPr>
                        <w:rPr>
                          <w:b/>
                          <w:bCs/>
                        </w:rPr>
                      </w:pPr>
                    </w:p>
                    <w:p w14:paraId="5276BD9E" w14:textId="77777777" w:rsidR="00F611B2" w:rsidRDefault="00F611B2" w:rsidP="00F611B2">
                      <w:pPr>
                        <w:rPr>
                          <w:b/>
                          <w:bCs/>
                        </w:rPr>
                      </w:pPr>
                    </w:p>
                    <w:p w14:paraId="50AF543E" w14:textId="77777777" w:rsidR="00F611B2" w:rsidRDefault="00F611B2" w:rsidP="00F611B2">
                      <w:pPr>
                        <w:rPr>
                          <w:b/>
                          <w:bCs/>
                        </w:rPr>
                      </w:pPr>
                    </w:p>
                    <w:p w14:paraId="3458705E" w14:textId="77777777" w:rsidR="00F611B2" w:rsidRDefault="00F611B2" w:rsidP="00F611B2">
                      <w:pPr>
                        <w:rPr>
                          <w:b/>
                          <w:bCs/>
                        </w:rPr>
                      </w:pPr>
                    </w:p>
                    <w:p w14:paraId="686FF4C0" w14:textId="77777777" w:rsidR="00F611B2" w:rsidRDefault="00F611B2" w:rsidP="00F611B2">
                      <w:pPr>
                        <w:rPr>
                          <w:b/>
                          <w:bCs/>
                        </w:rPr>
                      </w:pPr>
                    </w:p>
                    <w:p w14:paraId="5EA3D2F3" w14:textId="77777777" w:rsidR="00F611B2" w:rsidRDefault="00F611B2" w:rsidP="00F611B2">
                      <w:pPr>
                        <w:rPr>
                          <w:b/>
                          <w:bCs/>
                        </w:rPr>
                      </w:pPr>
                    </w:p>
                    <w:p w14:paraId="3AFEB88D" w14:textId="77777777" w:rsidR="00E10D68" w:rsidRDefault="00E10D68" w:rsidP="00F611B2">
                      <w:pPr>
                        <w:rPr>
                          <w:b/>
                          <w:bCs/>
                        </w:rPr>
                      </w:pPr>
                    </w:p>
                    <w:p w14:paraId="33B7B670" w14:textId="0A8C1498" w:rsidR="00F611B2" w:rsidRPr="00690A75" w:rsidRDefault="00F611B2" w:rsidP="00F611B2">
                      <w:pP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690A75"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Künstlerische Strategie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CD073C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4BA4298" wp14:editId="4D5D5572">
                <wp:simplePos x="0" y="0"/>
                <wp:positionH relativeFrom="column">
                  <wp:posOffset>4691281</wp:posOffset>
                </wp:positionH>
                <wp:positionV relativeFrom="page">
                  <wp:posOffset>3690425</wp:posOffset>
                </wp:positionV>
                <wp:extent cx="4878461" cy="2812415"/>
                <wp:effectExtent l="0" t="0" r="17780" b="2603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8461" cy="2812415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14F60" w14:textId="77777777" w:rsidR="00F611B2" w:rsidRDefault="00F611B2" w:rsidP="00F611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A4298" id="Rechteck 7" o:spid="_x0000_s1039" style="position:absolute;margin-left:369.4pt;margin-top:290.6pt;width:384.15pt;height:221.4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" fillcolor="white [3201]" strokecolor="#c00000" strokeweight="1pt">
                <v:textbox>
                  <w:txbxContent>
                    <w:p w14:paraId="57414F60" w14:textId="77777777" w:rsidR="00F611B2" w:rsidRDefault="00F611B2" w:rsidP="00F611B2"/>
                  </w:txbxContent>
                </v:textbox>
                <w10:wrap anchory="page"/>
              </v:rect>
            </w:pict>
          </mc:Fallback>
        </mc:AlternateContent>
      </w:r>
    </w:p>
    <w:p w14:paraId="7B1C290C" w14:textId="17E0AA4F" w:rsidR="00E65591" w:rsidRDefault="006D68D0">
      <w:pPr>
        <w:rPr>
          <w:b/>
          <w:bCs/>
        </w:rPr>
      </w:pPr>
      <w:r w:rsidRPr="00B03DE8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6E13BAD" wp14:editId="5C2199D5">
                <wp:simplePos x="0" y="0"/>
                <wp:positionH relativeFrom="column">
                  <wp:posOffset>2494378</wp:posOffset>
                </wp:positionH>
                <wp:positionV relativeFrom="page">
                  <wp:posOffset>4044462</wp:posOffset>
                </wp:positionV>
                <wp:extent cx="3868615" cy="2316480"/>
                <wp:effectExtent l="0" t="0" r="0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615" cy="2316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3CC53" w14:textId="3F231BAC" w:rsidR="008D7253" w:rsidRPr="00DD4ABE" w:rsidRDefault="006D68D0" w:rsidP="000F3BB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Titel</w:t>
                            </w:r>
                            <w:r w:rsidR="008D7253" w:rsidRPr="00DD4ABE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="007C5785" w:rsidRPr="00381D3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Rubber Duck</w:t>
                            </w:r>
                          </w:p>
                          <w:p w14:paraId="21F7F5FB" w14:textId="43327D74" w:rsidR="008D7253" w:rsidRPr="00DD4ABE" w:rsidRDefault="008D7253" w:rsidP="000F3BB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D4ABE">
                              <w:rPr>
                                <w:b/>
                                <w:bCs/>
                              </w:rPr>
                              <w:t>Künstler/in:</w:t>
                            </w:r>
                            <w:r w:rsidRPr="00DD4ABE">
                              <w:t xml:space="preserve"> </w:t>
                            </w:r>
                            <w:proofErr w:type="spellStart"/>
                            <w:r w:rsidR="007C5785" w:rsidRPr="00381D3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Florentijn</w:t>
                            </w:r>
                            <w:proofErr w:type="spellEnd"/>
                            <w:r w:rsidR="007C5785" w:rsidRPr="00381D3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Hofman</w:t>
                            </w:r>
                          </w:p>
                          <w:p w14:paraId="503DF562" w14:textId="1D67ED47" w:rsidR="008D7253" w:rsidRPr="00DD4ABE" w:rsidRDefault="008D7253" w:rsidP="000F3BB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D4ABE">
                              <w:rPr>
                                <w:rFonts w:cstheme="minorHAnsi"/>
                                <w:b/>
                                <w:bCs/>
                              </w:rPr>
                              <w:t>Größe</w:t>
                            </w:r>
                            <w:r w:rsidR="00BC7ADA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(</w:t>
                            </w:r>
                            <w:proofErr w:type="spellStart"/>
                            <w:r w:rsidR="00BC7ADA">
                              <w:rPr>
                                <w:rFonts w:cstheme="minorHAnsi"/>
                                <w:b/>
                                <w:bCs/>
                              </w:rPr>
                              <w:t>HxBxT</w:t>
                            </w:r>
                            <w:proofErr w:type="spellEnd"/>
                            <w:r w:rsidR="00BC7ADA">
                              <w:rPr>
                                <w:rFonts w:cstheme="minorHAnsi"/>
                                <w:b/>
                                <w:bCs/>
                              </w:rPr>
                              <w:t>)</w:t>
                            </w:r>
                            <w:r w:rsidRPr="00DD4AB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: </w:t>
                            </w:r>
                            <w:r w:rsidR="007C5785" w:rsidRPr="00381D37">
                              <w:rPr>
                                <w:rFonts w:cstheme="minorHAnsi"/>
                                <w:color w:val="202122"/>
                                <w:sz w:val="18"/>
                                <w:szCs w:val="18"/>
                              </w:rPr>
                              <w:t>16,5 Meter Objekthöhe; 500 kg</w:t>
                            </w:r>
                          </w:p>
                          <w:p w14:paraId="398BBB80" w14:textId="49E0C714" w:rsidR="008D7253" w:rsidRPr="00DD4ABE" w:rsidRDefault="008D7253" w:rsidP="000F3BBD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DD4AB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Material: </w:t>
                            </w:r>
                            <w:r w:rsidR="007C5785" w:rsidRPr="00381D3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z.T. aus</w:t>
                            </w:r>
                            <w:r w:rsidR="007C5785" w:rsidRPr="00381D37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C5785" w:rsidRPr="00381D37">
                              <w:rPr>
                                <w:rFonts w:cstheme="minorHAnsi"/>
                                <w:color w:val="202122"/>
                                <w:sz w:val="18"/>
                                <w:szCs w:val="18"/>
                              </w:rPr>
                              <w:t xml:space="preserve">200 gummibeschichteten </w:t>
                            </w:r>
                            <w:hyperlink r:id="rId16" w:tooltip="Polyvinylchlorid" w:history="1">
                              <w:r w:rsidR="007C5785" w:rsidRPr="00381D37">
                                <w:rPr>
                                  <w:rStyle w:val="Hyperlink"/>
                                  <w:rFonts w:cstheme="minorHAnsi"/>
                                  <w:color w:val="0645AD"/>
                                  <w:sz w:val="18"/>
                                  <w:szCs w:val="18"/>
                                </w:rPr>
                                <w:t>PVC</w:t>
                              </w:r>
                            </w:hyperlink>
                            <w:r w:rsidR="007C5785" w:rsidRPr="00381D37">
                              <w:rPr>
                                <w:rFonts w:cstheme="minorHAnsi"/>
                                <w:color w:val="202122"/>
                                <w:sz w:val="18"/>
                                <w:szCs w:val="18"/>
                              </w:rPr>
                              <w:t>-Einzelstücken</w:t>
                            </w:r>
                          </w:p>
                          <w:p w14:paraId="4B73D22F" w14:textId="5EDC62A1" w:rsidR="00E10D68" w:rsidRPr="00DD4ABE" w:rsidRDefault="00E10D68" w:rsidP="000F3BB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D4ABE">
                              <w:rPr>
                                <w:b/>
                                <w:bCs/>
                              </w:rPr>
                              <w:t>Ort:</w:t>
                            </w:r>
                            <w:r w:rsidR="007C578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C5785" w:rsidRPr="00381D3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verschiedene Orte </w:t>
                            </w:r>
                            <w:proofErr w:type="spellStart"/>
                            <w:r w:rsidR="007C5785" w:rsidRPr="00381D3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u.A.</w:t>
                            </w:r>
                            <w:proofErr w:type="spellEnd"/>
                            <w:r w:rsidR="007C5785" w:rsidRPr="00381D3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Honkong</w:t>
                            </w:r>
                            <w:r w:rsidR="007C578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und</w:t>
                            </w:r>
                            <w:r w:rsidR="007C5785" w:rsidRPr="00381D3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C5785" w:rsidRPr="00381D3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Syndey</w:t>
                            </w:r>
                            <w:proofErr w:type="spellEnd"/>
                          </w:p>
                          <w:p w14:paraId="355328D8" w14:textId="0D0A0313" w:rsidR="00E10D68" w:rsidRDefault="00E10D68" w:rsidP="000F3BB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D4ABE">
                              <w:rPr>
                                <w:b/>
                                <w:bCs/>
                              </w:rPr>
                              <w:t xml:space="preserve">Entstehungszeit: </w:t>
                            </w:r>
                            <w:r w:rsidR="007C5785" w:rsidRPr="00381D3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Start</w:t>
                            </w:r>
                            <w:r w:rsidR="007C578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des Projektes</w:t>
                            </w:r>
                            <w:r w:rsidR="007C5785" w:rsidRPr="00381D3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7C5785" w:rsidRPr="00381D3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in 2007</w:t>
                            </w:r>
                            <w:proofErr w:type="gramEnd"/>
                          </w:p>
                          <w:p w14:paraId="7D83D155" w14:textId="1C8AD805" w:rsidR="00B03DE8" w:rsidRPr="00CD073C" w:rsidRDefault="006D68D0" w:rsidP="00B03DE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r w:rsidR="00CD073C" w:rsidRPr="00CD073C">
                              <w:rPr>
                                <w:b/>
                                <w:bCs/>
                              </w:rPr>
                              <w:t>ussage:</w:t>
                            </w:r>
                            <w:r w:rsidR="007C578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C578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Die riesige </w:t>
                            </w:r>
                            <w:proofErr w:type="spellStart"/>
                            <w:r w:rsidR="007C578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Quietscheente</w:t>
                            </w:r>
                            <w:proofErr w:type="spellEnd"/>
                            <w:r w:rsidR="007C578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C5785" w:rsidRPr="00381D3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lenkt die Aufmerksamkeit unweigerlich auf sich</w:t>
                            </w:r>
                            <w:r w:rsidR="007C578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und holt jeden aus dem „Alltagstrott“ heraus und führt zurück in unbeschwerte Zeiten, wo Glück im Einfachen lag.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13BAD" id="_x0000_s1040" type="#_x0000_t202" style="position:absolute;margin-left:196.4pt;margin-top:318.45pt;width:304.6pt;height:182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" filled="f" stroked="f">
                <v:textbox>
                  <w:txbxContent>
                    <w:p w14:paraId="5773CC53" w14:textId="3F231BAC" w:rsidR="008D7253" w:rsidRPr="00DD4ABE" w:rsidRDefault="006D68D0" w:rsidP="000F3BB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Titel</w:t>
                      </w:r>
                      <w:r w:rsidR="008D7253" w:rsidRPr="00DD4ABE">
                        <w:rPr>
                          <w:b/>
                          <w:bCs/>
                        </w:rPr>
                        <w:t xml:space="preserve">: </w:t>
                      </w:r>
                      <w:r w:rsidR="007C5785" w:rsidRPr="00381D37">
                        <w:rPr>
                          <w:rFonts w:cstheme="minorHAnsi"/>
                          <w:sz w:val="18"/>
                          <w:szCs w:val="18"/>
                        </w:rPr>
                        <w:t>Rubber Duck</w:t>
                      </w:r>
                    </w:p>
                    <w:p w14:paraId="21F7F5FB" w14:textId="43327D74" w:rsidR="008D7253" w:rsidRPr="00DD4ABE" w:rsidRDefault="008D7253" w:rsidP="000F3BBD">
                      <w:pPr>
                        <w:rPr>
                          <w:b/>
                          <w:bCs/>
                        </w:rPr>
                      </w:pPr>
                      <w:r w:rsidRPr="00DD4ABE">
                        <w:rPr>
                          <w:b/>
                          <w:bCs/>
                        </w:rPr>
                        <w:t>Künstler/in:</w:t>
                      </w:r>
                      <w:r w:rsidRPr="00DD4ABE">
                        <w:t xml:space="preserve"> </w:t>
                      </w:r>
                      <w:proofErr w:type="spellStart"/>
                      <w:r w:rsidR="007C5785" w:rsidRPr="00381D37">
                        <w:rPr>
                          <w:rFonts w:cstheme="minorHAnsi"/>
                          <w:sz w:val="18"/>
                          <w:szCs w:val="18"/>
                        </w:rPr>
                        <w:t>Florentijn</w:t>
                      </w:r>
                      <w:proofErr w:type="spellEnd"/>
                      <w:r w:rsidR="007C5785" w:rsidRPr="00381D37">
                        <w:rPr>
                          <w:rFonts w:cstheme="minorHAnsi"/>
                          <w:sz w:val="18"/>
                          <w:szCs w:val="18"/>
                        </w:rPr>
                        <w:t xml:space="preserve"> Hofman</w:t>
                      </w:r>
                    </w:p>
                    <w:p w14:paraId="503DF562" w14:textId="1D67ED47" w:rsidR="008D7253" w:rsidRPr="00DD4ABE" w:rsidRDefault="008D7253" w:rsidP="000F3BBD">
                      <w:pPr>
                        <w:rPr>
                          <w:b/>
                          <w:bCs/>
                        </w:rPr>
                      </w:pPr>
                      <w:r w:rsidRPr="00DD4ABE">
                        <w:rPr>
                          <w:rFonts w:cstheme="minorHAnsi"/>
                          <w:b/>
                          <w:bCs/>
                        </w:rPr>
                        <w:t>Größe</w:t>
                      </w:r>
                      <w:r w:rsidR="00BC7ADA">
                        <w:rPr>
                          <w:rFonts w:cstheme="minorHAnsi"/>
                          <w:b/>
                          <w:bCs/>
                        </w:rPr>
                        <w:t xml:space="preserve"> (</w:t>
                      </w:r>
                      <w:proofErr w:type="spellStart"/>
                      <w:r w:rsidR="00BC7ADA">
                        <w:rPr>
                          <w:rFonts w:cstheme="minorHAnsi"/>
                          <w:b/>
                          <w:bCs/>
                        </w:rPr>
                        <w:t>HxBxT</w:t>
                      </w:r>
                      <w:proofErr w:type="spellEnd"/>
                      <w:r w:rsidR="00BC7ADA">
                        <w:rPr>
                          <w:rFonts w:cstheme="minorHAnsi"/>
                          <w:b/>
                          <w:bCs/>
                        </w:rPr>
                        <w:t>)</w:t>
                      </w:r>
                      <w:r w:rsidRPr="00DD4ABE">
                        <w:rPr>
                          <w:rFonts w:cstheme="minorHAnsi"/>
                          <w:b/>
                          <w:bCs/>
                        </w:rPr>
                        <w:t xml:space="preserve">: </w:t>
                      </w:r>
                      <w:r w:rsidR="007C5785" w:rsidRPr="00381D37">
                        <w:rPr>
                          <w:rFonts w:cstheme="minorHAnsi"/>
                          <w:color w:val="202122"/>
                          <w:sz w:val="18"/>
                          <w:szCs w:val="18"/>
                        </w:rPr>
                        <w:t>16,5 Meter Objekthöhe; 500 kg</w:t>
                      </w:r>
                    </w:p>
                    <w:p w14:paraId="398BBB80" w14:textId="49E0C714" w:rsidR="008D7253" w:rsidRPr="00DD4ABE" w:rsidRDefault="008D7253" w:rsidP="000F3BBD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 w:rsidRPr="00DD4ABE">
                        <w:rPr>
                          <w:rFonts w:cstheme="minorHAnsi"/>
                          <w:b/>
                          <w:bCs/>
                        </w:rPr>
                        <w:t xml:space="preserve">Material: </w:t>
                      </w:r>
                      <w:r w:rsidR="007C5785" w:rsidRPr="00381D37">
                        <w:rPr>
                          <w:rFonts w:cstheme="minorHAnsi"/>
                          <w:sz w:val="18"/>
                          <w:szCs w:val="18"/>
                        </w:rPr>
                        <w:t>z.T. aus</w:t>
                      </w:r>
                      <w:r w:rsidR="007C5785" w:rsidRPr="00381D37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7C5785" w:rsidRPr="00381D37">
                        <w:rPr>
                          <w:rFonts w:cstheme="minorHAnsi"/>
                          <w:color w:val="202122"/>
                          <w:sz w:val="18"/>
                          <w:szCs w:val="18"/>
                        </w:rPr>
                        <w:t xml:space="preserve">200 gummibeschichteten </w:t>
                      </w:r>
                      <w:hyperlink r:id="rId17" w:tooltip="Polyvinylchlorid" w:history="1">
                        <w:r w:rsidR="007C5785" w:rsidRPr="00381D37">
                          <w:rPr>
                            <w:rStyle w:val="Hyperlink"/>
                            <w:rFonts w:cstheme="minorHAnsi"/>
                            <w:color w:val="0645AD"/>
                            <w:sz w:val="18"/>
                            <w:szCs w:val="18"/>
                          </w:rPr>
                          <w:t>PVC</w:t>
                        </w:r>
                      </w:hyperlink>
                      <w:r w:rsidR="007C5785" w:rsidRPr="00381D37">
                        <w:rPr>
                          <w:rFonts w:cstheme="minorHAnsi"/>
                          <w:color w:val="202122"/>
                          <w:sz w:val="18"/>
                          <w:szCs w:val="18"/>
                        </w:rPr>
                        <w:t>-Einzelstücken</w:t>
                      </w:r>
                    </w:p>
                    <w:p w14:paraId="4B73D22F" w14:textId="5EDC62A1" w:rsidR="00E10D68" w:rsidRPr="00DD4ABE" w:rsidRDefault="00E10D68" w:rsidP="000F3BBD">
                      <w:pPr>
                        <w:rPr>
                          <w:b/>
                          <w:bCs/>
                        </w:rPr>
                      </w:pPr>
                      <w:r w:rsidRPr="00DD4ABE">
                        <w:rPr>
                          <w:b/>
                          <w:bCs/>
                        </w:rPr>
                        <w:t>Ort:</w:t>
                      </w:r>
                      <w:r w:rsidR="007C5785">
                        <w:rPr>
                          <w:b/>
                          <w:bCs/>
                        </w:rPr>
                        <w:t xml:space="preserve"> </w:t>
                      </w:r>
                      <w:r w:rsidR="007C5785" w:rsidRPr="00381D37">
                        <w:rPr>
                          <w:rFonts w:cstheme="minorHAnsi"/>
                          <w:sz w:val="18"/>
                          <w:szCs w:val="18"/>
                        </w:rPr>
                        <w:t xml:space="preserve">verschiedene Orte </w:t>
                      </w:r>
                      <w:proofErr w:type="spellStart"/>
                      <w:r w:rsidR="007C5785" w:rsidRPr="00381D37">
                        <w:rPr>
                          <w:rFonts w:cstheme="minorHAnsi"/>
                          <w:sz w:val="18"/>
                          <w:szCs w:val="18"/>
                        </w:rPr>
                        <w:t>u.A.</w:t>
                      </w:r>
                      <w:proofErr w:type="spellEnd"/>
                      <w:r w:rsidR="007C5785" w:rsidRPr="00381D37">
                        <w:rPr>
                          <w:rFonts w:cstheme="minorHAnsi"/>
                          <w:sz w:val="18"/>
                          <w:szCs w:val="18"/>
                        </w:rPr>
                        <w:t xml:space="preserve"> Honkong</w:t>
                      </w:r>
                      <w:r w:rsidR="007C5785">
                        <w:rPr>
                          <w:rFonts w:cstheme="minorHAnsi"/>
                          <w:sz w:val="18"/>
                          <w:szCs w:val="18"/>
                        </w:rPr>
                        <w:t xml:space="preserve"> und</w:t>
                      </w:r>
                      <w:r w:rsidR="007C5785" w:rsidRPr="00381D37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7C5785" w:rsidRPr="00381D37">
                        <w:rPr>
                          <w:rFonts w:cstheme="minorHAnsi"/>
                          <w:sz w:val="18"/>
                          <w:szCs w:val="18"/>
                        </w:rPr>
                        <w:t>Syndey</w:t>
                      </w:r>
                      <w:proofErr w:type="spellEnd"/>
                    </w:p>
                    <w:p w14:paraId="355328D8" w14:textId="0D0A0313" w:rsidR="00E10D68" w:rsidRDefault="00E10D68" w:rsidP="000F3BBD">
                      <w:pPr>
                        <w:rPr>
                          <w:b/>
                          <w:bCs/>
                        </w:rPr>
                      </w:pPr>
                      <w:r w:rsidRPr="00DD4ABE">
                        <w:rPr>
                          <w:b/>
                          <w:bCs/>
                        </w:rPr>
                        <w:t xml:space="preserve">Entstehungszeit: </w:t>
                      </w:r>
                      <w:r w:rsidR="007C5785" w:rsidRPr="00381D37">
                        <w:rPr>
                          <w:rFonts w:cstheme="minorHAnsi"/>
                          <w:sz w:val="18"/>
                          <w:szCs w:val="18"/>
                        </w:rPr>
                        <w:t>Start</w:t>
                      </w:r>
                      <w:r w:rsidR="007C5785">
                        <w:rPr>
                          <w:rFonts w:cstheme="minorHAnsi"/>
                          <w:sz w:val="18"/>
                          <w:szCs w:val="18"/>
                        </w:rPr>
                        <w:t xml:space="preserve"> des Projektes</w:t>
                      </w:r>
                      <w:r w:rsidR="007C5785" w:rsidRPr="00381D37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7C5785" w:rsidRPr="00381D37">
                        <w:rPr>
                          <w:rFonts w:cstheme="minorHAnsi"/>
                          <w:sz w:val="18"/>
                          <w:szCs w:val="18"/>
                        </w:rPr>
                        <w:t>in 2007</w:t>
                      </w:r>
                      <w:proofErr w:type="gramEnd"/>
                    </w:p>
                    <w:p w14:paraId="7D83D155" w14:textId="1C8AD805" w:rsidR="00B03DE8" w:rsidRPr="00CD073C" w:rsidRDefault="006D68D0" w:rsidP="00B03DE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</w:t>
                      </w:r>
                      <w:r w:rsidR="00CD073C" w:rsidRPr="00CD073C">
                        <w:rPr>
                          <w:b/>
                          <w:bCs/>
                        </w:rPr>
                        <w:t>ussage:</w:t>
                      </w:r>
                      <w:r w:rsidR="007C5785">
                        <w:rPr>
                          <w:b/>
                          <w:bCs/>
                        </w:rPr>
                        <w:t xml:space="preserve"> </w:t>
                      </w:r>
                      <w:r w:rsidR="007C5785">
                        <w:rPr>
                          <w:rFonts w:cstheme="minorHAnsi"/>
                          <w:sz w:val="18"/>
                          <w:szCs w:val="18"/>
                        </w:rPr>
                        <w:t xml:space="preserve">Die riesige </w:t>
                      </w:r>
                      <w:proofErr w:type="spellStart"/>
                      <w:r w:rsidR="007C5785">
                        <w:rPr>
                          <w:rFonts w:cstheme="minorHAnsi"/>
                          <w:sz w:val="18"/>
                          <w:szCs w:val="18"/>
                        </w:rPr>
                        <w:t>Quietscheente</w:t>
                      </w:r>
                      <w:proofErr w:type="spellEnd"/>
                      <w:r w:rsidR="007C5785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="007C5785" w:rsidRPr="00381D37">
                        <w:rPr>
                          <w:rFonts w:cstheme="minorHAnsi"/>
                          <w:sz w:val="18"/>
                          <w:szCs w:val="18"/>
                        </w:rPr>
                        <w:t>lenkt die Aufmerksamkeit unweigerlich auf sich</w:t>
                      </w:r>
                      <w:r w:rsidR="007C5785">
                        <w:rPr>
                          <w:rFonts w:cstheme="minorHAnsi"/>
                          <w:sz w:val="18"/>
                          <w:szCs w:val="18"/>
                        </w:rPr>
                        <w:t xml:space="preserve"> und holt jeden aus dem „Alltagstrott“ heraus und führt zurück in unbeschwerte Zeiten, wo Glück im Einfachen lag.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9E67BAC" w14:textId="7E17EE28" w:rsidR="00DD4ABE" w:rsidRDefault="00DD4ABE">
      <w:pPr>
        <w:rPr>
          <w:b/>
          <w:bCs/>
        </w:rPr>
      </w:pPr>
    </w:p>
    <w:p w14:paraId="2BAB19F6" w14:textId="3399B4B7" w:rsidR="00DD4ABE" w:rsidRDefault="00DD4ABE">
      <w:pPr>
        <w:rPr>
          <w:b/>
          <w:bCs/>
        </w:rPr>
      </w:pPr>
    </w:p>
    <w:p w14:paraId="1D7351F0" w14:textId="26CDBA1D" w:rsidR="00DD4ABE" w:rsidRDefault="00DD4ABE">
      <w:pPr>
        <w:rPr>
          <w:b/>
          <w:bCs/>
        </w:rPr>
      </w:pPr>
    </w:p>
    <w:p w14:paraId="226B7B6E" w14:textId="323D7873" w:rsidR="00F611B2" w:rsidRDefault="00F611B2">
      <w:pPr>
        <w:rPr>
          <w:b/>
          <w:bCs/>
        </w:rPr>
      </w:pPr>
    </w:p>
    <w:p w14:paraId="739E69E9" w14:textId="0FA92108" w:rsidR="00F611B2" w:rsidRDefault="00F611B2">
      <w:pPr>
        <w:rPr>
          <w:b/>
          <w:bCs/>
        </w:rPr>
      </w:pPr>
    </w:p>
    <w:p w14:paraId="28DAF94E" w14:textId="3DC4B1CF" w:rsidR="00F611B2" w:rsidRDefault="00F611B2">
      <w:pPr>
        <w:rPr>
          <w:b/>
          <w:bCs/>
        </w:rPr>
      </w:pPr>
    </w:p>
    <w:p w14:paraId="3E7EBB1E" w14:textId="77777777" w:rsidR="00F611B2" w:rsidRDefault="00F611B2" w:rsidP="00F611B2">
      <w:pPr>
        <w:tabs>
          <w:tab w:val="left" w:pos="12063"/>
        </w:tabs>
        <w:jc w:val="right"/>
        <w:rPr>
          <w:b/>
          <w:bCs/>
        </w:rPr>
      </w:pPr>
      <w:r>
        <w:rPr>
          <w:b/>
          <w:bCs/>
        </w:rPr>
        <w:tab/>
      </w:r>
    </w:p>
    <w:p w14:paraId="6B1C8605" w14:textId="2C4FEFA9" w:rsidR="00F611B2" w:rsidRDefault="00E65591" w:rsidP="00E65591">
      <w:pPr>
        <w:tabs>
          <w:tab w:val="left" w:pos="12063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E10D68" w:rsidRPr="0036664A">
        <w:rPr>
          <w:b/>
          <w:bCs/>
          <w:color w:val="C00000"/>
          <w:sz w:val="36"/>
          <w:szCs w:val="36"/>
        </w:rPr>
        <w:t>Intention</w:t>
      </w:r>
      <w:r w:rsidR="00F611B2" w:rsidRPr="0036664A">
        <w:rPr>
          <w:b/>
          <w:bCs/>
          <w:color w:val="C00000"/>
        </w:rPr>
        <w:tab/>
      </w:r>
    </w:p>
    <w:p w14:paraId="58AC78BA" w14:textId="77777777" w:rsidR="002A07EB" w:rsidRDefault="00E65591" w:rsidP="002A07EB">
      <w:pPr>
        <w:tabs>
          <w:tab w:val="left" w:pos="12063"/>
        </w:tabs>
        <w:rPr>
          <w:b/>
          <w:bCs/>
        </w:rPr>
      </w:pPr>
      <w:r w:rsidRPr="00B03DE8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982C467" wp14:editId="0A22B34E">
                <wp:simplePos x="0" y="0"/>
                <wp:positionH relativeFrom="column">
                  <wp:posOffset>-343323</wp:posOffset>
                </wp:positionH>
                <wp:positionV relativeFrom="page">
                  <wp:posOffset>6578600</wp:posOffset>
                </wp:positionV>
                <wp:extent cx="9990666" cy="723900"/>
                <wp:effectExtent l="0" t="0" r="0" b="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0666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AFDF2" w14:textId="0088039A" w:rsidR="003200CF" w:rsidRPr="003200CF" w:rsidRDefault="00E65591" w:rsidP="003200CF">
                            <w:pPr>
                              <w:spacing w:before="100" w:beforeAutospacing="1" w:after="0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200CF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Quellen und weiterführende Links:</w:t>
                            </w:r>
                            <w:r w:rsidR="007C5785" w:rsidRPr="003200CF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C5785" w:rsidRPr="003200CF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="007C5785" w:rsidRPr="003200CF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https://de.wikipedia.org/</w:t>
                            </w:r>
                            <w:proofErr w:type="spellStart"/>
                            <w:r w:rsidR="007C5785" w:rsidRPr="003200CF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wiki</w:t>
                            </w:r>
                            <w:proofErr w:type="spellEnd"/>
                            <w:r w:rsidR="007C5785" w:rsidRPr="003200CF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/Quietscheentchen Abruf am 20.05.2020 um 11:00 Uhr; </w:t>
                            </w:r>
                            <w:r w:rsidR="007C5785" w:rsidRPr="003200CF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r w:rsidR="007C5785" w:rsidRPr="003200CF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https://17ziele.de/ziele/12.html  Abruf am 20.05.2020 um 10:25 Uhr;  </w:t>
                            </w:r>
                            <w:r w:rsidR="007C5785" w:rsidRPr="003200CF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  <w:r w:rsidR="007C5785" w:rsidRPr="003200CF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C5785" w:rsidRPr="003200C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http://edition.cnn.com/travel/article/hong-kong-giant-duck/index.html</w:t>
                            </w:r>
                            <w:r w:rsidR="007C5785" w:rsidRPr="003200CF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Abruf am 20.05.2020 um 10:00 Uhr; </w:t>
                            </w:r>
                            <w:r w:rsidR="003200CF" w:rsidRPr="003200CF">
                              <w:rPr>
                                <w:rFonts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>https://en.wikipedia.org/wiki/Florentijn_Hofman</w:t>
                            </w:r>
                            <w:r w:rsidR="003200CF" w:rsidRPr="003200CF">
                              <w:rPr>
                                <w:rStyle w:val="Hyperlink"/>
                                <w:rFonts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; </w:t>
                            </w:r>
                            <w:r w:rsidR="003200CF" w:rsidRPr="003200CF">
                              <w:rPr>
                                <w:rFonts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>https://de.wikipedia.org/wiki/Rubber_Duck</w:t>
                            </w:r>
                            <w:r w:rsidR="003200CF" w:rsidRPr="003200CF">
                              <w:rPr>
                                <w:rStyle w:val="Hyperlink"/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C5785" w:rsidRPr="003200CF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Bildquelle</w:t>
                            </w:r>
                            <w:r w:rsidR="007C5785" w:rsidRPr="003200CF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3200CF" w:rsidRPr="003200CF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Eva Rinaldi </w:t>
                            </w:r>
                            <w:proofErr w:type="spellStart"/>
                            <w:r w:rsidR="003200CF" w:rsidRPr="003200CF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creator</w:t>
                            </w:r>
                            <w:proofErr w:type="spellEnd"/>
                            <w:r w:rsidR="003200CF" w:rsidRPr="003200CF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QS:P170,Q37885816 (https://commons.wikimedia.org/wiki/File:Rubber_Duck_(8374802487).jpg), „Rubber Duck (8374802487)“, https://creativecommons.org/licenses/by-sa/2.0/legalcode</w:t>
                            </w:r>
                          </w:p>
                          <w:p w14:paraId="1D32574D" w14:textId="02ED1631" w:rsidR="00E10D68" w:rsidRPr="003200CF" w:rsidRDefault="00E10D68" w:rsidP="00E10D6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2C467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margin-left:-27.05pt;margin-top:518pt;width:786.65pt;height:5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" filled="f" stroked="f">
                <v:textbox>
                  <w:txbxContent>
                    <w:p w14:paraId="47FAFDF2" w14:textId="0088039A" w:rsidR="003200CF" w:rsidRPr="003200CF" w:rsidRDefault="00E65591" w:rsidP="003200CF">
                      <w:pPr>
                        <w:spacing w:before="100" w:beforeAutospacing="1" w:after="0"/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3200CF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Quellen und weiterführende Links:</w:t>
                      </w:r>
                      <w:r w:rsidR="007C5785" w:rsidRPr="003200CF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7C5785" w:rsidRPr="003200CF">
                        <w:rPr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="007C5785" w:rsidRPr="003200CF">
                        <w:rPr>
                          <w:i/>
                          <w:iCs/>
                          <w:sz w:val="18"/>
                          <w:szCs w:val="18"/>
                        </w:rPr>
                        <w:t>https://de.wikipedia.org/</w:t>
                      </w:r>
                      <w:proofErr w:type="spellStart"/>
                      <w:r w:rsidR="007C5785" w:rsidRPr="003200CF">
                        <w:rPr>
                          <w:i/>
                          <w:iCs/>
                          <w:sz w:val="18"/>
                          <w:szCs w:val="18"/>
                        </w:rPr>
                        <w:t>wiki</w:t>
                      </w:r>
                      <w:proofErr w:type="spellEnd"/>
                      <w:r w:rsidR="007C5785" w:rsidRPr="003200CF">
                        <w:rPr>
                          <w:i/>
                          <w:iCs/>
                          <w:sz w:val="18"/>
                          <w:szCs w:val="18"/>
                        </w:rPr>
                        <w:t xml:space="preserve">/Quietscheentchen Abruf am 20.05.2020 um 11:00 Uhr; </w:t>
                      </w:r>
                      <w:r w:rsidR="007C5785" w:rsidRPr="003200CF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>2</w:t>
                      </w:r>
                      <w:r w:rsidR="007C5785" w:rsidRPr="003200CF">
                        <w:rPr>
                          <w:i/>
                          <w:iCs/>
                          <w:sz w:val="18"/>
                          <w:szCs w:val="18"/>
                        </w:rPr>
                        <w:t xml:space="preserve"> https://17ziele.de/ziele/12.html  Abruf am 20.05.2020 um 10:25 Uhr;  </w:t>
                      </w:r>
                      <w:r w:rsidR="007C5785" w:rsidRPr="003200CF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>3</w:t>
                      </w:r>
                      <w:r w:rsidR="007C5785" w:rsidRPr="003200CF"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7C5785" w:rsidRPr="003200CF">
                        <w:rPr>
                          <w:rFonts w:cstheme="minorHAnsi"/>
                          <w:sz w:val="18"/>
                          <w:szCs w:val="18"/>
                        </w:rPr>
                        <w:t>http://edition.cnn.com/travel/article/hong-kong-giant-duck/index.html</w:t>
                      </w:r>
                      <w:r w:rsidR="007C5785" w:rsidRPr="003200CF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 Abruf am 20.05.2020 um 10:00 Uhr; </w:t>
                      </w:r>
                      <w:r w:rsidR="003200CF" w:rsidRPr="003200CF">
                        <w:rPr>
                          <w:rFonts w:cstheme="minorHAnsi"/>
                          <w:i/>
                          <w:iCs/>
                          <w:sz w:val="18"/>
                          <w:szCs w:val="18"/>
                        </w:rPr>
                        <w:t>https://en.wikipedia.org/wiki/Florentijn_Hofman</w:t>
                      </w:r>
                      <w:r w:rsidR="003200CF" w:rsidRPr="003200CF">
                        <w:rPr>
                          <w:rStyle w:val="Hyperlink"/>
                          <w:rFonts w:cstheme="minorHAnsi"/>
                          <w:i/>
                          <w:iCs/>
                          <w:sz w:val="18"/>
                          <w:szCs w:val="18"/>
                        </w:rPr>
                        <w:t xml:space="preserve">; </w:t>
                      </w:r>
                      <w:r w:rsidR="003200CF" w:rsidRPr="003200CF">
                        <w:rPr>
                          <w:rFonts w:cstheme="minorHAnsi"/>
                          <w:i/>
                          <w:iCs/>
                          <w:sz w:val="18"/>
                          <w:szCs w:val="18"/>
                        </w:rPr>
                        <w:t>https://de.wikipedia.org/wiki/Rubber_Duck</w:t>
                      </w:r>
                      <w:r w:rsidR="003200CF" w:rsidRPr="003200CF">
                        <w:rPr>
                          <w:rStyle w:val="Hyperlink"/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7C5785" w:rsidRPr="003200CF">
                        <w:rPr>
                          <w:rFonts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Bildquelle</w:t>
                      </w:r>
                      <w:r w:rsidR="007C5785" w:rsidRPr="003200CF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: </w:t>
                      </w:r>
                      <w:r w:rsidR="003200CF" w:rsidRPr="003200CF">
                        <w:rPr>
                          <w:i/>
                          <w:iCs/>
                          <w:sz w:val="18"/>
                          <w:szCs w:val="18"/>
                        </w:rPr>
                        <w:t xml:space="preserve">Eva Rinaldi </w:t>
                      </w:r>
                      <w:proofErr w:type="spellStart"/>
                      <w:r w:rsidR="003200CF" w:rsidRPr="003200CF">
                        <w:rPr>
                          <w:i/>
                          <w:iCs/>
                          <w:sz w:val="18"/>
                          <w:szCs w:val="18"/>
                        </w:rPr>
                        <w:t>creator</w:t>
                      </w:r>
                      <w:proofErr w:type="spellEnd"/>
                      <w:r w:rsidR="003200CF" w:rsidRPr="003200CF">
                        <w:rPr>
                          <w:i/>
                          <w:iCs/>
                          <w:sz w:val="18"/>
                          <w:szCs w:val="18"/>
                        </w:rPr>
                        <w:t xml:space="preserve"> QS:P170,Q37885816 (https://commons.wikimedia.org/wiki/File:Rubber_Duck_(8374802487).jpg), „Rubber Duck (8374802487)“, https://creativecommons.org/licenses/by-sa/2.0/legalcode</w:t>
                      </w:r>
                    </w:p>
                    <w:p w14:paraId="1D32574D" w14:textId="02ED1631" w:rsidR="00E10D68" w:rsidRPr="003200CF" w:rsidRDefault="00E10D68" w:rsidP="00E10D68">
                      <w:pPr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B38293" w14:textId="77777777" w:rsidR="002A07EB" w:rsidRDefault="002A07EB" w:rsidP="002A07EB">
      <w:pPr>
        <w:tabs>
          <w:tab w:val="left" w:pos="12063"/>
        </w:tabs>
        <w:rPr>
          <w:b/>
          <w:bCs/>
        </w:rPr>
      </w:pPr>
    </w:p>
    <w:sectPr w:rsidR="002A07EB" w:rsidSect="00DD4ABE">
      <w:headerReference w:type="default" r:id="rId18"/>
      <w:pgSz w:w="16838" w:h="11906" w:orient="landscape"/>
      <w:pgMar w:top="993" w:right="678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FCCF5A" w14:textId="77777777" w:rsidR="00AD2DA1" w:rsidRDefault="00AD2DA1" w:rsidP="00F611B2">
      <w:pPr>
        <w:spacing w:after="0" w:line="240" w:lineRule="auto"/>
      </w:pPr>
      <w:r>
        <w:separator/>
      </w:r>
    </w:p>
  </w:endnote>
  <w:endnote w:type="continuationSeparator" w:id="0">
    <w:p w14:paraId="2E96BE1C" w14:textId="77777777" w:rsidR="00AD2DA1" w:rsidRDefault="00AD2DA1" w:rsidP="00F61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46C872" w14:textId="77777777" w:rsidR="00AD2DA1" w:rsidRDefault="00AD2DA1" w:rsidP="00F611B2">
      <w:pPr>
        <w:spacing w:after="0" w:line="240" w:lineRule="auto"/>
      </w:pPr>
      <w:r>
        <w:separator/>
      </w:r>
    </w:p>
  </w:footnote>
  <w:footnote w:type="continuationSeparator" w:id="0">
    <w:p w14:paraId="3232AFB8" w14:textId="77777777" w:rsidR="00AD2DA1" w:rsidRDefault="00AD2DA1" w:rsidP="00F61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3F979" w14:textId="264FF31D" w:rsidR="00F611B2" w:rsidRDefault="00DD4AB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42E56D5" wp14:editId="60C6052A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feld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9F2E78" w14:textId="402BFAA3" w:rsidR="00DD4ABE" w:rsidRDefault="007F79EE">
                          <w:pPr>
                            <w:spacing w:after="0" w:line="240" w:lineRule="auto"/>
                          </w:pPr>
                          <w:r w:rsidRPr="007F79EE">
                            <w:rPr>
                              <w:highlight w:val="yellow"/>
                            </w:rPr>
                            <w:t>Analysebogen Kunstwerk</w:t>
                          </w:r>
                          <w:r w:rsidR="00E54BFD">
                            <w:t xml:space="preserve"> „Rubber Duck“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2E56D5" id="_x0000_t202" coordsize="21600,21600" o:spt="202" path="m,l,21600r21600,l21600,xe">
              <v:stroke joinstyle="miter"/>
              <v:path gradientshapeok="t" o:connecttype="rect"/>
            </v:shapetype>
            <v:shape id="Textfeld 218" o:spid="_x0000_s1042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" o:allowincell="f" filled="f" stroked="f">
              <v:textbox style="mso-fit-shape-to-text:t" inset=",0,,0">
                <w:txbxContent>
                  <w:p w14:paraId="219F2E78" w14:textId="402BFAA3" w:rsidR="00DD4ABE" w:rsidRDefault="007F79EE">
                    <w:pPr>
                      <w:spacing w:after="0" w:line="240" w:lineRule="auto"/>
                    </w:pPr>
                    <w:r w:rsidRPr="007F79EE">
                      <w:rPr>
                        <w:highlight w:val="yellow"/>
                      </w:rPr>
                      <w:t>Analysebogen Kunstwerk</w:t>
                    </w:r>
                    <w:r w:rsidR="00E54BFD">
                      <w:t xml:space="preserve"> „Rubber Duck“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7C109A8" wp14:editId="339C2D00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feld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2C67780" w14:textId="2044B766" w:rsidR="00DD4ABE" w:rsidRDefault="00DD4ABE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C109A8" id="Textfeld 219" o:spid="_x0000_s1043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" o:allowincell="f" fillcolor="#a8d08d [1945]" stroked="f">
              <v:textbox style="mso-fit-shape-to-text:t" inset=",0,,0">
                <w:txbxContent>
                  <w:p w14:paraId="72C67780" w14:textId="2044B766" w:rsidR="00DD4ABE" w:rsidRDefault="00DD4ABE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2067FE"/>
    <w:multiLevelType w:val="hybridMultilevel"/>
    <w:tmpl w:val="9DF8B734"/>
    <w:lvl w:ilvl="0" w:tplc="79A4EA1A"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  <w:b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A034A33"/>
    <w:multiLevelType w:val="hybridMultilevel"/>
    <w:tmpl w:val="C77A2BD0"/>
    <w:lvl w:ilvl="0" w:tplc="370E79D0"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8AA"/>
    <w:rsid w:val="00037671"/>
    <w:rsid w:val="0005328D"/>
    <w:rsid w:val="00077EA5"/>
    <w:rsid w:val="000E6327"/>
    <w:rsid w:val="000F3BBD"/>
    <w:rsid w:val="00221D3F"/>
    <w:rsid w:val="002973B1"/>
    <w:rsid w:val="002978AA"/>
    <w:rsid w:val="002A07EB"/>
    <w:rsid w:val="003200CF"/>
    <w:rsid w:val="0036505D"/>
    <w:rsid w:val="0036664A"/>
    <w:rsid w:val="003939BF"/>
    <w:rsid w:val="0043100D"/>
    <w:rsid w:val="0047628F"/>
    <w:rsid w:val="00484E85"/>
    <w:rsid w:val="004B68FB"/>
    <w:rsid w:val="00560168"/>
    <w:rsid w:val="005A2FFB"/>
    <w:rsid w:val="005E3AC9"/>
    <w:rsid w:val="005F74D9"/>
    <w:rsid w:val="00690A75"/>
    <w:rsid w:val="006D68D0"/>
    <w:rsid w:val="006F6761"/>
    <w:rsid w:val="007B76D5"/>
    <w:rsid w:val="007C5785"/>
    <w:rsid w:val="007F79EE"/>
    <w:rsid w:val="00871429"/>
    <w:rsid w:val="008A72F1"/>
    <w:rsid w:val="008D7253"/>
    <w:rsid w:val="009A1F3D"/>
    <w:rsid w:val="00A341CC"/>
    <w:rsid w:val="00A8442D"/>
    <w:rsid w:val="00AD2DA1"/>
    <w:rsid w:val="00AE074D"/>
    <w:rsid w:val="00B03DE8"/>
    <w:rsid w:val="00B54F31"/>
    <w:rsid w:val="00BC7ADA"/>
    <w:rsid w:val="00CD073C"/>
    <w:rsid w:val="00CF586D"/>
    <w:rsid w:val="00D04F0B"/>
    <w:rsid w:val="00D9468B"/>
    <w:rsid w:val="00D97B48"/>
    <w:rsid w:val="00DB16CF"/>
    <w:rsid w:val="00DB31EA"/>
    <w:rsid w:val="00DD4ABE"/>
    <w:rsid w:val="00E10D68"/>
    <w:rsid w:val="00E52D27"/>
    <w:rsid w:val="00E54BFD"/>
    <w:rsid w:val="00E65591"/>
    <w:rsid w:val="00F03F33"/>
    <w:rsid w:val="00F21FF5"/>
    <w:rsid w:val="00F611B2"/>
    <w:rsid w:val="00FB1FE6"/>
    <w:rsid w:val="00FC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5A478A"/>
  <w15:chartTrackingRefBased/>
  <w15:docId w15:val="{2633347A-3D1A-493A-A1AF-CEFA49E0D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978A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611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11B2"/>
  </w:style>
  <w:style w:type="paragraph" w:styleId="Fuzeile">
    <w:name w:val="footer"/>
    <w:basedOn w:val="Standard"/>
    <w:link w:val="FuzeileZchn"/>
    <w:uiPriority w:val="99"/>
    <w:unhideWhenUsed/>
    <w:rsid w:val="00F611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11B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70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70BE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7C5785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7C5785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7C5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7C5785"/>
    <w:rPr>
      <w:b/>
      <w:bCs/>
    </w:rPr>
  </w:style>
  <w:style w:type="character" w:styleId="Hervorhebung">
    <w:name w:val="Emphasis"/>
    <w:basedOn w:val="Absatz-Standardschriftart"/>
    <w:uiPriority w:val="20"/>
    <w:qFormat/>
    <w:rsid w:val="007C57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9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Entenv%C3%B6gel" TargetMode="External"/><Relationship Id="rId13" Type="http://schemas.openxmlformats.org/officeDocument/2006/relationships/hyperlink" Target="https://de.wikipedia.org/wiki/Spielzeug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e.wikipedia.org/wiki/Kunststoff" TargetMode="External"/><Relationship Id="rId17" Type="http://schemas.openxmlformats.org/officeDocument/2006/relationships/hyperlink" Target="https://de.wikipedia.org/wiki/Polyvinylchlori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e.wikipedia.org/wiki/Polyvinylchlori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.wikipedia.org/wiki/Entenv%C3%B6ge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s://de.wikipedia.org/wiki/Spielzeu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e.wikipedia.org/wiki/Kunststoff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EEC30B-106E-4F71-9C66-55100456D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Mein Steckbrief zum Thema</vt:lpstr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 Steckbrief zum Thema</dc:title>
  <dc:subject/>
  <dc:creator>Anna -Maria Helling</dc:creator>
  <cp:keywords/>
  <dc:description/>
  <cp:lastModifiedBy>susanne</cp:lastModifiedBy>
  <cp:revision>2</cp:revision>
  <dcterms:created xsi:type="dcterms:W3CDTF">2021-03-13T15:10:00Z</dcterms:created>
  <dcterms:modified xsi:type="dcterms:W3CDTF">2021-03-13T15:10:00Z</dcterms:modified>
</cp:coreProperties>
</file>