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7DD" w:rsidRDefault="000E67DD" w:rsidP="00C240D0">
      <w:pPr>
        <w:contextualSpacing/>
        <w:rPr>
          <w:sz w:val="28"/>
          <w:szCs w:val="28"/>
        </w:rPr>
      </w:pPr>
    </w:p>
    <w:p w:rsidR="000E67DD" w:rsidRDefault="000E67DD">
      <w:pPr>
        <w:rPr>
          <w:b/>
          <w:sz w:val="28"/>
          <w:szCs w:val="28"/>
        </w:rPr>
      </w:pPr>
      <w:r w:rsidRPr="000E67DD">
        <w:rPr>
          <w:b/>
          <w:sz w:val="28"/>
          <w:szCs w:val="28"/>
        </w:rPr>
        <w:t>E4 Die goldene Regel der Mechanik</w:t>
      </w:r>
    </w:p>
    <w:p w:rsidR="007B68F9" w:rsidRPr="003B0065" w:rsidRDefault="00906EE7" w:rsidP="00C240D0">
      <w:pPr>
        <w:contextualSpacing/>
      </w:pPr>
      <w:r w:rsidRPr="003B0065">
        <w:t>Du hast viele verschiedene Hebel kennen gelernt und erfahren, wie sie dir die Arbeit erleichtern, i</w:t>
      </w:r>
      <w:r w:rsidRPr="003B0065">
        <w:t>n</w:t>
      </w:r>
      <w:r w:rsidRPr="003B0065">
        <w:t>dem du damit Kraft sparst. Mithilfe des Hebelgesetzes kannst du sogar berechnen, wieviel Kraft du mit einem Hebel sparen kannst.</w:t>
      </w:r>
    </w:p>
    <w:p w:rsidR="00906EE7" w:rsidRPr="003B0065" w:rsidRDefault="00DD69FC" w:rsidP="00C240D0">
      <w:pPr>
        <w:contextualSpacing/>
      </w:pPr>
      <w:r w:rsidRPr="003B0065">
        <w:t xml:space="preserve">Heute lernst du, wie dir das Hebelgesetz bei der Wahl des richtigen Werkzeugs helfen kann, selbst bei Werkzeugen </w:t>
      </w:r>
      <w:r w:rsidR="009B6123" w:rsidRPr="003B0065">
        <w:t>die keine Hebel sind.</w:t>
      </w:r>
    </w:p>
    <w:p w:rsidR="009B6123" w:rsidRDefault="009B6123" w:rsidP="00C240D0">
      <w:pPr>
        <w:contextualSpacing/>
        <w:rPr>
          <w:sz w:val="28"/>
          <w:szCs w:val="28"/>
        </w:rPr>
      </w:pPr>
    </w:p>
    <w:p w:rsidR="008D5831" w:rsidRPr="008D5831" w:rsidRDefault="008D5831" w:rsidP="00C240D0">
      <w:pPr>
        <w:contextualSpacing/>
        <w:rPr>
          <w:b/>
          <w:sz w:val="28"/>
          <w:szCs w:val="28"/>
        </w:rPr>
      </w:pPr>
      <w:r w:rsidRPr="008D5831">
        <w:rPr>
          <w:b/>
          <w:sz w:val="28"/>
          <w:szCs w:val="28"/>
        </w:rPr>
        <w:t xml:space="preserve">Aufgabe 1: </w:t>
      </w:r>
      <w:r w:rsidR="003416B9">
        <w:rPr>
          <w:b/>
          <w:sz w:val="28"/>
          <w:szCs w:val="28"/>
        </w:rPr>
        <w:t>Die Wahl des richtigen Hebels</w:t>
      </w:r>
    </w:p>
    <w:p w:rsidR="008D5831" w:rsidRDefault="008D5831" w:rsidP="00C240D0">
      <w:pPr>
        <w:contextualSpacing/>
      </w:pPr>
      <w:r w:rsidRPr="003B0065">
        <w:t>Ein Freund hat sich eine kleine Zange aus der Werkzeugkiste gegriffen und versucht damit einen d</w:t>
      </w:r>
      <w:r w:rsidRPr="003B0065">
        <w:t>i</w:t>
      </w:r>
      <w:r w:rsidRPr="003B0065">
        <w:t xml:space="preserve">cken Draht durchzukneifen. Aber es will nicht gelingen. </w:t>
      </w:r>
    </w:p>
    <w:p w:rsidR="003B0065" w:rsidRPr="003B0065" w:rsidRDefault="003B0065" w:rsidP="00C240D0">
      <w:pPr>
        <w:contextualSpacing/>
      </w:pPr>
    </w:p>
    <w:p w:rsidR="008D5831" w:rsidRDefault="008D5831" w:rsidP="00DD69FC">
      <w:pPr>
        <w:contextualSpacing/>
        <w:jc w:val="center"/>
        <w:rPr>
          <w:sz w:val="28"/>
          <w:szCs w:val="28"/>
        </w:rPr>
      </w:pPr>
      <w:r>
        <w:rPr>
          <w:noProof/>
          <w:lang w:eastAsia="de-DE"/>
        </w:rPr>
        <w:drawing>
          <wp:inline distT="0" distB="0" distL="0" distR="0" wp14:anchorId="007F6679" wp14:editId="328AE41C">
            <wp:extent cx="3714750" cy="2476500"/>
            <wp:effectExtent l="0" t="0" r="0" b="0"/>
            <wp:docPr id="1" name="Grafik 1" descr="Zange, Werkzeug, Elektroni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nge, Werkzeug, Elektronik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0" cy="2476500"/>
                    </a:xfrm>
                    <a:prstGeom prst="rect">
                      <a:avLst/>
                    </a:prstGeom>
                    <a:noFill/>
                    <a:ln>
                      <a:noFill/>
                    </a:ln>
                  </pic:spPr>
                </pic:pic>
              </a:graphicData>
            </a:graphic>
          </wp:inline>
        </w:drawing>
      </w:r>
    </w:p>
    <w:p w:rsidR="00DD69FC" w:rsidRPr="00DD69FC" w:rsidRDefault="009B6123" w:rsidP="00DD69FC">
      <w:pPr>
        <w:contextualSpacing/>
        <w:jc w:val="center"/>
        <w:rPr>
          <w:sz w:val="16"/>
          <w:szCs w:val="16"/>
        </w:rPr>
      </w:pPr>
      <w:r w:rsidRPr="009B6123">
        <w:rPr>
          <w:sz w:val="16"/>
          <w:szCs w:val="16"/>
        </w:rPr>
        <w:t>https://pixabay.com/de/zange-werkzeug-elektroniker-1031982/</w:t>
      </w:r>
    </w:p>
    <w:p w:rsidR="008D5831" w:rsidRPr="003B0065" w:rsidRDefault="008D5831" w:rsidP="00C240D0">
      <w:pPr>
        <w:contextualSpacing/>
      </w:pPr>
      <w:r w:rsidRPr="003B0065">
        <w:t xml:space="preserve">Nutze dein Wissen, um ihm bei der Wahl des richtigen Werkzeugs zu helfen. Welchen Tipp würdest du ihm geben? </w:t>
      </w:r>
    </w:p>
    <w:p w:rsidR="003416B9" w:rsidRDefault="008D5831" w:rsidP="00C240D0">
      <w:pPr>
        <w:contextualSpacing/>
        <w:rPr>
          <w:sz w:val="28"/>
          <w:szCs w:val="28"/>
        </w:rPr>
      </w:pPr>
      <w:r>
        <w:rPr>
          <w:sz w:val="28"/>
          <w:szCs w:val="28"/>
        </w:rPr>
        <w:t>______________________________________________________________________________________________________________________________________________</w:t>
      </w:r>
    </w:p>
    <w:p w:rsidR="003416B9" w:rsidRDefault="003416B9" w:rsidP="00C240D0">
      <w:pPr>
        <w:contextualSpacing/>
        <w:rPr>
          <w:sz w:val="28"/>
          <w:szCs w:val="28"/>
        </w:rPr>
      </w:pPr>
    </w:p>
    <w:p w:rsidR="003416B9" w:rsidRPr="003B0065" w:rsidRDefault="003416B9" w:rsidP="00C240D0">
      <w:pPr>
        <w:contextualSpacing/>
      </w:pPr>
      <w:r w:rsidRPr="003B0065">
        <w:t>Begründe deine Entscheidung auch mit dem Hebelgesetz und fertige zur Erklärung eine Skizze an.</w:t>
      </w:r>
    </w:p>
    <w:tbl>
      <w:tblPr>
        <w:tblStyle w:val="Tabellenraster"/>
        <w:tblW w:w="0" w:type="auto"/>
        <w:tblLook w:val="04A0" w:firstRow="1" w:lastRow="0" w:firstColumn="1" w:lastColumn="0" w:noHBand="0" w:noVBand="1"/>
      </w:tblPr>
      <w:tblGrid>
        <w:gridCol w:w="9911"/>
      </w:tblGrid>
      <w:tr w:rsidR="003416B9" w:rsidTr="003416B9">
        <w:tc>
          <w:tcPr>
            <w:tcW w:w="9911" w:type="dxa"/>
          </w:tcPr>
          <w:p w:rsidR="003416B9" w:rsidRDefault="003416B9" w:rsidP="00C240D0">
            <w:pPr>
              <w:contextualSpacing/>
              <w:rPr>
                <w:sz w:val="28"/>
                <w:szCs w:val="28"/>
              </w:rPr>
            </w:pPr>
          </w:p>
          <w:p w:rsidR="003416B9" w:rsidRDefault="003416B9" w:rsidP="00C240D0">
            <w:pPr>
              <w:contextualSpacing/>
              <w:rPr>
                <w:sz w:val="28"/>
                <w:szCs w:val="28"/>
              </w:rPr>
            </w:pPr>
          </w:p>
          <w:p w:rsidR="003416B9" w:rsidRDefault="003416B9" w:rsidP="00C240D0">
            <w:pPr>
              <w:contextualSpacing/>
              <w:rPr>
                <w:sz w:val="28"/>
                <w:szCs w:val="28"/>
              </w:rPr>
            </w:pPr>
          </w:p>
          <w:p w:rsidR="003416B9" w:rsidRDefault="003416B9" w:rsidP="00C240D0">
            <w:pPr>
              <w:contextualSpacing/>
              <w:rPr>
                <w:sz w:val="28"/>
                <w:szCs w:val="28"/>
              </w:rPr>
            </w:pPr>
          </w:p>
          <w:p w:rsidR="003416B9" w:rsidRDefault="003416B9" w:rsidP="00C240D0">
            <w:pPr>
              <w:contextualSpacing/>
              <w:rPr>
                <w:sz w:val="28"/>
                <w:szCs w:val="28"/>
              </w:rPr>
            </w:pPr>
          </w:p>
        </w:tc>
      </w:tr>
    </w:tbl>
    <w:p w:rsidR="003416B9" w:rsidRDefault="003416B9" w:rsidP="00C240D0">
      <w:pPr>
        <w:contextualSpacing/>
        <w:rPr>
          <w:sz w:val="28"/>
          <w:szCs w:val="28"/>
        </w:rPr>
      </w:pPr>
    </w:p>
    <w:p w:rsidR="008D5831" w:rsidRDefault="008D5831" w:rsidP="00C240D0">
      <w:pPr>
        <w:contextualSpacing/>
        <w:rPr>
          <w:sz w:val="28"/>
          <w:szCs w:val="28"/>
        </w:rPr>
      </w:pPr>
      <w:r>
        <w:rPr>
          <w:sz w:val="28"/>
          <w:szCs w:val="28"/>
        </w:rPr>
        <w:t>_______________________________________________________________________________________________________________________________________________________________________________________________________</w:t>
      </w:r>
      <w:r w:rsidR="003416B9">
        <w:rPr>
          <w:sz w:val="28"/>
          <w:szCs w:val="28"/>
        </w:rPr>
        <w:t>______________</w:t>
      </w:r>
    </w:p>
    <w:p w:rsidR="004054B5" w:rsidRDefault="004054B5" w:rsidP="00C240D0">
      <w:pPr>
        <w:contextualSpacing/>
        <w:rPr>
          <w:sz w:val="28"/>
          <w:szCs w:val="28"/>
        </w:rPr>
      </w:pPr>
    </w:p>
    <w:p w:rsidR="004054B5" w:rsidRPr="0069658D" w:rsidRDefault="003416B9" w:rsidP="00C240D0">
      <w:pPr>
        <w:contextualSpacing/>
        <w:rPr>
          <w:b/>
          <w:sz w:val="28"/>
          <w:szCs w:val="28"/>
        </w:rPr>
      </w:pPr>
      <w:r w:rsidRPr="0069658D">
        <w:rPr>
          <w:b/>
          <w:sz w:val="28"/>
          <w:szCs w:val="28"/>
        </w:rPr>
        <w:lastRenderedPageBreak/>
        <w:t>Aufgabe 2: Wie funktionieren andere Werkzeuge</w:t>
      </w:r>
    </w:p>
    <w:p w:rsidR="003B0065" w:rsidRDefault="0069658D" w:rsidP="00C240D0">
      <w:pPr>
        <w:contextualSpacing/>
      </w:pPr>
      <w:r w:rsidRPr="003B0065">
        <w:t>Dein Freund hat dank deiner Hilfe die passende Zange gefunden, um den Draht durc</w:t>
      </w:r>
      <w:r w:rsidRPr="003B0065">
        <w:t>h</w:t>
      </w:r>
      <w:r w:rsidRPr="003B0065">
        <w:t>zukneifen. Er ist ganz begeistert und fragt dich, ob so ein Gesetz, wie das Hebelgesetz wirklich nur für Hebel gilt, oder ob es nicht auch ein ähnliches Prinzip für andere Wer</w:t>
      </w:r>
      <w:r w:rsidRPr="003B0065">
        <w:t>k</w:t>
      </w:r>
      <w:r w:rsidRPr="003B0065">
        <w:t xml:space="preserve">zeuge gibt. </w:t>
      </w:r>
    </w:p>
    <w:p w:rsidR="0069658D" w:rsidRPr="003B0065" w:rsidRDefault="0069658D" w:rsidP="00C240D0">
      <w:pPr>
        <w:contextualSpacing/>
      </w:pPr>
      <w:r w:rsidRPr="003B0065">
        <w:t>Was antwortest du ihm?</w:t>
      </w:r>
    </w:p>
    <w:p w:rsidR="0069658D" w:rsidRDefault="0069658D" w:rsidP="00C240D0">
      <w:pPr>
        <w:contextualSpacing/>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658D" w:rsidRDefault="0069658D" w:rsidP="00C240D0">
      <w:pPr>
        <w:contextualSpacing/>
        <w:rPr>
          <w:sz w:val="28"/>
          <w:szCs w:val="28"/>
        </w:rPr>
      </w:pPr>
    </w:p>
    <w:p w:rsidR="0069658D" w:rsidRDefault="0069658D" w:rsidP="00C240D0">
      <w:pPr>
        <w:contextualSpacing/>
        <w:rPr>
          <w:sz w:val="28"/>
          <w:szCs w:val="28"/>
        </w:rPr>
      </w:pPr>
      <w:r>
        <w:rPr>
          <w:sz w:val="28"/>
          <w:szCs w:val="28"/>
        </w:rPr>
        <w:t>Tipp:</w:t>
      </w:r>
    </w:p>
    <w:p w:rsidR="0069658D" w:rsidRDefault="0069658D" w:rsidP="00C240D0">
      <w:pPr>
        <w:contextualSpacing/>
        <w:rPr>
          <w:sz w:val="28"/>
          <w:szCs w:val="28"/>
        </w:rPr>
      </w:pPr>
      <w:r>
        <w:rPr>
          <w:noProof/>
          <w:lang w:eastAsia="de-DE"/>
        </w:rPr>
        <w:drawing>
          <wp:inline distT="0" distB="0" distL="0" distR="0">
            <wp:extent cx="4848225" cy="3238500"/>
            <wp:effectExtent l="0" t="0" r="9525" b="0"/>
            <wp:docPr id="2" name="Grafik 2" descr="Hammer, Mitarbeiter, Weiß, Stein, 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mmer, Mitarbeiter, Weiß, Stein, Man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8225" cy="3238500"/>
                    </a:xfrm>
                    <a:prstGeom prst="rect">
                      <a:avLst/>
                    </a:prstGeom>
                    <a:noFill/>
                    <a:ln>
                      <a:noFill/>
                    </a:ln>
                  </pic:spPr>
                </pic:pic>
              </a:graphicData>
            </a:graphic>
          </wp:inline>
        </w:drawing>
      </w:r>
    </w:p>
    <w:p w:rsidR="00EA6C45" w:rsidRPr="00EA6C45" w:rsidRDefault="00EA6C45" w:rsidP="00EA6C45">
      <w:pPr>
        <w:contextualSpacing/>
        <w:jc w:val="center"/>
        <w:rPr>
          <w:sz w:val="16"/>
          <w:szCs w:val="16"/>
        </w:rPr>
      </w:pPr>
      <w:r w:rsidRPr="00EA6C45">
        <w:rPr>
          <w:sz w:val="16"/>
          <w:szCs w:val="16"/>
        </w:rPr>
        <w:t>https://pixabay.com/de/hammer-mitarbeiter-wei%C3%9F-stein-mann-1008971/</w:t>
      </w:r>
    </w:p>
    <w:p w:rsidR="00BE07D3" w:rsidRDefault="00BE07D3" w:rsidP="00C240D0">
      <w:pPr>
        <w:contextualSpacing/>
        <w:rPr>
          <w:sz w:val="28"/>
          <w:szCs w:val="28"/>
        </w:rPr>
      </w:pPr>
    </w:p>
    <w:p w:rsidR="000F32CD" w:rsidRPr="003B0065" w:rsidRDefault="000F32CD" w:rsidP="00C240D0">
      <w:pPr>
        <w:contextualSpacing/>
      </w:pPr>
      <w:r w:rsidRPr="003B0065">
        <w:t>Du kannst einen Hammer an ganz verschiedenen Stellen am Griff anfassen. Welchen Unterschied macht es aber, ob du ihn ganz unten am Ende des Griffs hältst oder weiter oben in der Nähe des Ko</w:t>
      </w:r>
      <w:r w:rsidRPr="003B0065">
        <w:t>p</w:t>
      </w:r>
      <w:r w:rsidRPr="003B0065">
        <w:t xml:space="preserve">fes. Argumentiere mit der jeweils benötigten Kraft, um einen Nagel in ein Brett zu schlagen. </w:t>
      </w:r>
    </w:p>
    <w:p w:rsidR="0069658D" w:rsidRPr="003B0065" w:rsidRDefault="000F32CD" w:rsidP="00C240D0">
      <w:pPr>
        <w:contextualSpacing/>
      </w:pPr>
      <w:r w:rsidRPr="003B0065">
        <w:t>Wenn du dir unsicher bist, probiere es aus.</w:t>
      </w:r>
    </w:p>
    <w:p w:rsidR="00D502D9" w:rsidRPr="003B0065" w:rsidRDefault="00D502D9" w:rsidP="00C240D0">
      <w:pPr>
        <w:contextualSpacing/>
      </w:pPr>
      <w:r w:rsidRPr="003B0065">
        <w:t>Welche Parallelen findest du zwischen dem Hammer und Hebeln?</w:t>
      </w:r>
    </w:p>
    <w:p w:rsidR="00D502D9" w:rsidRDefault="00D502D9" w:rsidP="00C240D0">
      <w:pPr>
        <w:contextualSpacing/>
        <w:rPr>
          <w:sz w:val="28"/>
          <w:szCs w:val="28"/>
        </w:rPr>
      </w:pPr>
    </w:p>
    <w:p w:rsidR="003B0065" w:rsidRDefault="003B0065">
      <w:pPr>
        <w:rPr>
          <w:sz w:val="28"/>
          <w:szCs w:val="28"/>
        </w:rPr>
      </w:pPr>
      <w:r>
        <w:rPr>
          <w:sz w:val="28"/>
          <w:szCs w:val="28"/>
        </w:rPr>
        <w:br w:type="page"/>
      </w:r>
    </w:p>
    <w:p w:rsidR="00D502D9" w:rsidRPr="003B0065" w:rsidRDefault="00D502D9" w:rsidP="00C240D0">
      <w:pPr>
        <w:contextualSpacing/>
        <w:rPr>
          <w:b/>
          <w:sz w:val="28"/>
          <w:szCs w:val="28"/>
        </w:rPr>
      </w:pPr>
      <w:r w:rsidRPr="003B0065">
        <w:rPr>
          <w:b/>
          <w:sz w:val="28"/>
          <w:szCs w:val="28"/>
        </w:rPr>
        <w:lastRenderedPageBreak/>
        <w:t>Aufgabe 3: „Die Goldene Regel der Mechanik“</w:t>
      </w:r>
    </w:p>
    <w:p w:rsidR="003B0065" w:rsidRDefault="00D502D9" w:rsidP="00C240D0">
      <w:pPr>
        <w:contextualSpacing/>
      </w:pPr>
      <w:r w:rsidRPr="003B0065">
        <w:t>Recherchiere im Physikbuch oder dem Internet nach der „Goldenen Regel der Mech</w:t>
      </w:r>
      <w:r w:rsidRPr="003B0065">
        <w:t>a</w:t>
      </w:r>
      <w:r w:rsidRPr="003B0065">
        <w:t xml:space="preserve">nik“. </w:t>
      </w:r>
    </w:p>
    <w:p w:rsidR="00D502D9" w:rsidRPr="003B0065" w:rsidRDefault="00D502D9" w:rsidP="00C240D0">
      <w:pPr>
        <w:contextualSpacing/>
      </w:pPr>
      <w:r w:rsidRPr="003B0065">
        <w:t>Wie lautet sie?</w:t>
      </w:r>
    </w:p>
    <w:p w:rsidR="00D502D9" w:rsidRDefault="00D502D9" w:rsidP="00C240D0">
      <w:pPr>
        <w:contextualSpacing/>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w:t>
      </w:r>
    </w:p>
    <w:p w:rsidR="00D502D9" w:rsidRDefault="00D502D9" w:rsidP="00C240D0">
      <w:pPr>
        <w:contextualSpacing/>
        <w:rPr>
          <w:sz w:val="28"/>
          <w:szCs w:val="28"/>
        </w:rPr>
      </w:pPr>
    </w:p>
    <w:p w:rsidR="00DC4B20" w:rsidRPr="003B0065" w:rsidRDefault="00DC4B20" w:rsidP="00C240D0">
      <w:pPr>
        <w:contextualSpacing/>
      </w:pPr>
      <w:r w:rsidRPr="003B0065">
        <w:t>Erkläre in eigenen Worten, was die Regel bedeutet.</w:t>
      </w:r>
    </w:p>
    <w:p w:rsidR="00BE07D3" w:rsidRDefault="00DC4B20" w:rsidP="00C240D0">
      <w:pPr>
        <w:contextualSpacing/>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w:t>
      </w:r>
      <w:r w:rsidR="001B4C4D">
        <w:rPr>
          <w:sz w:val="28"/>
          <w:szCs w:val="28"/>
        </w:rPr>
        <w:t>_______________________________________________________________________</w:t>
      </w:r>
    </w:p>
    <w:p w:rsidR="005B72F6" w:rsidRPr="003B0065" w:rsidRDefault="00BE07D3" w:rsidP="005B72F6">
      <w:pPr>
        <w:contextualSpacing/>
      </w:pPr>
      <w:r>
        <w:rPr>
          <w:sz w:val="28"/>
          <w:szCs w:val="28"/>
        </w:rPr>
        <w:br w:type="page"/>
      </w:r>
      <w:r w:rsidR="005B72F6" w:rsidRPr="003B0065">
        <w:lastRenderedPageBreak/>
        <w:t xml:space="preserve">Bei dieser Aufgabe kannst du zeigen, ob die </w:t>
      </w:r>
      <w:r w:rsidR="005B72F6" w:rsidRPr="003B0065">
        <w:rPr>
          <w:b/>
          <w:i/>
        </w:rPr>
        <w:t>„Goldene Regel der Mechanik“</w:t>
      </w:r>
      <w:r w:rsidR="005B72F6" w:rsidRPr="003B0065">
        <w:rPr>
          <w:i/>
        </w:rPr>
        <w:t xml:space="preserve"> </w:t>
      </w:r>
      <w:r w:rsidR="005B72F6" w:rsidRPr="003B0065">
        <w:t>auch bei der schiefen Ebene gilt.</w:t>
      </w:r>
    </w:p>
    <w:p w:rsidR="005B72F6" w:rsidRPr="003B0065" w:rsidRDefault="005B72F6" w:rsidP="005B72F6">
      <w:pPr>
        <w:contextualSpacing/>
      </w:pPr>
    </w:p>
    <w:p w:rsidR="005B72F6" w:rsidRDefault="005B72F6" w:rsidP="005B72F6">
      <w:pPr>
        <w:contextualSpacing/>
        <w:rPr>
          <w:sz w:val="28"/>
          <w:szCs w:val="28"/>
        </w:rPr>
      </w:pPr>
      <w:r>
        <w:rPr>
          <w:sz w:val="28"/>
          <w:szCs w:val="28"/>
        </w:rPr>
        <w:t>Galileo Galilei formulierte 1594 die „G</w:t>
      </w:r>
      <w:r w:rsidRPr="003D39DD">
        <w:rPr>
          <w:sz w:val="28"/>
          <w:szCs w:val="28"/>
        </w:rPr>
        <w:t>old</w:t>
      </w:r>
      <w:r>
        <w:rPr>
          <w:sz w:val="28"/>
          <w:szCs w:val="28"/>
        </w:rPr>
        <w:t>ene Regel der Mechanik“, welche besagt:</w:t>
      </w:r>
    </w:p>
    <w:p w:rsidR="005B72F6" w:rsidRDefault="005B72F6" w:rsidP="005B72F6">
      <w:pPr>
        <w:contextualSpacing/>
        <w:rPr>
          <w:sz w:val="28"/>
          <w:szCs w:val="28"/>
        </w:rPr>
      </w:pPr>
    </w:p>
    <w:p w:rsidR="005B72F6" w:rsidRPr="000D3A72" w:rsidRDefault="005B72F6" w:rsidP="005B72F6">
      <w:pPr>
        <w:contextualSpacing/>
        <w:jc w:val="center"/>
        <w:rPr>
          <w:rFonts w:ascii="Forte" w:hAnsi="Forte"/>
          <w:sz w:val="32"/>
          <w:szCs w:val="32"/>
        </w:rPr>
      </w:pPr>
      <w:r w:rsidRPr="000D3A72">
        <w:rPr>
          <w:rFonts w:ascii="Forte" w:hAnsi="Forte"/>
          <w:sz w:val="32"/>
          <w:szCs w:val="32"/>
        </w:rPr>
        <w:t>„Was man an Kraft gespart,</w:t>
      </w:r>
    </w:p>
    <w:p w:rsidR="005B72F6" w:rsidRDefault="005B72F6" w:rsidP="005B72F6">
      <w:pPr>
        <w:contextualSpacing/>
        <w:jc w:val="center"/>
        <w:rPr>
          <w:rFonts w:ascii="Forte" w:hAnsi="Forte"/>
          <w:sz w:val="32"/>
          <w:szCs w:val="32"/>
        </w:rPr>
      </w:pPr>
      <w:r w:rsidRPr="000D3A72">
        <w:rPr>
          <w:rFonts w:ascii="Forte" w:hAnsi="Forte"/>
          <w:sz w:val="32"/>
          <w:szCs w:val="32"/>
        </w:rPr>
        <w:t>muss man an Weg zusetzen.“</w:t>
      </w:r>
    </w:p>
    <w:p w:rsidR="003B0065" w:rsidRPr="000D3A72" w:rsidRDefault="003B0065" w:rsidP="005B72F6">
      <w:pPr>
        <w:contextualSpacing/>
        <w:jc w:val="center"/>
        <w:rPr>
          <w:rFonts w:ascii="Forte" w:hAnsi="Forte"/>
          <w:sz w:val="32"/>
          <w:szCs w:val="32"/>
        </w:rPr>
      </w:pPr>
    </w:p>
    <w:p w:rsidR="005B72F6" w:rsidRPr="003B0065" w:rsidRDefault="003B0065" w:rsidP="005B72F6">
      <w:pPr>
        <w:contextualSpacing/>
        <w:jc w:val="center"/>
        <w:rPr>
          <w:rFonts w:ascii="Forte" w:hAnsi="Forte"/>
          <w:sz w:val="36"/>
          <w:szCs w:val="36"/>
        </w:rPr>
      </w:pPr>
      <w:r w:rsidRPr="000D3A72">
        <w:rPr>
          <w:rFonts w:asciiTheme="minorHAnsi" w:hAnsiTheme="minorHAnsi" w:cstheme="minorHAnsi"/>
          <w:noProof/>
          <w:lang w:eastAsia="de-DE"/>
        </w:rPr>
        <w:drawing>
          <wp:inline distT="0" distB="0" distL="0" distR="0" wp14:anchorId="5FA8EF82" wp14:editId="6EF93434">
            <wp:extent cx="4305300" cy="2853415"/>
            <wp:effectExtent l="0" t="0" r="0" b="4445"/>
            <wp:docPr id="3" name="Grafik 3" descr="Das Heiligtum Von Aparecida, Architek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 Heiligtum Von Aparecida, Architekt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5300" cy="2853415"/>
                    </a:xfrm>
                    <a:prstGeom prst="rect">
                      <a:avLst/>
                    </a:prstGeom>
                    <a:noFill/>
                    <a:ln>
                      <a:noFill/>
                    </a:ln>
                  </pic:spPr>
                </pic:pic>
              </a:graphicData>
            </a:graphic>
          </wp:inline>
        </w:drawing>
      </w:r>
    </w:p>
    <w:p w:rsidR="005B72F6" w:rsidRPr="000D3A72" w:rsidRDefault="005B72F6" w:rsidP="005B72F6">
      <w:pPr>
        <w:contextualSpacing/>
        <w:jc w:val="center"/>
        <w:rPr>
          <w:rFonts w:asciiTheme="minorHAnsi" w:hAnsiTheme="minorHAnsi" w:cstheme="minorHAnsi"/>
          <w:sz w:val="16"/>
          <w:szCs w:val="16"/>
        </w:rPr>
      </w:pPr>
      <w:r w:rsidRPr="000D3A72">
        <w:rPr>
          <w:rFonts w:asciiTheme="minorHAnsi" w:hAnsiTheme="minorHAnsi" w:cstheme="minorHAnsi"/>
          <w:sz w:val="16"/>
          <w:szCs w:val="16"/>
        </w:rPr>
        <w:t>https://pixabay.com/de/das-heiligtum-von-aparecida-2814406/</w:t>
      </w:r>
    </w:p>
    <w:p w:rsidR="003B0065" w:rsidRDefault="003B0065" w:rsidP="005B72F6">
      <w:pPr>
        <w:contextualSpacing/>
        <w:rPr>
          <w:rFonts w:asciiTheme="minorHAnsi" w:hAnsiTheme="minorHAnsi" w:cstheme="minorHAnsi"/>
          <w:sz w:val="28"/>
          <w:szCs w:val="28"/>
        </w:rPr>
      </w:pPr>
    </w:p>
    <w:p w:rsidR="005B72F6" w:rsidRPr="003B0065" w:rsidRDefault="005B72F6" w:rsidP="005B72F6">
      <w:pPr>
        <w:contextualSpacing/>
        <w:rPr>
          <w:rFonts w:asciiTheme="minorHAnsi" w:hAnsiTheme="minorHAnsi" w:cstheme="minorHAnsi"/>
        </w:rPr>
      </w:pPr>
      <w:r w:rsidRPr="003B0065">
        <w:rPr>
          <w:rFonts w:asciiTheme="minorHAnsi" w:hAnsiTheme="minorHAnsi" w:cstheme="minorHAnsi"/>
        </w:rPr>
        <w:t>Gilt dieses Prinzip auch für die schiefe Ebene? Begründe deine Antwort anhand einer Skizze.</w:t>
      </w:r>
    </w:p>
    <w:tbl>
      <w:tblPr>
        <w:tblStyle w:val="Tabellenraster"/>
        <w:tblW w:w="0" w:type="auto"/>
        <w:tblLook w:val="04A0" w:firstRow="1" w:lastRow="0" w:firstColumn="1" w:lastColumn="0" w:noHBand="0" w:noVBand="1"/>
      </w:tblPr>
      <w:tblGrid>
        <w:gridCol w:w="9911"/>
      </w:tblGrid>
      <w:tr w:rsidR="005B72F6" w:rsidTr="00B73F9D">
        <w:tc>
          <w:tcPr>
            <w:tcW w:w="9911" w:type="dxa"/>
          </w:tcPr>
          <w:p w:rsidR="005B72F6" w:rsidRDefault="005B72F6" w:rsidP="00B73F9D">
            <w:pPr>
              <w:contextualSpacing/>
              <w:rPr>
                <w:rFonts w:asciiTheme="minorHAnsi" w:hAnsiTheme="minorHAnsi" w:cstheme="minorHAnsi"/>
                <w:sz w:val="28"/>
                <w:szCs w:val="28"/>
              </w:rPr>
            </w:pPr>
          </w:p>
          <w:p w:rsidR="005B72F6" w:rsidRDefault="005B72F6" w:rsidP="00B73F9D">
            <w:pPr>
              <w:contextualSpacing/>
              <w:rPr>
                <w:rFonts w:asciiTheme="minorHAnsi" w:hAnsiTheme="minorHAnsi" w:cstheme="minorHAnsi"/>
                <w:sz w:val="28"/>
                <w:szCs w:val="28"/>
              </w:rPr>
            </w:pPr>
          </w:p>
          <w:p w:rsidR="005B72F6" w:rsidRDefault="005B72F6" w:rsidP="00B73F9D">
            <w:pPr>
              <w:contextualSpacing/>
              <w:rPr>
                <w:rFonts w:asciiTheme="minorHAnsi" w:hAnsiTheme="minorHAnsi" w:cstheme="minorHAnsi"/>
                <w:sz w:val="28"/>
                <w:szCs w:val="28"/>
              </w:rPr>
            </w:pPr>
          </w:p>
          <w:p w:rsidR="005B72F6" w:rsidRDefault="005B72F6" w:rsidP="00B73F9D">
            <w:pPr>
              <w:contextualSpacing/>
              <w:rPr>
                <w:rFonts w:asciiTheme="minorHAnsi" w:hAnsiTheme="minorHAnsi" w:cstheme="minorHAnsi"/>
                <w:sz w:val="28"/>
                <w:szCs w:val="28"/>
              </w:rPr>
            </w:pPr>
          </w:p>
          <w:p w:rsidR="005B72F6" w:rsidRDefault="005B72F6" w:rsidP="00B73F9D">
            <w:pPr>
              <w:contextualSpacing/>
              <w:rPr>
                <w:rFonts w:asciiTheme="minorHAnsi" w:hAnsiTheme="minorHAnsi" w:cstheme="minorHAnsi"/>
                <w:sz w:val="28"/>
                <w:szCs w:val="28"/>
              </w:rPr>
            </w:pPr>
          </w:p>
          <w:p w:rsidR="005B72F6" w:rsidRDefault="005B72F6" w:rsidP="00B73F9D">
            <w:pPr>
              <w:contextualSpacing/>
              <w:rPr>
                <w:rFonts w:asciiTheme="minorHAnsi" w:hAnsiTheme="minorHAnsi" w:cstheme="minorHAnsi"/>
                <w:sz w:val="28"/>
                <w:szCs w:val="28"/>
              </w:rPr>
            </w:pPr>
          </w:p>
          <w:p w:rsidR="005B72F6" w:rsidRDefault="005B72F6" w:rsidP="00B73F9D">
            <w:pPr>
              <w:contextualSpacing/>
              <w:rPr>
                <w:rFonts w:asciiTheme="minorHAnsi" w:hAnsiTheme="minorHAnsi" w:cstheme="minorHAnsi"/>
                <w:sz w:val="28"/>
                <w:szCs w:val="28"/>
              </w:rPr>
            </w:pPr>
          </w:p>
          <w:p w:rsidR="005B72F6" w:rsidRDefault="005B72F6" w:rsidP="00B73F9D">
            <w:pPr>
              <w:contextualSpacing/>
              <w:rPr>
                <w:rFonts w:asciiTheme="minorHAnsi" w:hAnsiTheme="minorHAnsi" w:cstheme="minorHAnsi"/>
                <w:sz w:val="28"/>
                <w:szCs w:val="28"/>
              </w:rPr>
            </w:pPr>
          </w:p>
          <w:p w:rsidR="005B72F6" w:rsidRDefault="005B72F6" w:rsidP="00B73F9D">
            <w:pPr>
              <w:contextualSpacing/>
              <w:rPr>
                <w:rFonts w:asciiTheme="minorHAnsi" w:hAnsiTheme="minorHAnsi" w:cstheme="minorHAnsi"/>
                <w:sz w:val="28"/>
                <w:szCs w:val="28"/>
              </w:rPr>
            </w:pPr>
          </w:p>
        </w:tc>
      </w:tr>
    </w:tbl>
    <w:p w:rsidR="005B72F6" w:rsidRDefault="005B72F6" w:rsidP="005B72F6">
      <w:pPr>
        <w:contextualSpacing/>
        <w:rPr>
          <w:rFonts w:asciiTheme="minorHAnsi" w:hAnsiTheme="minorHAnsi" w:cstheme="minorHAnsi"/>
          <w:sz w:val="28"/>
          <w:szCs w:val="28"/>
        </w:rPr>
      </w:pPr>
    </w:p>
    <w:p w:rsidR="005B72F6" w:rsidRDefault="005B72F6" w:rsidP="005B72F6">
      <w:pPr>
        <w:contextualSpacing/>
        <w:rPr>
          <w:rFonts w:asciiTheme="minorHAnsi" w:hAnsiTheme="minorHAnsi" w:cstheme="minorHAnsi"/>
          <w:sz w:val="28"/>
          <w:szCs w:val="28"/>
        </w:rPr>
      </w:pPr>
      <w:r>
        <w:rPr>
          <w:rFonts w:asciiTheme="minorHAnsi" w:hAnsiTheme="minorHAnsi" w:cstheme="minorHAns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4B20" w:rsidRDefault="00DC4B20" w:rsidP="00C240D0">
      <w:pPr>
        <w:rPr>
          <w:sz w:val="28"/>
          <w:szCs w:val="28"/>
        </w:rPr>
      </w:pPr>
      <w:bookmarkStart w:id="0" w:name="_GoBack"/>
      <w:bookmarkEnd w:id="0"/>
    </w:p>
    <w:sectPr w:rsidR="00DC4B20" w:rsidSect="00C33B42">
      <w:headerReference w:type="default" r:id="rId12"/>
      <w:footerReference w:type="default" r:id="rId13"/>
      <w:pgSz w:w="11906" w:h="16838" w:code="9"/>
      <w:pgMar w:top="1134" w:right="851" w:bottom="851"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8F7" w:rsidRDefault="00B758F7" w:rsidP="00EE0A9A">
      <w:r>
        <w:separator/>
      </w:r>
    </w:p>
  </w:endnote>
  <w:endnote w:type="continuationSeparator" w:id="0">
    <w:p w:rsidR="00B758F7" w:rsidRDefault="00B758F7" w:rsidP="00EE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110"/>
      <w:gridCol w:w="2027"/>
    </w:tblGrid>
    <w:sdt>
      <w:sdtPr>
        <w:rPr>
          <w:rFonts w:asciiTheme="majorHAnsi" w:eastAsiaTheme="majorEastAsia" w:hAnsiTheme="majorHAnsi" w:cstheme="majorBidi"/>
          <w:sz w:val="20"/>
          <w:szCs w:val="20"/>
        </w:rPr>
        <w:id w:val="316144858"/>
        <w:docPartObj>
          <w:docPartGallery w:val="Page Numbers (Bottom of Page)"/>
          <w:docPartUnique/>
        </w:docPartObj>
      </w:sdtPr>
      <w:sdtEndPr>
        <w:rPr>
          <w:rFonts w:ascii="Calibri" w:eastAsiaTheme="minorHAnsi" w:hAnsi="Calibri" w:cs="Times New Roman"/>
          <w:sz w:val="24"/>
          <w:szCs w:val="24"/>
        </w:rPr>
      </w:sdtEndPr>
      <w:sdtContent>
        <w:tr w:rsidR="000E67DD">
          <w:trPr>
            <w:trHeight w:val="727"/>
          </w:trPr>
          <w:tc>
            <w:tcPr>
              <w:tcW w:w="4000" w:type="pct"/>
              <w:tcBorders>
                <w:right w:val="triple" w:sz="4" w:space="0" w:color="4F81BD" w:themeColor="accent1"/>
              </w:tcBorders>
            </w:tcPr>
            <w:p w:rsidR="000E67DD" w:rsidRDefault="000E67DD">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0E67DD" w:rsidRDefault="000E67DD">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3B0065">
                <w:rPr>
                  <w:noProof/>
                </w:rPr>
                <w:t>2</w:t>
              </w:r>
              <w:r>
                <w:fldChar w:fldCharType="end"/>
              </w:r>
            </w:p>
          </w:tc>
        </w:tr>
      </w:sdtContent>
    </w:sdt>
  </w:tbl>
  <w:p w:rsidR="000E67DD" w:rsidRDefault="000E67D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8F7" w:rsidRDefault="00B758F7" w:rsidP="00EE0A9A">
      <w:r>
        <w:separator/>
      </w:r>
    </w:p>
  </w:footnote>
  <w:footnote w:type="continuationSeparator" w:id="0">
    <w:p w:rsidR="00B758F7" w:rsidRDefault="00B758F7" w:rsidP="00EE0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B20" w:rsidRDefault="00000B20" w:rsidP="00000B20">
    <w:pPr>
      <w:pStyle w:val="Kopfzeile"/>
      <w:tabs>
        <w:tab w:val="clear" w:pos="4536"/>
        <w:tab w:val="clear" w:pos="9072"/>
        <w:tab w:val="center" w:pos="4820"/>
        <w:tab w:val="right" w:pos="9637"/>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C62D81C"/>
    <w:lvl w:ilvl="0">
      <w:start w:val="1"/>
      <w:numFmt w:val="decimal"/>
      <w:lvlText w:val="%1."/>
      <w:lvlJc w:val="left"/>
      <w:pPr>
        <w:tabs>
          <w:tab w:val="num" w:pos="8080"/>
        </w:tabs>
        <w:ind w:left="8080" w:hanging="360"/>
      </w:pPr>
    </w:lvl>
  </w:abstractNum>
  <w:abstractNum w:abstractNumId="1">
    <w:nsid w:val="FFFFFF89"/>
    <w:multiLevelType w:val="singleLevel"/>
    <w:tmpl w:val="B96E56F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nsid w:val="02470801"/>
    <w:multiLevelType w:val="hybridMultilevel"/>
    <w:tmpl w:val="1BE459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85B3721"/>
    <w:multiLevelType w:val="hybridMultilevel"/>
    <w:tmpl w:val="E9C26632"/>
    <w:lvl w:ilvl="0" w:tplc="F5963CF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FE57B7D"/>
    <w:multiLevelType w:val="hybridMultilevel"/>
    <w:tmpl w:val="BBF681C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2D05BA4"/>
    <w:multiLevelType w:val="hybridMultilevel"/>
    <w:tmpl w:val="D4507A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2D36522"/>
    <w:multiLevelType w:val="hybridMultilevel"/>
    <w:tmpl w:val="09D8FDE6"/>
    <w:lvl w:ilvl="0" w:tplc="EA1E324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144E1F99"/>
    <w:multiLevelType w:val="hybridMultilevel"/>
    <w:tmpl w:val="95DA5554"/>
    <w:lvl w:ilvl="0" w:tplc="C754538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165A2D0F"/>
    <w:multiLevelType w:val="hybridMultilevel"/>
    <w:tmpl w:val="3BFA66AC"/>
    <w:lvl w:ilvl="0" w:tplc="5F1E8F4E">
      <w:start w:val="1"/>
      <w:numFmt w:val="bullet"/>
      <w:pStyle w:val="Listenabsatz"/>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2497629C"/>
    <w:multiLevelType w:val="multilevel"/>
    <w:tmpl w:val="073ABBEE"/>
    <w:styleLink w:val="Formatvorlage1"/>
    <w:lvl w:ilvl="0">
      <w:start w:val="1"/>
      <w:numFmt w:val="bullet"/>
      <w:lvlText w:val=""/>
      <w:lvlJc w:val="left"/>
      <w:pPr>
        <w:tabs>
          <w:tab w:val="num" w:pos="1068"/>
        </w:tabs>
        <w:ind w:left="1068" w:hanging="360"/>
      </w:pPr>
      <w:rPr>
        <w:rFonts w:ascii="Wingdings" w:hAnsi="Wingdings" w:hint="default"/>
        <w:sz w:val="16"/>
        <w:szCs w:val="16"/>
      </w:rPr>
    </w:lvl>
    <w:lvl w:ilvl="1">
      <w:start w:val="1"/>
      <w:numFmt w:val="bullet"/>
      <w:lvlText w:val="o"/>
      <w:lvlJc w:val="left"/>
      <w:pPr>
        <w:tabs>
          <w:tab w:val="num" w:pos="2148"/>
        </w:tabs>
        <w:ind w:left="2041" w:hanging="625"/>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0">
    <w:nsid w:val="336D2346"/>
    <w:multiLevelType w:val="hybridMultilevel"/>
    <w:tmpl w:val="BBF681C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6D12F2E"/>
    <w:multiLevelType w:val="hybridMultilevel"/>
    <w:tmpl w:val="84D0BA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37D113EE"/>
    <w:multiLevelType w:val="hybridMultilevel"/>
    <w:tmpl w:val="85C2D282"/>
    <w:lvl w:ilvl="0" w:tplc="6C90270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E296701"/>
    <w:multiLevelType w:val="hybridMultilevel"/>
    <w:tmpl w:val="BBF681C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E3402C6"/>
    <w:multiLevelType w:val="hybridMultilevel"/>
    <w:tmpl w:val="7F2C3BD0"/>
    <w:lvl w:ilvl="0" w:tplc="FEA6F0B4">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D946CBC"/>
    <w:multiLevelType w:val="hybridMultilevel"/>
    <w:tmpl w:val="609820C6"/>
    <w:lvl w:ilvl="0" w:tplc="C06A2C4C">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1C369FF"/>
    <w:multiLevelType w:val="hybridMultilevel"/>
    <w:tmpl w:val="08F02682"/>
    <w:lvl w:ilvl="0" w:tplc="940AADC2">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2456318"/>
    <w:multiLevelType w:val="hybridMultilevel"/>
    <w:tmpl w:val="3D6A5F2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nsid w:val="53BC0AE9"/>
    <w:multiLevelType w:val="hybridMultilevel"/>
    <w:tmpl w:val="CD827832"/>
    <w:lvl w:ilvl="0" w:tplc="A6AA61F2">
      <w:start w:val="1"/>
      <w:numFmt w:val="bullet"/>
      <w:lvlText w:val=""/>
      <w:lvlJc w:val="left"/>
      <w:pPr>
        <w:ind w:left="720" w:hanging="360"/>
      </w:pPr>
      <w:rPr>
        <w:rFonts w:ascii="Symbol" w:hAnsi="Symbol" w:hint="default"/>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7506BB1"/>
    <w:multiLevelType w:val="hybridMultilevel"/>
    <w:tmpl w:val="A3881DCA"/>
    <w:lvl w:ilvl="0" w:tplc="2FECB8E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nsid w:val="5CC07880"/>
    <w:multiLevelType w:val="multilevel"/>
    <w:tmpl w:val="704693CA"/>
    <w:styleLink w:val="FormatvorlageAufgezhltSymbolSymbolLinks063cmHngend063"/>
    <w:lvl w:ilvl="0">
      <w:start w:val="1"/>
      <w:numFmt w:val="bullet"/>
      <w:lvlText w:val=""/>
      <w:lvlJc w:val="left"/>
      <w:pPr>
        <w:ind w:left="36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97E4474"/>
    <w:multiLevelType w:val="hybridMultilevel"/>
    <w:tmpl w:val="28B8A442"/>
    <w:lvl w:ilvl="0" w:tplc="ED405D76">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69D00F48"/>
    <w:multiLevelType w:val="hybridMultilevel"/>
    <w:tmpl w:val="07629DFA"/>
    <w:lvl w:ilvl="0" w:tplc="F900418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nsid w:val="703459AB"/>
    <w:multiLevelType w:val="hybridMultilevel"/>
    <w:tmpl w:val="93A495CE"/>
    <w:lvl w:ilvl="0" w:tplc="1CFC530E">
      <w:numFmt w:val="bullet"/>
      <w:lvlText w:val="-"/>
      <w:lvlJc w:val="left"/>
      <w:pPr>
        <w:ind w:left="25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727D64B4"/>
    <w:multiLevelType w:val="hybridMultilevel"/>
    <w:tmpl w:val="8146D0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79A741B1"/>
    <w:multiLevelType w:val="hybridMultilevel"/>
    <w:tmpl w:val="B94C3A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
  </w:num>
  <w:num w:numId="4">
    <w:abstractNumId w:val="1"/>
  </w:num>
  <w:num w:numId="5">
    <w:abstractNumId w:val="1"/>
  </w:num>
  <w:num w:numId="6">
    <w:abstractNumId w:val="1"/>
  </w:num>
  <w:num w:numId="7">
    <w:abstractNumId w:val="9"/>
  </w:num>
  <w:num w:numId="8">
    <w:abstractNumId w:val="20"/>
  </w:num>
  <w:num w:numId="9">
    <w:abstractNumId w:val="22"/>
  </w:num>
  <w:num w:numId="10">
    <w:abstractNumId w:val="6"/>
  </w:num>
  <w:num w:numId="11">
    <w:abstractNumId w:val="3"/>
  </w:num>
  <w:num w:numId="12">
    <w:abstractNumId w:val="12"/>
  </w:num>
  <w:num w:numId="13">
    <w:abstractNumId w:val="7"/>
  </w:num>
  <w:num w:numId="14">
    <w:abstractNumId w:val="19"/>
  </w:num>
  <w:num w:numId="15">
    <w:abstractNumId w:val="16"/>
  </w:num>
  <w:num w:numId="16">
    <w:abstractNumId w:val="15"/>
  </w:num>
  <w:num w:numId="17">
    <w:abstractNumId w:val="14"/>
  </w:num>
  <w:num w:numId="18">
    <w:abstractNumId w:val="21"/>
  </w:num>
  <w:num w:numId="19">
    <w:abstractNumId w:val="0"/>
  </w:num>
  <w:num w:numId="20">
    <w:abstractNumId w:val="8"/>
  </w:num>
  <w:num w:numId="21">
    <w:abstractNumId w:val="11"/>
  </w:num>
  <w:num w:numId="22">
    <w:abstractNumId w:val="13"/>
  </w:num>
  <w:num w:numId="23">
    <w:abstractNumId w:val="4"/>
  </w:num>
  <w:num w:numId="24">
    <w:abstractNumId w:val="17"/>
  </w:num>
  <w:num w:numId="25">
    <w:abstractNumId w:val="10"/>
  </w:num>
  <w:num w:numId="26">
    <w:abstractNumId w:val="2"/>
  </w:num>
  <w:num w:numId="27">
    <w:abstractNumId w:val="5"/>
  </w:num>
  <w:num w:numId="28">
    <w:abstractNumId w:val="24"/>
  </w:num>
  <w:num w:numId="29">
    <w:abstractNumId w:val="18"/>
  </w:num>
  <w:num w:numId="30">
    <w:abstractNumId w:val="2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B20"/>
    <w:rsid w:val="00000B20"/>
    <w:rsid w:val="00004416"/>
    <w:rsid w:val="00082026"/>
    <w:rsid w:val="000E0920"/>
    <w:rsid w:val="000E3670"/>
    <w:rsid w:val="000E3AF5"/>
    <w:rsid w:val="000E4558"/>
    <w:rsid w:val="000E67DD"/>
    <w:rsid w:val="000E758C"/>
    <w:rsid w:val="000F32CD"/>
    <w:rsid w:val="001244F0"/>
    <w:rsid w:val="00125FF9"/>
    <w:rsid w:val="00133CC2"/>
    <w:rsid w:val="001435B6"/>
    <w:rsid w:val="00171C95"/>
    <w:rsid w:val="001747A4"/>
    <w:rsid w:val="0018446D"/>
    <w:rsid w:val="001B3FA5"/>
    <w:rsid w:val="001B4C4D"/>
    <w:rsid w:val="001C7E1E"/>
    <w:rsid w:val="001E1623"/>
    <w:rsid w:val="001E578B"/>
    <w:rsid w:val="001F7D3A"/>
    <w:rsid w:val="00205C34"/>
    <w:rsid w:val="00222A5E"/>
    <w:rsid w:val="00237D8C"/>
    <w:rsid w:val="002427BB"/>
    <w:rsid w:val="00247F25"/>
    <w:rsid w:val="00252881"/>
    <w:rsid w:val="002861AD"/>
    <w:rsid w:val="002A7DC4"/>
    <w:rsid w:val="002B30EB"/>
    <w:rsid w:val="002C1ECB"/>
    <w:rsid w:val="002C6DA0"/>
    <w:rsid w:val="002E40C4"/>
    <w:rsid w:val="002F343A"/>
    <w:rsid w:val="00307CC3"/>
    <w:rsid w:val="003154F5"/>
    <w:rsid w:val="00317546"/>
    <w:rsid w:val="0033313B"/>
    <w:rsid w:val="003416B9"/>
    <w:rsid w:val="00361D58"/>
    <w:rsid w:val="00363C49"/>
    <w:rsid w:val="0036503B"/>
    <w:rsid w:val="00372C0B"/>
    <w:rsid w:val="00380591"/>
    <w:rsid w:val="00395B61"/>
    <w:rsid w:val="003A5B45"/>
    <w:rsid w:val="003B0065"/>
    <w:rsid w:val="003B6ED3"/>
    <w:rsid w:val="003C6083"/>
    <w:rsid w:val="003E6DEF"/>
    <w:rsid w:val="004054B5"/>
    <w:rsid w:val="00405B34"/>
    <w:rsid w:val="00407CEB"/>
    <w:rsid w:val="004108E0"/>
    <w:rsid w:val="0041698B"/>
    <w:rsid w:val="004372C2"/>
    <w:rsid w:val="00441C3A"/>
    <w:rsid w:val="004466E1"/>
    <w:rsid w:val="00446B6E"/>
    <w:rsid w:val="004518D4"/>
    <w:rsid w:val="004558A1"/>
    <w:rsid w:val="00455F59"/>
    <w:rsid w:val="00456DCD"/>
    <w:rsid w:val="004A761F"/>
    <w:rsid w:val="004B7EF5"/>
    <w:rsid w:val="004C2C92"/>
    <w:rsid w:val="004D54F8"/>
    <w:rsid w:val="004E2E59"/>
    <w:rsid w:val="0051110C"/>
    <w:rsid w:val="00535C83"/>
    <w:rsid w:val="00546D0E"/>
    <w:rsid w:val="005478C2"/>
    <w:rsid w:val="00560EF5"/>
    <w:rsid w:val="00564AEC"/>
    <w:rsid w:val="00592BC2"/>
    <w:rsid w:val="005A1DEF"/>
    <w:rsid w:val="005B371B"/>
    <w:rsid w:val="005B72F6"/>
    <w:rsid w:val="005B7BEC"/>
    <w:rsid w:val="005C5B5A"/>
    <w:rsid w:val="005D6DF1"/>
    <w:rsid w:val="005E4AB1"/>
    <w:rsid w:val="00611F61"/>
    <w:rsid w:val="00622258"/>
    <w:rsid w:val="0062636A"/>
    <w:rsid w:val="00626800"/>
    <w:rsid w:val="00632996"/>
    <w:rsid w:val="00646865"/>
    <w:rsid w:val="00681B1F"/>
    <w:rsid w:val="0069658D"/>
    <w:rsid w:val="006A0353"/>
    <w:rsid w:val="006C0D3B"/>
    <w:rsid w:val="006C559A"/>
    <w:rsid w:val="006E2691"/>
    <w:rsid w:val="006F1189"/>
    <w:rsid w:val="00704D34"/>
    <w:rsid w:val="00710196"/>
    <w:rsid w:val="00733C2C"/>
    <w:rsid w:val="00745711"/>
    <w:rsid w:val="00760DA5"/>
    <w:rsid w:val="00770A29"/>
    <w:rsid w:val="0077168E"/>
    <w:rsid w:val="00795262"/>
    <w:rsid w:val="007A4E27"/>
    <w:rsid w:val="007B68F9"/>
    <w:rsid w:val="007C0724"/>
    <w:rsid w:val="007C3900"/>
    <w:rsid w:val="007D20CC"/>
    <w:rsid w:val="007F56AF"/>
    <w:rsid w:val="00830FDF"/>
    <w:rsid w:val="008426EB"/>
    <w:rsid w:val="00856EE3"/>
    <w:rsid w:val="00882147"/>
    <w:rsid w:val="008D1920"/>
    <w:rsid w:val="008D527C"/>
    <w:rsid w:val="008D5831"/>
    <w:rsid w:val="008E6F7D"/>
    <w:rsid w:val="009025D5"/>
    <w:rsid w:val="009061F4"/>
    <w:rsid w:val="00906CC2"/>
    <w:rsid w:val="00906EE7"/>
    <w:rsid w:val="00907EF8"/>
    <w:rsid w:val="00945F5C"/>
    <w:rsid w:val="009536F3"/>
    <w:rsid w:val="00967CD0"/>
    <w:rsid w:val="00971F99"/>
    <w:rsid w:val="00986ACF"/>
    <w:rsid w:val="009947C5"/>
    <w:rsid w:val="009B0267"/>
    <w:rsid w:val="009B596C"/>
    <w:rsid w:val="009B6123"/>
    <w:rsid w:val="009D5448"/>
    <w:rsid w:val="009E48D8"/>
    <w:rsid w:val="009E7748"/>
    <w:rsid w:val="00A03D93"/>
    <w:rsid w:val="00A125E6"/>
    <w:rsid w:val="00A13B96"/>
    <w:rsid w:val="00A311C9"/>
    <w:rsid w:val="00A33818"/>
    <w:rsid w:val="00A34874"/>
    <w:rsid w:val="00A926AE"/>
    <w:rsid w:val="00A961F5"/>
    <w:rsid w:val="00AB7535"/>
    <w:rsid w:val="00AC0E6C"/>
    <w:rsid w:val="00AE2A8A"/>
    <w:rsid w:val="00AE38FE"/>
    <w:rsid w:val="00AF4687"/>
    <w:rsid w:val="00B36607"/>
    <w:rsid w:val="00B43530"/>
    <w:rsid w:val="00B73B4D"/>
    <w:rsid w:val="00B758F7"/>
    <w:rsid w:val="00B81221"/>
    <w:rsid w:val="00B82B68"/>
    <w:rsid w:val="00B848A0"/>
    <w:rsid w:val="00B8786A"/>
    <w:rsid w:val="00BA7F19"/>
    <w:rsid w:val="00BE07D3"/>
    <w:rsid w:val="00BE58C1"/>
    <w:rsid w:val="00BF6E0C"/>
    <w:rsid w:val="00C11FF2"/>
    <w:rsid w:val="00C240D0"/>
    <w:rsid w:val="00C3144E"/>
    <w:rsid w:val="00C33B42"/>
    <w:rsid w:val="00C34EF0"/>
    <w:rsid w:val="00C374C8"/>
    <w:rsid w:val="00C546C6"/>
    <w:rsid w:val="00C54E08"/>
    <w:rsid w:val="00C7717D"/>
    <w:rsid w:val="00C82B94"/>
    <w:rsid w:val="00CA6131"/>
    <w:rsid w:val="00CD61F8"/>
    <w:rsid w:val="00CE612B"/>
    <w:rsid w:val="00D02290"/>
    <w:rsid w:val="00D40A0C"/>
    <w:rsid w:val="00D502D9"/>
    <w:rsid w:val="00D53C94"/>
    <w:rsid w:val="00D82279"/>
    <w:rsid w:val="00D962BD"/>
    <w:rsid w:val="00DA18F9"/>
    <w:rsid w:val="00DC4B20"/>
    <w:rsid w:val="00DC622E"/>
    <w:rsid w:val="00DC7659"/>
    <w:rsid w:val="00DD5273"/>
    <w:rsid w:val="00DD69FC"/>
    <w:rsid w:val="00DF7935"/>
    <w:rsid w:val="00E14D92"/>
    <w:rsid w:val="00E15BF0"/>
    <w:rsid w:val="00E21686"/>
    <w:rsid w:val="00E25DE8"/>
    <w:rsid w:val="00E30494"/>
    <w:rsid w:val="00E4520C"/>
    <w:rsid w:val="00E52FF3"/>
    <w:rsid w:val="00E61390"/>
    <w:rsid w:val="00E70E2D"/>
    <w:rsid w:val="00E7698F"/>
    <w:rsid w:val="00E80B4D"/>
    <w:rsid w:val="00E82ACB"/>
    <w:rsid w:val="00E866BD"/>
    <w:rsid w:val="00EA6C45"/>
    <w:rsid w:val="00EC2636"/>
    <w:rsid w:val="00EC7687"/>
    <w:rsid w:val="00EE0A9A"/>
    <w:rsid w:val="00EF23E4"/>
    <w:rsid w:val="00F00A0E"/>
    <w:rsid w:val="00F11E4F"/>
    <w:rsid w:val="00F30D5E"/>
    <w:rsid w:val="00F37B02"/>
    <w:rsid w:val="00F42E3D"/>
    <w:rsid w:val="00F97934"/>
    <w:rsid w:val="00FB5B6D"/>
    <w:rsid w:val="00FE2DD1"/>
  </w:rsids>
  <m:mathPr>
    <m:mathFont m:val="Cambria Math"/>
    <m:brkBin m:val="before"/>
    <m:brkBinSub m:val="--"/>
    <m:smallFrac m:val="0"/>
    <m:dispDef/>
    <m:lMargin m:val="576"/>
    <m:rMargin m:val="0"/>
    <m:defJc m:val="left"/>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04416"/>
  </w:style>
  <w:style w:type="paragraph" w:styleId="berschrift1">
    <w:name w:val="heading 1"/>
    <w:basedOn w:val="Standard"/>
    <w:next w:val="Standard"/>
    <w:link w:val="berschrift1Zchn"/>
    <w:qFormat/>
    <w:rsid w:val="00DD5273"/>
    <w:pPr>
      <w:keepNext/>
      <w:spacing w:before="240" w:after="120"/>
      <w:ind w:left="708" w:hanging="708"/>
      <w:outlineLvl w:val="0"/>
    </w:pPr>
    <w:rPr>
      <w:b/>
      <w:sz w:val="28"/>
    </w:rPr>
  </w:style>
  <w:style w:type="paragraph" w:styleId="berschrift2">
    <w:name w:val="heading 2"/>
    <w:basedOn w:val="Standard"/>
    <w:next w:val="Standard"/>
    <w:link w:val="berschrift2Zchn"/>
    <w:qFormat/>
    <w:rsid w:val="00DD5273"/>
    <w:pPr>
      <w:keepNext/>
      <w:spacing w:before="120" w:after="120"/>
      <w:ind w:left="709" w:hanging="709"/>
      <w:outlineLvl w:val="1"/>
    </w:pPr>
    <w:rPr>
      <w:b/>
      <w:sz w:val="28"/>
    </w:rPr>
  </w:style>
  <w:style w:type="paragraph" w:styleId="berschrift3">
    <w:name w:val="heading 3"/>
    <w:basedOn w:val="Standard"/>
    <w:next w:val="Standard"/>
    <w:link w:val="berschrift3Zchn"/>
    <w:qFormat/>
    <w:rsid w:val="00DD5273"/>
    <w:pPr>
      <w:keepNext/>
      <w:spacing w:before="120" w:after="120"/>
      <w:ind w:left="709" w:hanging="709"/>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D5273"/>
    <w:rPr>
      <w:rFonts w:asciiTheme="minorHAnsi" w:eastAsiaTheme="minorEastAsia" w:hAnsiTheme="minorHAnsi" w:cstheme="minorBidi"/>
      <w:b/>
      <w:sz w:val="28"/>
      <w:szCs w:val="22"/>
    </w:rPr>
  </w:style>
  <w:style w:type="character" w:customStyle="1" w:styleId="berschrift2Zchn">
    <w:name w:val="Überschrift 2 Zchn"/>
    <w:basedOn w:val="Absatz-Standardschriftart"/>
    <w:link w:val="berschrift2"/>
    <w:rsid w:val="00DD5273"/>
    <w:rPr>
      <w:rFonts w:asciiTheme="minorHAnsi" w:eastAsiaTheme="minorEastAsia" w:hAnsiTheme="minorHAnsi" w:cstheme="minorBidi"/>
      <w:b/>
      <w:sz w:val="28"/>
      <w:szCs w:val="22"/>
    </w:rPr>
  </w:style>
  <w:style w:type="character" w:customStyle="1" w:styleId="berschrift3Zchn">
    <w:name w:val="Überschrift 3 Zchn"/>
    <w:basedOn w:val="Absatz-Standardschriftart"/>
    <w:link w:val="berschrift3"/>
    <w:rsid w:val="00DD5273"/>
    <w:rPr>
      <w:rFonts w:asciiTheme="minorHAnsi" w:eastAsiaTheme="minorEastAsia" w:hAnsiTheme="minorHAnsi" w:cstheme="minorBidi"/>
      <w:b/>
      <w:sz w:val="24"/>
      <w:szCs w:val="22"/>
    </w:rPr>
  </w:style>
  <w:style w:type="paragraph" w:styleId="Listenabsatz">
    <w:name w:val="List Paragraph"/>
    <w:basedOn w:val="Standard"/>
    <w:link w:val="ListenabsatzZchn"/>
    <w:uiPriority w:val="34"/>
    <w:qFormat/>
    <w:rsid w:val="00564AEC"/>
    <w:pPr>
      <w:numPr>
        <w:numId w:val="20"/>
      </w:numPr>
    </w:pPr>
  </w:style>
  <w:style w:type="paragraph" w:styleId="Kopfzeile">
    <w:name w:val="header"/>
    <w:basedOn w:val="Standard"/>
    <w:link w:val="KopfzeileZchn"/>
    <w:unhideWhenUsed/>
    <w:rsid w:val="00DD5273"/>
    <w:pPr>
      <w:tabs>
        <w:tab w:val="center" w:pos="4536"/>
        <w:tab w:val="right" w:pos="9072"/>
      </w:tabs>
      <w:spacing w:after="0" w:line="240" w:lineRule="auto"/>
    </w:pPr>
  </w:style>
  <w:style w:type="character" w:customStyle="1" w:styleId="KopfzeileZchn">
    <w:name w:val="Kopfzeile Zchn"/>
    <w:basedOn w:val="Absatz-Standardschriftart"/>
    <w:link w:val="Kopfzeile"/>
    <w:rsid w:val="00DD5273"/>
    <w:rPr>
      <w:rFonts w:asciiTheme="minorHAnsi" w:eastAsiaTheme="minorEastAsia" w:hAnsiTheme="minorHAnsi" w:cstheme="minorBidi"/>
      <w:sz w:val="24"/>
      <w:szCs w:val="22"/>
    </w:rPr>
  </w:style>
  <w:style w:type="paragraph" w:styleId="Fuzeile">
    <w:name w:val="footer"/>
    <w:basedOn w:val="Standard"/>
    <w:link w:val="FuzeileZchn"/>
    <w:uiPriority w:val="99"/>
    <w:unhideWhenUsed/>
    <w:rsid w:val="00DD5273"/>
    <w:pPr>
      <w:tabs>
        <w:tab w:val="center" w:pos="4536"/>
        <w:tab w:val="right" w:pos="9072"/>
      </w:tabs>
      <w:spacing w:after="0" w:line="240" w:lineRule="auto"/>
    </w:pPr>
    <w:rPr>
      <w:rFonts w:ascii="Corbel" w:hAnsi="Corbel"/>
      <w:sz w:val="16"/>
    </w:rPr>
  </w:style>
  <w:style w:type="character" w:customStyle="1" w:styleId="FuzeileZchn">
    <w:name w:val="Fußzeile Zchn"/>
    <w:basedOn w:val="Absatz-Standardschriftart"/>
    <w:link w:val="Fuzeile"/>
    <w:uiPriority w:val="99"/>
    <w:rsid w:val="00DD5273"/>
    <w:rPr>
      <w:rFonts w:ascii="Corbel" w:eastAsiaTheme="minorEastAsia" w:hAnsi="Corbel" w:cstheme="minorBidi"/>
      <w:sz w:val="16"/>
      <w:szCs w:val="22"/>
    </w:rPr>
  </w:style>
  <w:style w:type="paragraph" w:styleId="Beschriftung">
    <w:name w:val="caption"/>
    <w:basedOn w:val="Standard"/>
    <w:next w:val="Standard"/>
    <w:uiPriority w:val="35"/>
    <w:unhideWhenUsed/>
    <w:qFormat/>
    <w:rsid w:val="00DD5273"/>
    <w:pPr>
      <w:spacing w:line="240" w:lineRule="auto"/>
    </w:pPr>
    <w:rPr>
      <w:b/>
      <w:bCs/>
      <w:i/>
      <w:color w:val="4F81BD" w:themeColor="accent1"/>
      <w:sz w:val="18"/>
      <w:szCs w:val="18"/>
    </w:rPr>
  </w:style>
  <w:style w:type="paragraph" w:customStyle="1" w:styleId="Tafel">
    <w:name w:val="Tafel"/>
    <w:basedOn w:val="Standard"/>
    <w:qFormat/>
    <w:rsid w:val="00DD5273"/>
    <w:rPr>
      <w:color w:val="4F81BD" w:themeColor="accent1"/>
    </w:rPr>
  </w:style>
  <w:style w:type="paragraph" w:customStyle="1" w:styleId="Tafelberschrift">
    <w:name w:val="Tafelüberschrift"/>
    <w:basedOn w:val="Tafel"/>
    <w:qFormat/>
    <w:rsid w:val="00DD5273"/>
    <w:pPr>
      <w:jc w:val="center"/>
    </w:pPr>
    <w:rPr>
      <w:u w:val="single"/>
    </w:rPr>
  </w:style>
  <w:style w:type="paragraph" w:styleId="Sprechblasentext">
    <w:name w:val="Balloon Text"/>
    <w:basedOn w:val="Standard"/>
    <w:link w:val="SprechblasentextZchn"/>
    <w:uiPriority w:val="99"/>
    <w:semiHidden/>
    <w:unhideWhenUsed/>
    <w:rsid w:val="00DD52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5273"/>
    <w:rPr>
      <w:rFonts w:ascii="Tahoma" w:eastAsiaTheme="minorEastAsia" w:hAnsi="Tahoma" w:cs="Tahoma"/>
      <w:sz w:val="16"/>
      <w:szCs w:val="16"/>
    </w:rPr>
  </w:style>
  <w:style w:type="character" w:styleId="Platzhaltertext">
    <w:name w:val="Placeholder Text"/>
    <w:basedOn w:val="Absatz-Standardschriftart"/>
    <w:uiPriority w:val="99"/>
    <w:semiHidden/>
    <w:rsid w:val="00DD5273"/>
    <w:rPr>
      <w:color w:val="808080"/>
    </w:rPr>
  </w:style>
  <w:style w:type="numbering" w:customStyle="1" w:styleId="Formatvorlage1">
    <w:name w:val="Formatvorlage1"/>
    <w:uiPriority w:val="99"/>
    <w:rsid w:val="00DD5273"/>
    <w:pPr>
      <w:numPr>
        <w:numId w:val="1"/>
      </w:numPr>
    </w:pPr>
  </w:style>
  <w:style w:type="paragraph" w:styleId="Aufzhlungszeichen">
    <w:name w:val="List Bullet"/>
    <w:basedOn w:val="Standard"/>
    <w:autoRedefine/>
    <w:uiPriority w:val="99"/>
    <w:semiHidden/>
    <w:unhideWhenUsed/>
    <w:qFormat/>
    <w:rsid w:val="00DD5273"/>
    <w:pPr>
      <w:numPr>
        <w:numId w:val="6"/>
      </w:numPr>
    </w:pPr>
  </w:style>
  <w:style w:type="numbering" w:customStyle="1" w:styleId="FormatvorlageAufgezhltSymbolSymbolLinks063cmHngend063">
    <w:name w:val="Formatvorlage Aufgezählt Symbol (Symbol) Links:  063 cm Hängend:  063 ..."/>
    <w:basedOn w:val="KeineListe"/>
    <w:rsid w:val="00DD5273"/>
    <w:pPr>
      <w:numPr>
        <w:numId w:val="8"/>
      </w:numPr>
    </w:pPr>
  </w:style>
  <w:style w:type="table" w:styleId="Tabellenraster">
    <w:name w:val="Table Grid"/>
    <w:basedOn w:val="NormaleTabelle"/>
    <w:uiPriority w:val="59"/>
    <w:rsid w:val="0000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rsid w:val="00BE07D3"/>
  </w:style>
  <w:style w:type="paragraph" w:styleId="Funotentext">
    <w:name w:val="footnote text"/>
    <w:basedOn w:val="Standard"/>
    <w:link w:val="FunotentextZchn"/>
    <w:uiPriority w:val="99"/>
    <w:unhideWhenUsed/>
    <w:qFormat/>
    <w:rsid w:val="00BE07D3"/>
    <w:pPr>
      <w:spacing w:after="0" w:line="240" w:lineRule="auto"/>
    </w:pPr>
    <w:rPr>
      <w:rFonts w:asciiTheme="minorHAnsi" w:hAnsiTheme="minorHAnsi" w:cstheme="minorBidi"/>
      <w:sz w:val="20"/>
      <w:szCs w:val="20"/>
    </w:rPr>
  </w:style>
  <w:style w:type="character" w:customStyle="1" w:styleId="FunotentextZchn">
    <w:name w:val="Fußnotentext Zchn"/>
    <w:basedOn w:val="Absatz-Standardschriftart"/>
    <w:link w:val="Funotentext"/>
    <w:uiPriority w:val="99"/>
    <w:rsid w:val="00BE07D3"/>
    <w:rPr>
      <w:rFonts w:asciiTheme="minorHAnsi" w:hAnsiTheme="minorHAnsi" w:cstheme="minorBidi"/>
      <w:sz w:val="20"/>
      <w:szCs w:val="20"/>
    </w:rPr>
  </w:style>
  <w:style w:type="character" w:styleId="Funotenzeichen">
    <w:name w:val="footnote reference"/>
    <w:basedOn w:val="Absatz-Standardschriftart"/>
    <w:uiPriority w:val="99"/>
    <w:unhideWhenUsed/>
    <w:qFormat/>
    <w:rsid w:val="00BE07D3"/>
    <w:rPr>
      <w:vertAlign w:val="superscript"/>
    </w:rPr>
  </w:style>
  <w:style w:type="character" w:styleId="Hyperlink">
    <w:name w:val="Hyperlink"/>
    <w:basedOn w:val="Absatz-Standardschriftart"/>
    <w:uiPriority w:val="99"/>
    <w:unhideWhenUsed/>
    <w:rsid w:val="00BE07D3"/>
    <w:rPr>
      <w:color w:val="0000FF"/>
      <w:u w:val="single"/>
    </w:rPr>
  </w:style>
  <w:style w:type="paragraph" w:customStyle="1" w:styleId="Aufklapper">
    <w:name w:val="Aufklapper"/>
    <w:basedOn w:val="Standard"/>
    <w:link w:val="AufklapperZchn"/>
    <w:qFormat/>
    <w:rsid w:val="00BE07D3"/>
    <w:pPr>
      <w:ind w:left="567" w:right="567"/>
      <w:jc w:val="both"/>
    </w:pPr>
    <w:rPr>
      <w:rFonts w:ascii="Arial" w:eastAsiaTheme="minorEastAsia" w:hAnsi="Arial" w:cs="Arial"/>
      <w:color w:val="4F6228" w:themeColor="accent3" w:themeShade="80"/>
      <w:sz w:val="22"/>
      <w:szCs w:val="22"/>
    </w:rPr>
  </w:style>
  <w:style w:type="character" w:customStyle="1" w:styleId="AufklapperZchn">
    <w:name w:val="Aufklapper Zchn"/>
    <w:basedOn w:val="Absatz-Standardschriftart"/>
    <w:link w:val="Aufklapper"/>
    <w:rsid w:val="00BE07D3"/>
    <w:rPr>
      <w:rFonts w:ascii="Arial" w:eastAsiaTheme="minorEastAsia" w:hAnsi="Arial" w:cs="Arial"/>
      <w:color w:val="4F6228" w:themeColor="accent3" w:themeShade="8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04416"/>
  </w:style>
  <w:style w:type="paragraph" w:styleId="berschrift1">
    <w:name w:val="heading 1"/>
    <w:basedOn w:val="Standard"/>
    <w:next w:val="Standard"/>
    <w:link w:val="berschrift1Zchn"/>
    <w:qFormat/>
    <w:rsid w:val="00DD5273"/>
    <w:pPr>
      <w:keepNext/>
      <w:spacing w:before="240" w:after="120"/>
      <w:ind w:left="708" w:hanging="708"/>
      <w:outlineLvl w:val="0"/>
    </w:pPr>
    <w:rPr>
      <w:b/>
      <w:sz w:val="28"/>
    </w:rPr>
  </w:style>
  <w:style w:type="paragraph" w:styleId="berschrift2">
    <w:name w:val="heading 2"/>
    <w:basedOn w:val="Standard"/>
    <w:next w:val="Standard"/>
    <w:link w:val="berschrift2Zchn"/>
    <w:qFormat/>
    <w:rsid w:val="00DD5273"/>
    <w:pPr>
      <w:keepNext/>
      <w:spacing w:before="120" w:after="120"/>
      <w:ind w:left="709" w:hanging="709"/>
      <w:outlineLvl w:val="1"/>
    </w:pPr>
    <w:rPr>
      <w:b/>
      <w:sz w:val="28"/>
    </w:rPr>
  </w:style>
  <w:style w:type="paragraph" w:styleId="berschrift3">
    <w:name w:val="heading 3"/>
    <w:basedOn w:val="Standard"/>
    <w:next w:val="Standard"/>
    <w:link w:val="berschrift3Zchn"/>
    <w:qFormat/>
    <w:rsid w:val="00DD5273"/>
    <w:pPr>
      <w:keepNext/>
      <w:spacing w:before="120" w:after="120"/>
      <w:ind w:left="709" w:hanging="709"/>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D5273"/>
    <w:rPr>
      <w:rFonts w:asciiTheme="minorHAnsi" w:eastAsiaTheme="minorEastAsia" w:hAnsiTheme="minorHAnsi" w:cstheme="minorBidi"/>
      <w:b/>
      <w:sz w:val="28"/>
      <w:szCs w:val="22"/>
    </w:rPr>
  </w:style>
  <w:style w:type="character" w:customStyle="1" w:styleId="berschrift2Zchn">
    <w:name w:val="Überschrift 2 Zchn"/>
    <w:basedOn w:val="Absatz-Standardschriftart"/>
    <w:link w:val="berschrift2"/>
    <w:rsid w:val="00DD5273"/>
    <w:rPr>
      <w:rFonts w:asciiTheme="minorHAnsi" w:eastAsiaTheme="minorEastAsia" w:hAnsiTheme="minorHAnsi" w:cstheme="minorBidi"/>
      <w:b/>
      <w:sz w:val="28"/>
      <w:szCs w:val="22"/>
    </w:rPr>
  </w:style>
  <w:style w:type="character" w:customStyle="1" w:styleId="berschrift3Zchn">
    <w:name w:val="Überschrift 3 Zchn"/>
    <w:basedOn w:val="Absatz-Standardschriftart"/>
    <w:link w:val="berschrift3"/>
    <w:rsid w:val="00DD5273"/>
    <w:rPr>
      <w:rFonts w:asciiTheme="minorHAnsi" w:eastAsiaTheme="minorEastAsia" w:hAnsiTheme="minorHAnsi" w:cstheme="minorBidi"/>
      <w:b/>
      <w:sz w:val="24"/>
      <w:szCs w:val="22"/>
    </w:rPr>
  </w:style>
  <w:style w:type="paragraph" w:styleId="Listenabsatz">
    <w:name w:val="List Paragraph"/>
    <w:basedOn w:val="Standard"/>
    <w:link w:val="ListenabsatzZchn"/>
    <w:uiPriority w:val="34"/>
    <w:qFormat/>
    <w:rsid w:val="00564AEC"/>
    <w:pPr>
      <w:numPr>
        <w:numId w:val="20"/>
      </w:numPr>
    </w:pPr>
  </w:style>
  <w:style w:type="paragraph" w:styleId="Kopfzeile">
    <w:name w:val="header"/>
    <w:basedOn w:val="Standard"/>
    <w:link w:val="KopfzeileZchn"/>
    <w:unhideWhenUsed/>
    <w:rsid w:val="00DD5273"/>
    <w:pPr>
      <w:tabs>
        <w:tab w:val="center" w:pos="4536"/>
        <w:tab w:val="right" w:pos="9072"/>
      </w:tabs>
      <w:spacing w:after="0" w:line="240" w:lineRule="auto"/>
    </w:pPr>
  </w:style>
  <w:style w:type="character" w:customStyle="1" w:styleId="KopfzeileZchn">
    <w:name w:val="Kopfzeile Zchn"/>
    <w:basedOn w:val="Absatz-Standardschriftart"/>
    <w:link w:val="Kopfzeile"/>
    <w:rsid w:val="00DD5273"/>
    <w:rPr>
      <w:rFonts w:asciiTheme="minorHAnsi" w:eastAsiaTheme="minorEastAsia" w:hAnsiTheme="minorHAnsi" w:cstheme="minorBidi"/>
      <w:sz w:val="24"/>
      <w:szCs w:val="22"/>
    </w:rPr>
  </w:style>
  <w:style w:type="paragraph" w:styleId="Fuzeile">
    <w:name w:val="footer"/>
    <w:basedOn w:val="Standard"/>
    <w:link w:val="FuzeileZchn"/>
    <w:uiPriority w:val="99"/>
    <w:unhideWhenUsed/>
    <w:rsid w:val="00DD5273"/>
    <w:pPr>
      <w:tabs>
        <w:tab w:val="center" w:pos="4536"/>
        <w:tab w:val="right" w:pos="9072"/>
      </w:tabs>
      <w:spacing w:after="0" w:line="240" w:lineRule="auto"/>
    </w:pPr>
    <w:rPr>
      <w:rFonts w:ascii="Corbel" w:hAnsi="Corbel"/>
      <w:sz w:val="16"/>
    </w:rPr>
  </w:style>
  <w:style w:type="character" w:customStyle="1" w:styleId="FuzeileZchn">
    <w:name w:val="Fußzeile Zchn"/>
    <w:basedOn w:val="Absatz-Standardschriftart"/>
    <w:link w:val="Fuzeile"/>
    <w:uiPriority w:val="99"/>
    <w:rsid w:val="00DD5273"/>
    <w:rPr>
      <w:rFonts w:ascii="Corbel" w:eastAsiaTheme="minorEastAsia" w:hAnsi="Corbel" w:cstheme="minorBidi"/>
      <w:sz w:val="16"/>
      <w:szCs w:val="22"/>
    </w:rPr>
  </w:style>
  <w:style w:type="paragraph" w:styleId="Beschriftung">
    <w:name w:val="caption"/>
    <w:basedOn w:val="Standard"/>
    <w:next w:val="Standard"/>
    <w:uiPriority w:val="35"/>
    <w:unhideWhenUsed/>
    <w:qFormat/>
    <w:rsid w:val="00DD5273"/>
    <w:pPr>
      <w:spacing w:line="240" w:lineRule="auto"/>
    </w:pPr>
    <w:rPr>
      <w:b/>
      <w:bCs/>
      <w:i/>
      <w:color w:val="4F81BD" w:themeColor="accent1"/>
      <w:sz w:val="18"/>
      <w:szCs w:val="18"/>
    </w:rPr>
  </w:style>
  <w:style w:type="paragraph" w:customStyle="1" w:styleId="Tafel">
    <w:name w:val="Tafel"/>
    <w:basedOn w:val="Standard"/>
    <w:qFormat/>
    <w:rsid w:val="00DD5273"/>
    <w:rPr>
      <w:color w:val="4F81BD" w:themeColor="accent1"/>
    </w:rPr>
  </w:style>
  <w:style w:type="paragraph" w:customStyle="1" w:styleId="Tafelberschrift">
    <w:name w:val="Tafelüberschrift"/>
    <w:basedOn w:val="Tafel"/>
    <w:qFormat/>
    <w:rsid w:val="00DD5273"/>
    <w:pPr>
      <w:jc w:val="center"/>
    </w:pPr>
    <w:rPr>
      <w:u w:val="single"/>
    </w:rPr>
  </w:style>
  <w:style w:type="paragraph" w:styleId="Sprechblasentext">
    <w:name w:val="Balloon Text"/>
    <w:basedOn w:val="Standard"/>
    <w:link w:val="SprechblasentextZchn"/>
    <w:uiPriority w:val="99"/>
    <w:semiHidden/>
    <w:unhideWhenUsed/>
    <w:rsid w:val="00DD52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5273"/>
    <w:rPr>
      <w:rFonts w:ascii="Tahoma" w:eastAsiaTheme="minorEastAsia" w:hAnsi="Tahoma" w:cs="Tahoma"/>
      <w:sz w:val="16"/>
      <w:szCs w:val="16"/>
    </w:rPr>
  </w:style>
  <w:style w:type="character" w:styleId="Platzhaltertext">
    <w:name w:val="Placeholder Text"/>
    <w:basedOn w:val="Absatz-Standardschriftart"/>
    <w:uiPriority w:val="99"/>
    <w:semiHidden/>
    <w:rsid w:val="00DD5273"/>
    <w:rPr>
      <w:color w:val="808080"/>
    </w:rPr>
  </w:style>
  <w:style w:type="numbering" w:customStyle="1" w:styleId="Formatvorlage1">
    <w:name w:val="Formatvorlage1"/>
    <w:uiPriority w:val="99"/>
    <w:rsid w:val="00DD5273"/>
    <w:pPr>
      <w:numPr>
        <w:numId w:val="1"/>
      </w:numPr>
    </w:pPr>
  </w:style>
  <w:style w:type="paragraph" w:styleId="Aufzhlungszeichen">
    <w:name w:val="List Bullet"/>
    <w:basedOn w:val="Standard"/>
    <w:autoRedefine/>
    <w:uiPriority w:val="99"/>
    <w:semiHidden/>
    <w:unhideWhenUsed/>
    <w:qFormat/>
    <w:rsid w:val="00DD5273"/>
    <w:pPr>
      <w:numPr>
        <w:numId w:val="6"/>
      </w:numPr>
    </w:pPr>
  </w:style>
  <w:style w:type="numbering" w:customStyle="1" w:styleId="FormatvorlageAufgezhltSymbolSymbolLinks063cmHngend063">
    <w:name w:val="Formatvorlage Aufgezählt Symbol (Symbol) Links:  063 cm Hängend:  063 ..."/>
    <w:basedOn w:val="KeineListe"/>
    <w:rsid w:val="00DD5273"/>
    <w:pPr>
      <w:numPr>
        <w:numId w:val="8"/>
      </w:numPr>
    </w:pPr>
  </w:style>
  <w:style w:type="table" w:styleId="Tabellenraster">
    <w:name w:val="Table Grid"/>
    <w:basedOn w:val="NormaleTabelle"/>
    <w:uiPriority w:val="59"/>
    <w:rsid w:val="0000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rsid w:val="00BE07D3"/>
  </w:style>
  <w:style w:type="paragraph" w:styleId="Funotentext">
    <w:name w:val="footnote text"/>
    <w:basedOn w:val="Standard"/>
    <w:link w:val="FunotentextZchn"/>
    <w:uiPriority w:val="99"/>
    <w:unhideWhenUsed/>
    <w:qFormat/>
    <w:rsid w:val="00BE07D3"/>
    <w:pPr>
      <w:spacing w:after="0" w:line="240" w:lineRule="auto"/>
    </w:pPr>
    <w:rPr>
      <w:rFonts w:asciiTheme="minorHAnsi" w:hAnsiTheme="minorHAnsi" w:cstheme="minorBidi"/>
      <w:sz w:val="20"/>
      <w:szCs w:val="20"/>
    </w:rPr>
  </w:style>
  <w:style w:type="character" w:customStyle="1" w:styleId="FunotentextZchn">
    <w:name w:val="Fußnotentext Zchn"/>
    <w:basedOn w:val="Absatz-Standardschriftart"/>
    <w:link w:val="Funotentext"/>
    <w:uiPriority w:val="99"/>
    <w:rsid w:val="00BE07D3"/>
    <w:rPr>
      <w:rFonts w:asciiTheme="minorHAnsi" w:hAnsiTheme="minorHAnsi" w:cstheme="minorBidi"/>
      <w:sz w:val="20"/>
      <w:szCs w:val="20"/>
    </w:rPr>
  </w:style>
  <w:style w:type="character" w:styleId="Funotenzeichen">
    <w:name w:val="footnote reference"/>
    <w:basedOn w:val="Absatz-Standardschriftart"/>
    <w:uiPriority w:val="99"/>
    <w:unhideWhenUsed/>
    <w:qFormat/>
    <w:rsid w:val="00BE07D3"/>
    <w:rPr>
      <w:vertAlign w:val="superscript"/>
    </w:rPr>
  </w:style>
  <w:style w:type="character" w:styleId="Hyperlink">
    <w:name w:val="Hyperlink"/>
    <w:basedOn w:val="Absatz-Standardschriftart"/>
    <w:uiPriority w:val="99"/>
    <w:unhideWhenUsed/>
    <w:rsid w:val="00BE07D3"/>
    <w:rPr>
      <w:color w:val="0000FF"/>
      <w:u w:val="single"/>
    </w:rPr>
  </w:style>
  <w:style w:type="paragraph" w:customStyle="1" w:styleId="Aufklapper">
    <w:name w:val="Aufklapper"/>
    <w:basedOn w:val="Standard"/>
    <w:link w:val="AufklapperZchn"/>
    <w:qFormat/>
    <w:rsid w:val="00BE07D3"/>
    <w:pPr>
      <w:ind w:left="567" w:right="567"/>
      <w:jc w:val="both"/>
    </w:pPr>
    <w:rPr>
      <w:rFonts w:ascii="Arial" w:eastAsiaTheme="minorEastAsia" w:hAnsi="Arial" w:cs="Arial"/>
      <w:color w:val="4F6228" w:themeColor="accent3" w:themeShade="80"/>
      <w:sz w:val="22"/>
      <w:szCs w:val="22"/>
    </w:rPr>
  </w:style>
  <w:style w:type="character" w:customStyle="1" w:styleId="AufklapperZchn">
    <w:name w:val="Aufklapper Zchn"/>
    <w:basedOn w:val="Absatz-Standardschriftart"/>
    <w:link w:val="Aufklapper"/>
    <w:rsid w:val="00BE07D3"/>
    <w:rPr>
      <w:rFonts w:ascii="Arial" w:eastAsiaTheme="minorEastAsia" w:hAnsi="Arial" w:cs="Arial"/>
      <w:color w:val="4F6228" w:themeColor="accent3" w:themeShade="8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14B47B97-F861-4E66-8638-140EE05C2B91}">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50D6867C.dotm</Template>
  <TotalTime>0</TotalTime>
  <Pages>4</Pages>
  <Words>568</Words>
  <Characters>3581</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van Nek</dc:creator>
  <cp:lastModifiedBy>Eßer, Susanne</cp:lastModifiedBy>
  <cp:revision>2</cp:revision>
  <dcterms:created xsi:type="dcterms:W3CDTF">2019-07-31T08:45:00Z</dcterms:created>
  <dcterms:modified xsi:type="dcterms:W3CDTF">2019-07-31T08:45:00Z</dcterms:modified>
</cp:coreProperties>
</file>