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4B4B9526" w:rsidR="00627E66" w:rsidRPr="00925FDC" w:rsidRDefault="00627E66" w:rsidP="00627E66">
      <w:pPr>
        <w:spacing w:line="240" w:lineRule="auto"/>
        <w:rPr>
          <w:rFonts w:cs="Arial"/>
          <w:szCs w:val="24"/>
        </w:rPr>
      </w:pPr>
      <w:r w:rsidRPr="00925FDC">
        <w:rPr>
          <w:rFonts w:cs="Arial"/>
          <w:szCs w:val="24"/>
        </w:rPr>
        <w:t>Anordnung der Lernsituationen im Lernfeld</w:t>
      </w:r>
      <w:r w:rsidR="006A6CD6">
        <w:rPr>
          <w:rFonts w:cs="Arial"/>
          <w:szCs w:val="24"/>
        </w:rPr>
        <w:t xml:space="preserve"> 6</w:t>
      </w:r>
      <w:r w:rsidR="00C53533">
        <w:rPr>
          <w:rFonts w:cs="Arial"/>
          <w:szCs w:val="24"/>
        </w:rPr>
        <w:t xml:space="preserve">: </w:t>
      </w:r>
      <w:r w:rsidR="006A6CD6" w:rsidRPr="00E10083">
        <w:rPr>
          <w:rFonts w:cs="Arial"/>
          <w:szCs w:val="24"/>
        </w:rPr>
        <w:t>Trockenbauelemente verarbeiten</w:t>
      </w:r>
      <w:r w:rsidR="006A6CD6">
        <w:rPr>
          <w:rFonts w:cs="Arial"/>
          <w:szCs w:val="24"/>
        </w:rPr>
        <w:t xml:space="preserve"> (6</w:t>
      </w:r>
      <w:r w:rsidR="00C53533">
        <w:rPr>
          <w:rFonts w:cs="Arial"/>
          <w:szCs w:val="24"/>
        </w:rPr>
        <w:t>0 UStd.)</w:t>
      </w:r>
      <w:r w:rsidR="00F1390E">
        <w:rPr>
          <w:rFonts w:cs="Arial"/>
          <w:szCs w:val="24"/>
        </w:rPr>
        <w:t xml:space="preserve"> 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D0EB5" w:rsidRPr="00925FDC" w14:paraId="6021076E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C53533" w:rsidRPr="00925FDC" w14:paraId="45229E21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5D2235D9" w:rsidR="00C53533" w:rsidRPr="00925FDC" w:rsidRDefault="006A6CD6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  <w:r w:rsidR="00C53533" w:rsidRPr="00925FDC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1B6C7C6E" w:rsidR="00C53533" w:rsidRPr="00925FDC" w:rsidRDefault="00087C93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Erstellen einer </w:t>
            </w:r>
            <w:r w:rsidR="006A6CD6">
              <w:rPr>
                <w:rFonts w:cs="Arial"/>
                <w:szCs w:val="24"/>
              </w:rPr>
              <w:t xml:space="preserve">Montagewand in Trockenbauweise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474CBC49" w:rsidR="00C53533" w:rsidRPr="00925FDC" w:rsidRDefault="006A6CD6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24 </w:t>
            </w:r>
          </w:p>
        </w:tc>
      </w:tr>
      <w:tr w:rsidR="00C53533" w:rsidRPr="00925FDC" w14:paraId="2D018220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407ADBD4" w:rsidR="00C53533" w:rsidRPr="00925FDC" w:rsidRDefault="006A6CD6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  <w:r w:rsidR="00C53533" w:rsidRPr="00925FDC">
              <w:rPr>
                <w:rFonts w:cs="Arial"/>
                <w:szCs w:val="24"/>
              </w:rPr>
              <w:t>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51D6F12B" w:rsidR="00C53533" w:rsidRPr="00925FDC" w:rsidRDefault="00087C93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Erstellen eines</w:t>
            </w:r>
            <w:r w:rsidR="006A6CD6">
              <w:rPr>
                <w:rFonts w:cs="Arial"/>
                <w:szCs w:val="24"/>
              </w:rPr>
              <w:t xml:space="preserve"> Angebot</w:t>
            </w:r>
            <w:r>
              <w:rPr>
                <w:rFonts w:cs="Arial"/>
                <w:szCs w:val="24"/>
              </w:rPr>
              <w:t xml:space="preserve">s nach Kundenwunsch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77777777" w:rsidR="00C53533" w:rsidRPr="00925FDC" w:rsidRDefault="00C53533" w:rsidP="00C53533">
            <w:pPr>
              <w:spacing w:line="240" w:lineRule="auto"/>
              <w:rPr>
                <w:rFonts w:cs="Arial"/>
                <w:szCs w:val="24"/>
              </w:rPr>
            </w:pPr>
          </w:p>
        </w:tc>
      </w:tr>
      <w:tr w:rsidR="00C53533" w:rsidRPr="00925FDC" w14:paraId="6D04E533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5604D44A" w:rsidR="00C53533" w:rsidRPr="00925FDC" w:rsidRDefault="006A6CD6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6DF6DAEE" w:rsidR="00C53533" w:rsidRPr="00925FDC" w:rsidRDefault="006A6CD6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Konstruktion einer abgehängten Decke in Trockenbauweise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77777777" w:rsidR="00C53533" w:rsidRPr="00925FDC" w:rsidRDefault="00C53533" w:rsidP="00C53533">
            <w:pPr>
              <w:spacing w:line="240" w:lineRule="auto"/>
              <w:rPr>
                <w:rFonts w:cs="Arial"/>
                <w:szCs w:val="24"/>
              </w:rPr>
            </w:pPr>
          </w:p>
        </w:tc>
      </w:tr>
      <w:tr w:rsidR="006A6CD6" w:rsidRPr="00925FDC" w14:paraId="0D0C9203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2547" w14:textId="4BA988A7" w:rsidR="006A6CD6" w:rsidRDefault="006A6CD6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…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F588" w14:textId="77777777" w:rsidR="006A6CD6" w:rsidRPr="00925FDC" w:rsidRDefault="006A6CD6" w:rsidP="00C53533">
            <w:pPr>
              <w:spacing w:line="240" w:lineRule="auto"/>
              <w:rPr>
                <w:rFonts w:cs="Arial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02A1" w14:textId="77777777" w:rsidR="006A6CD6" w:rsidRPr="00925FDC" w:rsidRDefault="006A6CD6" w:rsidP="00C53533">
            <w:pPr>
              <w:spacing w:line="240" w:lineRule="auto"/>
              <w:rPr>
                <w:rFonts w:cs="Arial"/>
                <w:szCs w:val="24"/>
              </w:rPr>
            </w:pP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25FDC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79B147BA" w:rsidR="0011516C" w:rsidRPr="00925FDC" w:rsidRDefault="0011516C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6A6CD6">
              <w:rPr>
                <w:rFonts w:cs="Arial"/>
              </w:rPr>
              <w:t>2</w:t>
            </w:r>
            <w:r w:rsidR="00C53533">
              <w:rPr>
                <w:rFonts w:cs="Arial"/>
              </w:rPr>
              <w:t xml:space="preserve"> </w:t>
            </w:r>
          </w:p>
          <w:p w14:paraId="45FF0B04" w14:textId="0EB50A81" w:rsidR="0011516C" w:rsidRPr="00925FDC" w:rsidRDefault="001F0A42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C53533">
              <w:rPr>
                <w:rFonts w:cs="Arial"/>
              </w:rPr>
              <w:t>1</w:t>
            </w:r>
            <w:r w:rsidR="006A6CD6">
              <w:rPr>
                <w:rFonts w:cs="Arial"/>
              </w:rPr>
              <w:t>6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6A6CD6" w:rsidRPr="00E10083">
              <w:rPr>
                <w:rFonts w:cs="Arial"/>
              </w:rPr>
              <w:t>Trockenbauelemente verarbeiten</w:t>
            </w:r>
            <w:r w:rsidR="006A6CD6">
              <w:rPr>
                <w:rFonts w:cs="Arial"/>
              </w:rPr>
              <w:t xml:space="preserve"> (60 UStd.</w:t>
            </w:r>
            <w:r w:rsidR="006A6CD6" w:rsidRPr="00925FDC">
              <w:rPr>
                <w:rFonts w:cs="Arial"/>
              </w:rPr>
              <w:t>)</w:t>
            </w:r>
          </w:p>
          <w:p w14:paraId="64567EBA" w14:textId="53C1C025" w:rsidR="0011516C" w:rsidRPr="00925FDC" w:rsidRDefault="00551CB5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6A6CD6">
              <w:rPr>
                <w:rFonts w:cs="Arial"/>
              </w:rPr>
              <w:t>6</w:t>
            </w:r>
            <w:r w:rsidR="00C50B8C">
              <w:rPr>
                <w:rFonts w:cs="Arial"/>
              </w:rPr>
              <w:t>.1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bookmarkStart w:id="0" w:name="_GoBack"/>
            <w:r w:rsidR="005B38A1">
              <w:rPr>
                <w:rFonts w:cs="Arial"/>
              </w:rPr>
              <w:t>Erstellen einer</w:t>
            </w:r>
            <w:r w:rsidR="006A6CD6" w:rsidRPr="00E10083">
              <w:rPr>
                <w:rFonts w:cs="Arial"/>
              </w:rPr>
              <w:t xml:space="preserve"> Montagew</w:t>
            </w:r>
            <w:r w:rsidR="005B38A1">
              <w:rPr>
                <w:rFonts w:cs="Arial"/>
              </w:rPr>
              <w:t>and in Trockenbauweise</w:t>
            </w:r>
            <w:bookmarkEnd w:id="0"/>
            <w:r w:rsidR="006A6CD6" w:rsidRPr="00925FDC">
              <w:rPr>
                <w:rFonts w:cs="Arial"/>
              </w:rPr>
              <w:t xml:space="preserve"> (</w:t>
            </w:r>
            <w:r w:rsidR="006A6CD6">
              <w:rPr>
                <w:rFonts w:cs="Arial"/>
              </w:rPr>
              <w:t>24 UStd.</w:t>
            </w:r>
            <w:r w:rsidR="006A6CD6" w:rsidRPr="00925FDC">
              <w:rPr>
                <w:rFonts w:cs="Arial"/>
              </w:rPr>
              <w:t>)</w:t>
            </w:r>
          </w:p>
        </w:tc>
      </w:tr>
      <w:tr w:rsidR="009360BD" w:rsidRPr="00925FDC" w14:paraId="699C3AE8" w14:textId="77777777" w:rsidTr="005D0EB5">
        <w:trPr>
          <w:jc w:val="center"/>
        </w:trPr>
        <w:tc>
          <w:tcPr>
            <w:tcW w:w="7285" w:type="dxa"/>
          </w:tcPr>
          <w:p w14:paraId="35795BE2" w14:textId="234565BE" w:rsidR="009360BD" w:rsidRDefault="00577560" w:rsidP="00996979">
            <w:pPr>
              <w:pStyle w:val="Tabellenberschrift"/>
            </w:pPr>
            <w:r>
              <w:t>Handlungssituation:</w:t>
            </w:r>
          </w:p>
          <w:p w14:paraId="78A821BE" w14:textId="7521E13F" w:rsidR="006A6CD6" w:rsidRDefault="006A6CD6" w:rsidP="001E57BE">
            <w:pPr>
              <w:pStyle w:val="Tabellentext"/>
              <w:rPr>
                <w:rFonts w:cs="Arial"/>
              </w:rPr>
            </w:pPr>
            <w:r w:rsidRPr="006A6CD6">
              <w:rPr>
                <w:rFonts w:cs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0EC73289" wp14:editId="24087DA4">
                  <wp:simplePos x="0" y="0"/>
                  <wp:positionH relativeFrom="column">
                    <wp:posOffset>2192767</wp:posOffset>
                  </wp:positionH>
                  <wp:positionV relativeFrom="paragraph">
                    <wp:posOffset>30215</wp:posOffset>
                  </wp:positionV>
                  <wp:extent cx="2282825" cy="1310005"/>
                  <wp:effectExtent l="0" t="0" r="3175" b="4445"/>
                  <wp:wrapTight wrapText="bothSides">
                    <wp:wrapPolygon edited="0">
                      <wp:start x="0" y="0"/>
                      <wp:lineTo x="0" y="21359"/>
                      <wp:lineTo x="21450" y="21359"/>
                      <wp:lineTo x="21450" y="0"/>
                      <wp:lineTo x="0" y="0"/>
                    </wp:wrapPolygon>
                  </wp:wrapTight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F6 Grundris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2825" cy="131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0083">
              <w:rPr>
                <w:rFonts w:cs="Arial"/>
              </w:rPr>
              <w:t xml:space="preserve">In der Gemeindeverwaltung </w:t>
            </w:r>
          </w:p>
          <w:p w14:paraId="328555BC" w14:textId="10209503" w:rsidR="006A6CD6" w:rsidRDefault="006A6CD6" w:rsidP="001E57BE">
            <w:pPr>
              <w:pStyle w:val="Tabellentext"/>
              <w:rPr>
                <w:rFonts w:cs="Arial"/>
              </w:rPr>
            </w:pPr>
            <w:r w:rsidRPr="00E10083">
              <w:rPr>
                <w:rFonts w:cs="Arial"/>
              </w:rPr>
              <w:t xml:space="preserve">soll ein Konferenzraum in ein </w:t>
            </w:r>
          </w:p>
          <w:p w14:paraId="3E83271C" w14:textId="03A26988" w:rsidR="006A6CD6" w:rsidRDefault="006A6CD6" w:rsidP="001E57BE">
            <w:pPr>
              <w:pStyle w:val="Tabellentext"/>
              <w:rPr>
                <w:rFonts w:cs="Arial"/>
              </w:rPr>
            </w:pPr>
            <w:r w:rsidRPr="00E10083">
              <w:rPr>
                <w:rFonts w:cs="Arial"/>
              </w:rPr>
              <w:t xml:space="preserve">Servicebüro mit Wartebereich </w:t>
            </w:r>
          </w:p>
          <w:p w14:paraId="31642A30" w14:textId="34AE4D10" w:rsidR="006A6CD6" w:rsidRDefault="006A6CD6" w:rsidP="001E57BE">
            <w:pPr>
              <w:pStyle w:val="Tabellentext"/>
              <w:rPr>
                <w:rFonts w:cs="Arial"/>
              </w:rPr>
            </w:pPr>
            <w:r w:rsidRPr="00E10083">
              <w:rPr>
                <w:rFonts w:cs="Arial"/>
              </w:rPr>
              <w:t xml:space="preserve">unterteilt werden. Ihr Betrieb </w:t>
            </w:r>
          </w:p>
          <w:p w14:paraId="50CABC9B" w14:textId="252441BA" w:rsidR="006A6CD6" w:rsidRDefault="006A6CD6" w:rsidP="001E57BE">
            <w:pPr>
              <w:pStyle w:val="Tabellentext"/>
              <w:rPr>
                <w:rFonts w:cs="Arial"/>
              </w:rPr>
            </w:pPr>
            <w:r w:rsidRPr="00E10083">
              <w:rPr>
                <w:rFonts w:cs="Arial"/>
              </w:rPr>
              <w:t xml:space="preserve">hat den Auftrag erhalten, die </w:t>
            </w:r>
          </w:p>
          <w:p w14:paraId="2E120BF7" w14:textId="77777777" w:rsidR="006A6CD6" w:rsidRDefault="006A6CD6" w:rsidP="001E57BE">
            <w:pPr>
              <w:pStyle w:val="Tabellentext"/>
              <w:rPr>
                <w:rFonts w:cs="Arial"/>
              </w:rPr>
            </w:pPr>
            <w:r w:rsidRPr="00E10083">
              <w:rPr>
                <w:rFonts w:cs="Arial"/>
              </w:rPr>
              <w:t>Trennwand in Trocken</w:t>
            </w:r>
            <w:r>
              <w:rPr>
                <w:rFonts w:cs="Arial"/>
              </w:rPr>
              <w:softHyphen/>
            </w:r>
            <w:r w:rsidRPr="00E10083">
              <w:rPr>
                <w:rFonts w:cs="Arial"/>
              </w:rPr>
              <w:t xml:space="preserve">bauweise herzustellen. </w:t>
            </w:r>
          </w:p>
          <w:p w14:paraId="0C7EA956" w14:textId="77777777" w:rsidR="006A6CD6" w:rsidRDefault="006A6CD6" w:rsidP="001E57BE">
            <w:pPr>
              <w:pStyle w:val="Tabellentext"/>
              <w:rPr>
                <w:rFonts w:cs="Arial"/>
              </w:rPr>
            </w:pPr>
            <w:r w:rsidRPr="00E10083">
              <w:rPr>
                <w:rFonts w:cs="Arial"/>
              </w:rPr>
              <w:t xml:space="preserve">Der Wandaufbau muss noch festgelegt werden und soll </w:t>
            </w:r>
          </w:p>
          <w:p w14:paraId="2EB3529D" w14:textId="30ECEE4C" w:rsidR="009F2635" w:rsidRPr="00925FDC" w:rsidRDefault="006A6CD6" w:rsidP="001E57BE">
            <w:pPr>
              <w:pStyle w:val="Tabellentext"/>
              <w:rPr>
                <w:rFonts w:cs="Arial"/>
              </w:rPr>
            </w:pPr>
            <w:r w:rsidRPr="00E10083">
              <w:rPr>
                <w:rFonts w:cs="Arial"/>
              </w:rPr>
              <w:t>guten Schallschutz bieten. Die Oberflächenqualität soll eine Tapezierung mit einer fein strukturierten Vliestapete erlauben.</w:t>
            </w:r>
          </w:p>
        </w:tc>
        <w:tc>
          <w:tcPr>
            <w:tcW w:w="7285" w:type="dxa"/>
          </w:tcPr>
          <w:p w14:paraId="67964279" w14:textId="0B6E0F8A" w:rsidR="009360BD" w:rsidRPr="005A07F3" w:rsidRDefault="00C565DD" w:rsidP="00996979">
            <w:pPr>
              <w:pStyle w:val="Tabellenberschrift"/>
            </w:pPr>
            <w:r w:rsidRPr="00925FDC">
              <w:t>Handlungsergebnis:</w:t>
            </w:r>
          </w:p>
          <w:p w14:paraId="6496088D" w14:textId="09EA8B9B" w:rsidR="006A6CD6" w:rsidRPr="00E10083" w:rsidRDefault="006A6CD6" w:rsidP="006A6CD6">
            <w:pPr>
              <w:pStyle w:val="Tabellenspiegelstrich"/>
              <w:jc w:val="left"/>
              <w:rPr>
                <w:b/>
              </w:rPr>
            </w:pPr>
            <w:r>
              <w:t>m</w:t>
            </w:r>
            <w:r w:rsidRPr="00E10083">
              <w:t xml:space="preserve">aßstabsgerechter </w:t>
            </w:r>
            <w:proofErr w:type="spellStart"/>
            <w:r w:rsidRPr="00E10083">
              <w:t>Verlegeplan</w:t>
            </w:r>
            <w:proofErr w:type="spellEnd"/>
          </w:p>
          <w:p w14:paraId="6AD2FD22" w14:textId="77777777" w:rsidR="006A6CD6" w:rsidRPr="00E10083" w:rsidRDefault="006A6CD6" w:rsidP="006A6CD6">
            <w:pPr>
              <w:pStyle w:val="Tabellenspiegelstrich"/>
              <w:jc w:val="left"/>
              <w:rPr>
                <w:b/>
              </w:rPr>
            </w:pPr>
            <w:r w:rsidRPr="00E10083">
              <w:t>Arbeitsablaufplan</w:t>
            </w:r>
          </w:p>
          <w:p w14:paraId="3B46017B" w14:textId="77777777" w:rsidR="006A6CD6" w:rsidRPr="00E10083" w:rsidRDefault="006A6CD6" w:rsidP="006A6CD6">
            <w:pPr>
              <w:pStyle w:val="Tabellenspiegelstrich"/>
              <w:jc w:val="left"/>
              <w:rPr>
                <w:b/>
              </w:rPr>
            </w:pPr>
            <w:r w:rsidRPr="00E10083">
              <w:t>Checkliste</w:t>
            </w:r>
          </w:p>
          <w:p w14:paraId="160F722F" w14:textId="2371ECCC" w:rsidR="00C50B8C" w:rsidRPr="00F1390E" w:rsidRDefault="00C50B8C" w:rsidP="006A6CD6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925FDC" w:rsidRPr="00925FDC" w14:paraId="15304238" w14:textId="77777777" w:rsidTr="005D0EB5">
        <w:trPr>
          <w:jc w:val="center"/>
        </w:trPr>
        <w:tc>
          <w:tcPr>
            <w:tcW w:w="7285" w:type="dxa"/>
          </w:tcPr>
          <w:p w14:paraId="67DF081D" w14:textId="5B284407" w:rsidR="005A07F3" w:rsidRPr="00C565DD" w:rsidRDefault="00C565DD" w:rsidP="006A6CD6">
            <w:pPr>
              <w:pStyle w:val="Tabellenberschrift"/>
              <w:ind w:left="340" w:hanging="340"/>
            </w:pPr>
            <w:r w:rsidRPr="00925FDC">
              <w:t xml:space="preserve">Berufliche Handlungskompetenz </w:t>
            </w:r>
            <w:r w:rsidR="008E5FFE"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0A0BF94C" w14:textId="672F5392" w:rsidR="00C50B8C" w:rsidRPr="00C50B8C" w:rsidRDefault="00C50B8C" w:rsidP="006A6CD6">
            <w:pPr>
              <w:pStyle w:val="Tabellentext"/>
              <w:ind w:left="340" w:hanging="340"/>
            </w:pPr>
            <w:r w:rsidRPr="00C50B8C">
              <w:rPr>
                <w:rFonts w:cs="Arial"/>
              </w:rPr>
              <w:t>Die Schülerinnen und Schüler:</w:t>
            </w:r>
          </w:p>
          <w:p w14:paraId="43F4857F" w14:textId="74AE2E9E" w:rsidR="006A6CD6" w:rsidRPr="00E10083" w:rsidRDefault="006A6CD6" w:rsidP="006A6CD6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cs="Arial"/>
                <w:bCs/>
                <w:szCs w:val="24"/>
              </w:rPr>
            </w:pPr>
            <w:r w:rsidRPr="00E10083">
              <w:rPr>
                <w:rFonts w:cs="Arial"/>
                <w:bCs/>
                <w:szCs w:val="24"/>
              </w:rPr>
              <w:t>analysieren die räumlichen Gegebenheiten der Gemeinde</w:t>
            </w:r>
            <w:r>
              <w:rPr>
                <w:rFonts w:cs="Arial"/>
                <w:bCs/>
                <w:szCs w:val="24"/>
              </w:rPr>
              <w:softHyphen/>
            </w:r>
            <w:r w:rsidRPr="00E10083">
              <w:rPr>
                <w:rFonts w:cs="Arial"/>
                <w:bCs/>
                <w:szCs w:val="24"/>
              </w:rPr>
              <w:t>ver</w:t>
            </w:r>
            <w:r>
              <w:rPr>
                <w:rFonts w:cs="Arial"/>
                <w:bCs/>
                <w:szCs w:val="24"/>
              </w:rPr>
              <w:softHyphen/>
            </w:r>
            <w:r w:rsidRPr="00E10083">
              <w:rPr>
                <w:rFonts w:cs="Arial"/>
                <w:bCs/>
                <w:szCs w:val="24"/>
              </w:rPr>
              <w:t>waltung mit Hilfe von Bildern und des Grundrisses.</w:t>
            </w:r>
          </w:p>
          <w:p w14:paraId="16B224BE" w14:textId="77777777" w:rsidR="006A6CD6" w:rsidRPr="00E10083" w:rsidRDefault="006A6CD6" w:rsidP="006A6CD6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cs="Arial"/>
                <w:bCs/>
                <w:szCs w:val="24"/>
              </w:rPr>
            </w:pPr>
            <w:r w:rsidRPr="00E10083">
              <w:rPr>
                <w:rFonts w:cs="Arial"/>
                <w:bCs/>
                <w:szCs w:val="24"/>
              </w:rPr>
              <w:t xml:space="preserve">informieren sich über die Vorstellungen der Kunden mit Hilfe der Situationsbeschreibung und </w:t>
            </w:r>
            <w:r w:rsidRPr="006A6CD6">
              <w:rPr>
                <w:rFonts w:cs="Arial"/>
                <w:bCs/>
                <w:color w:val="4CB848"/>
                <w:szCs w:val="24"/>
              </w:rPr>
              <w:t>dokumentieren diese</w:t>
            </w:r>
            <w:r w:rsidRPr="00E10083">
              <w:rPr>
                <w:rFonts w:cs="Arial"/>
                <w:bCs/>
                <w:szCs w:val="24"/>
              </w:rPr>
              <w:t>.</w:t>
            </w:r>
          </w:p>
          <w:p w14:paraId="4B384B10" w14:textId="77777777" w:rsidR="006A6CD6" w:rsidRPr="00E10083" w:rsidRDefault="006A6CD6" w:rsidP="006A6CD6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cs="Arial"/>
                <w:bCs/>
                <w:szCs w:val="24"/>
              </w:rPr>
            </w:pPr>
            <w:r w:rsidRPr="006A6CD6">
              <w:rPr>
                <w:rFonts w:cs="Arial"/>
                <w:bCs/>
                <w:color w:val="F36E21"/>
                <w:szCs w:val="24"/>
              </w:rPr>
              <w:t>informieren sich über die Systemkomponenten und Varianten von Trockenbauwänden</w:t>
            </w:r>
            <w:r w:rsidRPr="00E10083">
              <w:rPr>
                <w:rFonts w:cs="Arial"/>
                <w:bCs/>
                <w:szCs w:val="24"/>
              </w:rPr>
              <w:t>.</w:t>
            </w:r>
          </w:p>
          <w:p w14:paraId="49A48DF0" w14:textId="77777777" w:rsidR="006A6CD6" w:rsidRPr="00E10083" w:rsidRDefault="006A6CD6" w:rsidP="006A6CD6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cs="Arial"/>
                <w:bCs/>
                <w:szCs w:val="24"/>
              </w:rPr>
            </w:pPr>
            <w:r w:rsidRPr="00E10083">
              <w:rPr>
                <w:rFonts w:cs="Arial"/>
                <w:bCs/>
                <w:szCs w:val="24"/>
              </w:rPr>
              <w:lastRenderedPageBreak/>
              <w:t>treffen eine begründete Auswahl für die Materialien und das System.</w:t>
            </w:r>
          </w:p>
          <w:p w14:paraId="48E603F5" w14:textId="77777777" w:rsidR="006A6CD6" w:rsidRPr="00E10083" w:rsidRDefault="006A6CD6" w:rsidP="006A6CD6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eastAsia="Arial" w:cs="Arial"/>
                <w:szCs w:val="24"/>
              </w:rPr>
            </w:pPr>
            <w:r w:rsidRPr="00E10083">
              <w:rPr>
                <w:rFonts w:eastAsia="Arial" w:cs="Arial"/>
                <w:szCs w:val="24"/>
              </w:rPr>
              <w:t>planen die Ausführung unter Beachtung der Herstellervorgaben.</w:t>
            </w:r>
          </w:p>
          <w:p w14:paraId="3B32AAB1" w14:textId="77777777" w:rsidR="006A6CD6" w:rsidRPr="006A6CD6" w:rsidRDefault="006A6CD6" w:rsidP="006A6CD6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cs="Arial"/>
                <w:bCs/>
                <w:color w:val="007EC5"/>
                <w:szCs w:val="24"/>
              </w:rPr>
            </w:pPr>
            <w:r w:rsidRPr="00E10083">
              <w:rPr>
                <w:rFonts w:eastAsia="Arial" w:cs="Arial"/>
                <w:szCs w:val="24"/>
              </w:rPr>
              <w:t xml:space="preserve">erstellen einen </w:t>
            </w:r>
            <w:r w:rsidRPr="006A6CD6">
              <w:rPr>
                <w:rFonts w:cs="Arial"/>
                <w:bCs/>
                <w:color w:val="007EC5"/>
                <w:szCs w:val="24"/>
              </w:rPr>
              <w:t xml:space="preserve">maßstabsgerechten </w:t>
            </w:r>
            <w:proofErr w:type="spellStart"/>
            <w:r w:rsidRPr="006A6CD6">
              <w:rPr>
                <w:rFonts w:cs="Arial"/>
                <w:bCs/>
                <w:color w:val="007EC5"/>
                <w:szCs w:val="24"/>
              </w:rPr>
              <w:t>Verlegeplan</w:t>
            </w:r>
            <w:proofErr w:type="spellEnd"/>
            <w:r w:rsidRPr="006A6CD6">
              <w:rPr>
                <w:rFonts w:cs="Arial"/>
                <w:bCs/>
                <w:color w:val="007EC5"/>
                <w:szCs w:val="24"/>
              </w:rPr>
              <w:t xml:space="preserve"> </w:t>
            </w:r>
            <w:r w:rsidRPr="006A6CD6">
              <w:rPr>
                <w:rFonts w:cs="Arial"/>
                <w:bCs/>
                <w:szCs w:val="24"/>
              </w:rPr>
              <w:t>mit manuellen oder</w:t>
            </w:r>
            <w:r w:rsidRPr="006A6CD6">
              <w:rPr>
                <w:rFonts w:cs="Arial"/>
                <w:bCs/>
                <w:color w:val="007EC5"/>
                <w:szCs w:val="24"/>
              </w:rPr>
              <w:t xml:space="preserve"> digitalen Mitteln.</w:t>
            </w:r>
          </w:p>
          <w:p w14:paraId="21CB163A" w14:textId="3E1610EA" w:rsidR="006A6CD6" w:rsidRPr="00E10083" w:rsidRDefault="006A6CD6" w:rsidP="006A6CD6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cs="Arial"/>
                <w:bCs/>
                <w:color w:val="007EC5"/>
                <w:szCs w:val="24"/>
              </w:rPr>
            </w:pPr>
            <w:r w:rsidRPr="006A6CD6">
              <w:rPr>
                <w:rFonts w:cs="Arial"/>
                <w:bCs/>
                <w:color w:val="4CB848"/>
                <w:szCs w:val="24"/>
              </w:rPr>
              <w:t>erstellen einen ausdifferenzierten Arbeitsablaufplan</w:t>
            </w:r>
            <w:r w:rsidRPr="00E10083">
              <w:rPr>
                <w:rFonts w:cs="Arial"/>
                <w:bCs/>
                <w:color w:val="007EC5"/>
                <w:szCs w:val="24"/>
              </w:rPr>
              <w:t xml:space="preserve"> </w:t>
            </w:r>
            <w:r w:rsidRPr="006A6CD6">
              <w:rPr>
                <w:rFonts w:cs="Arial"/>
                <w:bCs/>
                <w:szCs w:val="24"/>
              </w:rPr>
              <w:t>und beachten bei der Ausführung den Gesundheits- und Arbeits</w:t>
            </w:r>
            <w:r>
              <w:rPr>
                <w:rFonts w:cs="Arial"/>
                <w:bCs/>
                <w:szCs w:val="24"/>
              </w:rPr>
              <w:softHyphen/>
            </w:r>
            <w:r w:rsidRPr="006A6CD6">
              <w:rPr>
                <w:rFonts w:cs="Arial"/>
                <w:bCs/>
                <w:szCs w:val="24"/>
              </w:rPr>
              <w:t>schutz</w:t>
            </w:r>
            <w:r w:rsidRPr="00E10083">
              <w:rPr>
                <w:rFonts w:cs="Arial"/>
                <w:bCs/>
                <w:color w:val="007EC5"/>
                <w:szCs w:val="24"/>
              </w:rPr>
              <w:t>.</w:t>
            </w:r>
          </w:p>
          <w:p w14:paraId="07208551" w14:textId="77777777" w:rsidR="006A6CD6" w:rsidRPr="00E10083" w:rsidRDefault="006A6CD6" w:rsidP="006A6CD6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cs="Arial"/>
                <w:bCs/>
                <w:color w:val="007EC5"/>
                <w:szCs w:val="24"/>
              </w:rPr>
            </w:pPr>
            <w:r w:rsidRPr="00E10083">
              <w:rPr>
                <w:rFonts w:cs="Arial"/>
                <w:bCs/>
                <w:color w:val="007EC5"/>
                <w:szCs w:val="24"/>
              </w:rPr>
              <w:t>erstellen eine Checkliste entsprechend der technischen Qualitäts</w:t>
            </w:r>
            <w:r w:rsidRPr="00E10083">
              <w:rPr>
                <w:rFonts w:cs="Arial"/>
                <w:bCs/>
                <w:color w:val="007EC5"/>
                <w:szCs w:val="24"/>
              </w:rPr>
              <w:softHyphen/>
              <w:t>anforderungen (Normen und Richtlinien).</w:t>
            </w:r>
          </w:p>
          <w:p w14:paraId="05A72A87" w14:textId="77777777" w:rsidR="006A6CD6" w:rsidRPr="00E10083" w:rsidRDefault="006A6CD6" w:rsidP="006A6CD6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eastAsia="Arial" w:cs="Arial"/>
                <w:szCs w:val="24"/>
              </w:rPr>
            </w:pPr>
            <w:r w:rsidRPr="00E10083">
              <w:rPr>
                <w:rFonts w:eastAsia="Arial" w:cs="Arial"/>
                <w:szCs w:val="24"/>
              </w:rPr>
              <w:t>kontrollieren die Übereinstimmung von Planung und Ausführung und beurteilen die Arbeitsergebnisse mithilfe der Checkliste.</w:t>
            </w:r>
          </w:p>
          <w:p w14:paraId="7917360F" w14:textId="5053780C" w:rsidR="006A6CD6" w:rsidRPr="00E10083" w:rsidRDefault="006A6CD6" w:rsidP="006A6CD6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eastAsia="Arial" w:cs="Arial"/>
                <w:szCs w:val="24"/>
              </w:rPr>
            </w:pPr>
            <w:r>
              <w:rPr>
                <w:rFonts w:cs="Arial"/>
                <w:bCs/>
                <w:color w:val="4CB848"/>
                <w:szCs w:val="24"/>
              </w:rPr>
              <w:t>präsentieren dem</w:t>
            </w:r>
            <w:r w:rsidRPr="006A6CD6">
              <w:rPr>
                <w:rFonts w:cs="Arial"/>
                <w:bCs/>
                <w:color w:val="4CB848"/>
                <w:szCs w:val="24"/>
              </w:rPr>
              <w:t xml:space="preserve"> Kunden die Gestaltungsarbeiten</w:t>
            </w:r>
            <w:r w:rsidRPr="00E10083">
              <w:rPr>
                <w:rFonts w:eastAsia="Arial" w:cs="Arial"/>
                <w:color w:val="FF0000"/>
                <w:szCs w:val="24"/>
              </w:rPr>
              <w:t xml:space="preserve"> </w:t>
            </w:r>
            <w:r w:rsidRPr="00E10083">
              <w:rPr>
                <w:rFonts w:eastAsia="Arial" w:cs="Arial"/>
                <w:szCs w:val="24"/>
              </w:rPr>
              <w:t>und bewer</w:t>
            </w:r>
            <w:r>
              <w:rPr>
                <w:rFonts w:eastAsia="Arial" w:cs="Arial"/>
                <w:szCs w:val="24"/>
              </w:rPr>
              <w:softHyphen/>
            </w:r>
            <w:r w:rsidRPr="00E10083">
              <w:rPr>
                <w:rFonts w:eastAsia="Arial" w:cs="Arial"/>
                <w:szCs w:val="24"/>
              </w:rPr>
              <w:t>ten diese nach Kundenzufriedenheit.</w:t>
            </w:r>
          </w:p>
          <w:p w14:paraId="0A81E66C" w14:textId="0305E612" w:rsidR="006A6CD6" w:rsidRPr="00E10083" w:rsidRDefault="006A6CD6" w:rsidP="006A6CD6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eastAsia="Arial" w:cs="Arial"/>
                <w:szCs w:val="24"/>
              </w:rPr>
            </w:pPr>
            <w:r w:rsidRPr="006A6CD6">
              <w:rPr>
                <w:rFonts w:cs="Arial"/>
                <w:bCs/>
                <w:szCs w:val="24"/>
              </w:rPr>
              <w:t>reflektieren ihren Arbeitsprozess</w:t>
            </w:r>
            <w:r w:rsidRPr="006A6CD6">
              <w:rPr>
                <w:rFonts w:eastAsia="Arial" w:cs="Arial"/>
                <w:szCs w:val="24"/>
              </w:rPr>
              <w:t xml:space="preserve"> und </w:t>
            </w:r>
            <w:r>
              <w:rPr>
                <w:rFonts w:eastAsia="Arial" w:cs="Arial"/>
                <w:szCs w:val="24"/>
              </w:rPr>
              <w:t>diskutieren Optimierungs</w:t>
            </w:r>
            <w:r>
              <w:rPr>
                <w:rFonts w:eastAsia="Arial" w:cs="Arial"/>
                <w:szCs w:val="24"/>
              </w:rPr>
              <w:softHyphen/>
              <w:t>möglich</w:t>
            </w:r>
            <w:r w:rsidRPr="006A6CD6">
              <w:rPr>
                <w:rFonts w:eastAsia="Arial" w:cs="Arial"/>
                <w:szCs w:val="24"/>
              </w:rPr>
              <w:t>keiten</w:t>
            </w:r>
            <w:r w:rsidRPr="00E10083">
              <w:rPr>
                <w:rFonts w:eastAsia="Arial" w:cs="Arial"/>
                <w:szCs w:val="24"/>
              </w:rPr>
              <w:t>.</w:t>
            </w:r>
          </w:p>
          <w:p w14:paraId="34717236" w14:textId="77777777" w:rsidR="006A6CD6" w:rsidRPr="00E10083" w:rsidRDefault="006A6CD6" w:rsidP="006A6CD6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cs="Arial"/>
                <w:bCs/>
                <w:color w:val="4CB848"/>
                <w:szCs w:val="24"/>
              </w:rPr>
            </w:pPr>
            <w:r w:rsidRPr="00E10083">
              <w:rPr>
                <w:rFonts w:cs="Arial"/>
                <w:bCs/>
                <w:color w:val="4CB848"/>
                <w:szCs w:val="24"/>
              </w:rPr>
              <w:t>archivieren die Arbeitsergebnisse mithilfe digitaler Techniken und beachten dabei den Datenschutz.</w:t>
            </w:r>
          </w:p>
          <w:p w14:paraId="16F6D3CC" w14:textId="5B4A142A" w:rsidR="00137F8A" w:rsidRPr="006A6CD6" w:rsidRDefault="00137F8A" w:rsidP="006A6CD6">
            <w:pPr>
              <w:rPr>
                <w:rFonts w:cs="Arial"/>
                <w:szCs w:val="24"/>
              </w:rPr>
            </w:pPr>
          </w:p>
        </w:tc>
        <w:tc>
          <w:tcPr>
            <w:tcW w:w="7285" w:type="dxa"/>
          </w:tcPr>
          <w:p w14:paraId="14EAF090" w14:textId="7597CA22" w:rsidR="005A07F3" w:rsidRDefault="00C565DD" w:rsidP="00996979">
            <w:pPr>
              <w:pStyle w:val="Tabellenberschrift"/>
            </w:pPr>
            <w:r w:rsidRPr="00925FDC">
              <w:lastRenderedPageBreak/>
              <w:t>Konkretisierung der Inhalte:</w:t>
            </w:r>
          </w:p>
          <w:p w14:paraId="360E7692" w14:textId="77777777" w:rsidR="006A6CD6" w:rsidRPr="00E10083" w:rsidRDefault="006A6CD6" w:rsidP="006A6CD6">
            <w:pPr>
              <w:pStyle w:val="Tabellenspiegelstrich"/>
              <w:jc w:val="left"/>
            </w:pPr>
            <w:r w:rsidRPr="00E10083">
              <w:t>Systemkomponenten Trockenbau (Gipsplatten, Profile, Einbauteile, Verbindungs- und Befestigungsmittel)</w:t>
            </w:r>
          </w:p>
          <w:p w14:paraId="63E77E0D" w14:textId="77777777" w:rsidR="006A6CD6" w:rsidRPr="00E10083" w:rsidRDefault="006A6CD6" w:rsidP="006A6CD6">
            <w:pPr>
              <w:pStyle w:val="Tabellenspiegelstrich"/>
              <w:jc w:val="left"/>
            </w:pPr>
            <w:r w:rsidRPr="00E10083">
              <w:t>Systemvarianten (Ständerwerke)</w:t>
            </w:r>
          </w:p>
          <w:p w14:paraId="42DBAFB5" w14:textId="77777777" w:rsidR="006A6CD6" w:rsidRPr="00E10083" w:rsidRDefault="006A6CD6" w:rsidP="006A6CD6">
            <w:pPr>
              <w:pStyle w:val="Tabellenspiegelstrich"/>
              <w:jc w:val="left"/>
            </w:pPr>
            <w:r w:rsidRPr="00E10083">
              <w:t>Werkzeuge</w:t>
            </w:r>
          </w:p>
          <w:p w14:paraId="00F09DAE" w14:textId="77777777" w:rsidR="006A6CD6" w:rsidRPr="00E10083" w:rsidRDefault="006A6CD6" w:rsidP="006A6CD6">
            <w:pPr>
              <w:pStyle w:val="Tabellenspiegelstrich"/>
              <w:jc w:val="left"/>
            </w:pPr>
            <w:r w:rsidRPr="00E10083">
              <w:t xml:space="preserve">Qualitätsstufen der </w:t>
            </w:r>
            <w:proofErr w:type="spellStart"/>
            <w:r w:rsidRPr="00E10083">
              <w:t>Verspachtelung</w:t>
            </w:r>
            <w:proofErr w:type="spellEnd"/>
            <w:r w:rsidRPr="00E10083">
              <w:t xml:space="preserve"> (Q1 bis Q4)</w:t>
            </w:r>
          </w:p>
          <w:p w14:paraId="29DDD768" w14:textId="77777777" w:rsidR="006A6CD6" w:rsidRPr="00E10083" w:rsidRDefault="006A6CD6" w:rsidP="006A6CD6">
            <w:pPr>
              <w:pStyle w:val="Tabellenspiegelstrich"/>
              <w:jc w:val="left"/>
            </w:pPr>
            <w:r w:rsidRPr="00E10083">
              <w:t>Spachtelmassen</w:t>
            </w:r>
          </w:p>
          <w:p w14:paraId="1627F009" w14:textId="6A681585" w:rsidR="005A07F3" w:rsidRPr="00F1390E" w:rsidRDefault="005A07F3" w:rsidP="006A6CD6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925FDC" w:rsidRPr="00925FDC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0243F1" w14:textId="11E11171" w:rsidR="005A07F3" w:rsidRPr="007D12D6" w:rsidRDefault="00C565DD" w:rsidP="00996979">
            <w:pPr>
              <w:pStyle w:val="Tabellenberschrift"/>
            </w:pPr>
            <w:r>
              <w:lastRenderedPageBreak/>
              <w:t xml:space="preserve">Didaktisch-methodische </w:t>
            </w:r>
            <w:r w:rsidRPr="00925FDC">
              <w:t>Anregungen:</w:t>
            </w:r>
            <w:r w:rsidR="007D12D6">
              <w:t xml:space="preserve"> </w:t>
            </w:r>
            <w:r w:rsidR="007766A5">
              <w:br/>
            </w:r>
            <w:r w:rsidR="007D12D6" w:rsidRPr="00996979">
              <w:rPr>
                <w:b w:val="0"/>
              </w:rPr>
              <w:t>(z. B. Möglichkeiten der Leistungsbewertung und Lernortkooperationen sowie Materialien und Medien)</w:t>
            </w:r>
          </w:p>
          <w:p w14:paraId="2544423E" w14:textId="77777777" w:rsidR="007766A5" w:rsidRDefault="007766A5" w:rsidP="00F1390E">
            <w:pPr>
              <w:pStyle w:val="Tabellentext"/>
            </w:pPr>
          </w:p>
          <w:p w14:paraId="739A44F9" w14:textId="77777777" w:rsidR="006A6CD6" w:rsidRPr="00E10083" w:rsidRDefault="006A6CD6" w:rsidP="006A6CD6">
            <w:pPr>
              <w:pStyle w:val="Tabellenberschrift"/>
              <w:tabs>
                <w:tab w:val="clear" w:pos="1985"/>
                <w:tab w:val="clear" w:pos="3402"/>
              </w:tabs>
              <w:spacing w:before="120"/>
              <w:ind w:right="57"/>
              <w:rPr>
                <w:rFonts w:cs="Arial"/>
              </w:rPr>
            </w:pPr>
            <w:r w:rsidRPr="00E10083">
              <w:rPr>
                <w:rFonts w:cs="Arial"/>
              </w:rPr>
              <w:t>Lern- und Arbeitstechniken</w:t>
            </w:r>
          </w:p>
          <w:p w14:paraId="0055057D" w14:textId="77777777" w:rsidR="006A6CD6" w:rsidRPr="00E10083" w:rsidRDefault="006A6CD6" w:rsidP="006A6CD6">
            <w:pPr>
              <w:pStyle w:val="Tabellenspiegelstrich"/>
              <w:numPr>
                <w:ilvl w:val="0"/>
                <w:numId w:val="16"/>
              </w:numPr>
              <w:ind w:left="340" w:hanging="340"/>
              <w:jc w:val="left"/>
              <w:rPr>
                <w:rFonts w:eastAsiaTheme="minorHAnsi"/>
                <w:bCs/>
                <w:color w:val="007EC5"/>
                <w:lang w:eastAsia="en-US"/>
              </w:rPr>
            </w:pPr>
            <w:r w:rsidRPr="00E10083">
              <w:rPr>
                <w:rFonts w:eastAsiaTheme="minorHAnsi"/>
                <w:bCs/>
                <w:color w:val="007EC5"/>
                <w:lang w:eastAsia="en-US"/>
              </w:rPr>
              <w:t>Umgang mit Hard- und Software</w:t>
            </w:r>
          </w:p>
          <w:p w14:paraId="58C037CB" w14:textId="77777777" w:rsidR="006A6CD6" w:rsidRPr="006A6CD6" w:rsidRDefault="006A6CD6" w:rsidP="006A6CD6">
            <w:pPr>
              <w:pStyle w:val="Tabellenspiegelstrich"/>
              <w:numPr>
                <w:ilvl w:val="0"/>
                <w:numId w:val="16"/>
              </w:numPr>
              <w:ind w:left="340" w:hanging="340"/>
              <w:jc w:val="left"/>
              <w:rPr>
                <w:rFonts w:eastAsiaTheme="minorHAnsi"/>
                <w:bCs/>
                <w:color w:val="F36E21"/>
                <w:lang w:eastAsia="en-US"/>
              </w:rPr>
            </w:pPr>
            <w:r w:rsidRPr="006A6CD6">
              <w:rPr>
                <w:rFonts w:eastAsiaTheme="minorHAnsi"/>
                <w:bCs/>
                <w:color w:val="F36E21"/>
                <w:lang w:eastAsia="en-US"/>
              </w:rPr>
              <w:t xml:space="preserve">Informationstexte beschaffen und auswerten </w:t>
            </w:r>
          </w:p>
          <w:p w14:paraId="6129471B" w14:textId="77777777" w:rsidR="006A6CD6" w:rsidRPr="00E10083" w:rsidRDefault="006A6CD6" w:rsidP="006A6CD6">
            <w:pPr>
              <w:pStyle w:val="Tabellenspiegelstrich"/>
              <w:numPr>
                <w:ilvl w:val="0"/>
                <w:numId w:val="16"/>
              </w:numPr>
              <w:ind w:left="340" w:hanging="340"/>
              <w:jc w:val="left"/>
            </w:pPr>
            <w:r w:rsidRPr="00E10083">
              <w:t>Konzepte entwickeln; planen und ausführen; vortragen und präsentieren</w:t>
            </w:r>
          </w:p>
          <w:p w14:paraId="0799AF4D" w14:textId="77777777" w:rsidR="006A6CD6" w:rsidRPr="00E10083" w:rsidRDefault="006A6CD6" w:rsidP="006A6CD6">
            <w:pPr>
              <w:pStyle w:val="Tabellenspiegelstrich"/>
              <w:numPr>
                <w:ilvl w:val="0"/>
                <w:numId w:val="16"/>
              </w:numPr>
              <w:ind w:left="340" w:hanging="340"/>
              <w:jc w:val="left"/>
            </w:pPr>
            <w:r w:rsidRPr="00E10083">
              <w:t>Teamarbeit selbständig gestalten</w:t>
            </w:r>
          </w:p>
          <w:p w14:paraId="2DE6E44E" w14:textId="77777777" w:rsidR="006A6CD6" w:rsidRPr="00E10083" w:rsidRDefault="006A6CD6" w:rsidP="006A6CD6">
            <w:pPr>
              <w:pStyle w:val="Tabellenspiegelstrich"/>
              <w:numPr>
                <w:ilvl w:val="0"/>
                <w:numId w:val="16"/>
              </w:numPr>
              <w:ind w:left="340" w:hanging="340"/>
              <w:jc w:val="left"/>
            </w:pPr>
            <w:r w:rsidRPr="00E10083">
              <w:t>Aufgabenstellungen verstehen, strukturieren</w:t>
            </w:r>
          </w:p>
          <w:p w14:paraId="0DD15B2E" w14:textId="77777777" w:rsidR="006A6CD6" w:rsidRPr="00E10083" w:rsidRDefault="006A6CD6" w:rsidP="006A6CD6">
            <w:pPr>
              <w:pStyle w:val="Tabellenspiegelstrich"/>
              <w:numPr>
                <w:ilvl w:val="0"/>
                <w:numId w:val="16"/>
              </w:numPr>
              <w:ind w:left="340" w:hanging="340"/>
              <w:jc w:val="left"/>
            </w:pPr>
            <w:r w:rsidRPr="00E10083">
              <w:t>Maßstäbliches Zeichnen</w:t>
            </w:r>
          </w:p>
          <w:p w14:paraId="33A3BB32" w14:textId="77777777" w:rsidR="006A6CD6" w:rsidRPr="00E10083" w:rsidRDefault="006A6CD6" w:rsidP="006A6CD6">
            <w:pPr>
              <w:rPr>
                <w:szCs w:val="24"/>
              </w:rPr>
            </w:pPr>
          </w:p>
          <w:p w14:paraId="2B512B95" w14:textId="77777777" w:rsidR="006A6CD6" w:rsidRPr="00E10083" w:rsidRDefault="006A6CD6" w:rsidP="006A6CD6">
            <w:pPr>
              <w:pStyle w:val="Tabellenberschrift"/>
              <w:tabs>
                <w:tab w:val="clear" w:pos="1985"/>
                <w:tab w:val="clear" w:pos="3402"/>
              </w:tabs>
              <w:rPr>
                <w:rFonts w:cs="Arial"/>
              </w:rPr>
            </w:pPr>
            <w:r w:rsidRPr="00E10083">
              <w:rPr>
                <w:rFonts w:cs="Arial"/>
              </w:rPr>
              <w:t>Unterrichtsmaterialien/Fundstelle</w:t>
            </w:r>
          </w:p>
          <w:p w14:paraId="6401B25E" w14:textId="77777777" w:rsidR="006A6CD6" w:rsidRPr="006A6CD6" w:rsidRDefault="006A6CD6" w:rsidP="006A6CD6">
            <w:pPr>
              <w:pStyle w:val="Tabellentext"/>
              <w:rPr>
                <w:rFonts w:eastAsiaTheme="minorHAnsi" w:cs="Arial"/>
                <w:bCs/>
                <w:color w:val="F36E21"/>
                <w:lang w:eastAsia="en-US"/>
              </w:rPr>
            </w:pPr>
            <w:r w:rsidRPr="00E10083">
              <w:rPr>
                <w:rFonts w:cs="Arial"/>
              </w:rPr>
              <w:t xml:space="preserve">Fachbuch, technische Merkblätter der Hersteller, BFS-Merkblätter, Sicherheits-Datenblätter, VOB, Vorgaben der Bundesverbände, weiterführende Verordnungen und Gesetze, </w:t>
            </w:r>
            <w:r w:rsidRPr="006A6CD6">
              <w:rPr>
                <w:rFonts w:eastAsiaTheme="minorHAnsi" w:cs="Arial"/>
                <w:bCs/>
                <w:color w:val="F36E21"/>
                <w:lang w:eastAsia="en-US"/>
              </w:rPr>
              <w:t xml:space="preserve">digitale Angebote der Hersteller (Webinare, </w:t>
            </w:r>
            <w:proofErr w:type="spellStart"/>
            <w:r w:rsidRPr="006A6CD6">
              <w:rPr>
                <w:rFonts w:eastAsiaTheme="minorHAnsi" w:cs="Arial"/>
                <w:bCs/>
                <w:color w:val="F36E21"/>
                <w:lang w:eastAsia="en-US"/>
              </w:rPr>
              <w:t>Lernapps</w:t>
            </w:r>
            <w:proofErr w:type="spellEnd"/>
            <w:r w:rsidRPr="006A6CD6">
              <w:rPr>
                <w:rFonts w:eastAsiaTheme="minorHAnsi" w:cs="Arial"/>
                <w:bCs/>
                <w:color w:val="F36E21"/>
                <w:lang w:eastAsia="en-US"/>
              </w:rPr>
              <w:t>, Lernvideos etc.)</w:t>
            </w:r>
          </w:p>
          <w:p w14:paraId="3024A5AD" w14:textId="77777777" w:rsidR="006A6CD6" w:rsidRPr="006A6CD6" w:rsidRDefault="006A6CD6" w:rsidP="006A6CD6">
            <w:pPr>
              <w:rPr>
                <w:rFonts w:cs="Arial"/>
                <w:bCs/>
                <w:color w:val="F36E21"/>
                <w:szCs w:val="24"/>
              </w:rPr>
            </w:pPr>
          </w:p>
          <w:p w14:paraId="08F4BC69" w14:textId="77777777" w:rsidR="006A6CD6" w:rsidRPr="00E10083" w:rsidRDefault="006A6CD6" w:rsidP="006A6CD6">
            <w:pPr>
              <w:pStyle w:val="Tabellenberschrift"/>
              <w:tabs>
                <w:tab w:val="clear" w:pos="1985"/>
                <w:tab w:val="clear" w:pos="3402"/>
              </w:tabs>
              <w:rPr>
                <w:rFonts w:cs="Arial"/>
              </w:rPr>
            </w:pPr>
            <w:r w:rsidRPr="00E10083">
              <w:rPr>
                <w:rFonts w:cs="Arial"/>
              </w:rPr>
              <w:lastRenderedPageBreak/>
              <w:t>Organisatorische Hinweise</w:t>
            </w:r>
          </w:p>
          <w:p w14:paraId="2FECC477" w14:textId="77777777" w:rsidR="006A6CD6" w:rsidRPr="00E10083" w:rsidRDefault="006A6CD6" w:rsidP="006A6CD6">
            <w:pPr>
              <w:rPr>
                <w:rFonts w:cs="Arial"/>
                <w:szCs w:val="24"/>
              </w:rPr>
            </w:pPr>
            <w:r w:rsidRPr="00E10083">
              <w:rPr>
                <w:rFonts w:cs="Arial"/>
                <w:szCs w:val="24"/>
              </w:rPr>
              <w:t xml:space="preserve">PC-Raum (bei Einsatz mobiler Endgeräte WLAN), </w:t>
            </w:r>
            <w:proofErr w:type="spellStart"/>
            <w:r w:rsidRPr="00E10083">
              <w:rPr>
                <w:rFonts w:cs="Arial"/>
                <w:szCs w:val="24"/>
              </w:rPr>
              <w:t>Beamer</w:t>
            </w:r>
            <w:proofErr w:type="spellEnd"/>
            <w:r w:rsidRPr="00E10083">
              <w:rPr>
                <w:rFonts w:cs="Arial"/>
                <w:szCs w:val="24"/>
              </w:rPr>
              <w:t>, Internet, Textverarbeitungs-, Präsentationsprogramm, Drucker</w:t>
            </w:r>
          </w:p>
          <w:p w14:paraId="152273DC" w14:textId="3E42D723" w:rsidR="006A6CD6" w:rsidRPr="00925FDC" w:rsidRDefault="006A6CD6" w:rsidP="00F1390E">
            <w:pPr>
              <w:pStyle w:val="Tabellentext"/>
            </w:pPr>
          </w:p>
        </w:tc>
      </w:tr>
    </w:tbl>
    <w:p w14:paraId="6777F65E" w14:textId="1DC6BEC7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lastRenderedPageBreak/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Anwendungs-Know-how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52FCCF33" w14:textId="00DCCBE0" w:rsidR="00991AB9" w:rsidRDefault="00991AB9" w:rsidP="004238F3">
      <w:pPr>
        <w:rPr>
          <w:rFonts w:cs="Arial"/>
          <w:b/>
          <w:bCs/>
        </w:rPr>
      </w:pPr>
    </w:p>
    <w:sectPr w:rsidR="00991AB9" w:rsidSect="009969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087E25E4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3606D3">
      <w:rPr>
        <w:bCs/>
        <w:noProof/>
      </w:rPr>
      <w:t>3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3606D3">
      <w:rPr>
        <w:bCs/>
        <w:noProof/>
      </w:rPr>
      <w:t>3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3606D3">
      <w:rPr>
        <w:rStyle w:val="Seitenzahl"/>
        <w:rFonts w:cs="Arial"/>
        <w:noProof/>
        <w:szCs w:val="20"/>
      </w:rPr>
      <w:instrText>3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42A5E79D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3606D3">
      <w:rPr>
        <w:rFonts w:eastAsia="Calibri"/>
        <w:noProof/>
        <w:szCs w:val="20"/>
      </w:rPr>
      <w:t>02.08.2021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3606D3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4C01D917" w:rsidR="00EC6142" w:rsidRPr="00991AB9" w:rsidRDefault="00C53533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Malerin und Lackiererin/Maler und Lackierer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E29FF"/>
    <w:multiLevelType w:val="hybridMultilevel"/>
    <w:tmpl w:val="9CA4EF2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1DA6ADD"/>
    <w:multiLevelType w:val="hybridMultilevel"/>
    <w:tmpl w:val="D944BC30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2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4BBA"/>
    <w:multiLevelType w:val="hybridMultilevel"/>
    <w:tmpl w:val="D512C97C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2"/>
  </w:num>
  <w:num w:numId="5">
    <w:abstractNumId w:val="15"/>
  </w:num>
  <w:num w:numId="6">
    <w:abstractNumId w:val="2"/>
  </w:num>
  <w:num w:numId="7">
    <w:abstractNumId w:val="11"/>
  </w:num>
  <w:num w:numId="8">
    <w:abstractNumId w:val="0"/>
  </w:num>
  <w:num w:numId="9">
    <w:abstractNumId w:val="5"/>
  </w:num>
  <w:num w:numId="10">
    <w:abstractNumId w:val="7"/>
  </w:num>
  <w:num w:numId="11">
    <w:abstractNumId w:val="4"/>
  </w:num>
  <w:num w:numId="12">
    <w:abstractNumId w:val="14"/>
  </w:num>
  <w:num w:numId="13">
    <w:abstractNumId w:val="1"/>
  </w:num>
  <w:num w:numId="14">
    <w:abstractNumId w:val="6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87C93"/>
    <w:rsid w:val="000C3E29"/>
    <w:rsid w:val="0011516C"/>
    <w:rsid w:val="00137F8A"/>
    <w:rsid w:val="00152A7C"/>
    <w:rsid w:val="0015710B"/>
    <w:rsid w:val="00172912"/>
    <w:rsid w:val="00190567"/>
    <w:rsid w:val="00195A2C"/>
    <w:rsid w:val="001E57BE"/>
    <w:rsid w:val="001F0A42"/>
    <w:rsid w:val="0020130C"/>
    <w:rsid w:val="00204367"/>
    <w:rsid w:val="002329F6"/>
    <w:rsid w:val="00246C89"/>
    <w:rsid w:val="00260527"/>
    <w:rsid w:val="00261B54"/>
    <w:rsid w:val="0029198A"/>
    <w:rsid w:val="002B2319"/>
    <w:rsid w:val="002E6AF5"/>
    <w:rsid w:val="002F5582"/>
    <w:rsid w:val="003606D3"/>
    <w:rsid w:val="003718BB"/>
    <w:rsid w:val="003A5E5C"/>
    <w:rsid w:val="004238F3"/>
    <w:rsid w:val="00471901"/>
    <w:rsid w:val="00487227"/>
    <w:rsid w:val="00497790"/>
    <w:rsid w:val="004A2FF3"/>
    <w:rsid w:val="004E5B03"/>
    <w:rsid w:val="00551CB5"/>
    <w:rsid w:val="0057447B"/>
    <w:rsid w:val="00575835"/>
    <w:rsid w:val="00577560"/>
    <w:rsid w:val="00590CE9"/>
    <w:rsid w:val="005A07F3"/>
    <w:rsid w:val="005B38A1"/>
    <w:rsid w:val="005D0EB5"/>
    <w:rsid w:val="006041EF"/>
    <w:rsid w:val="00626E19"/>
    <w:rsid w:val="00627E66"/>
    <w:rsid w:val="0064642E"/>
    <w:rsid w:val="0066766A"/>
    <w:rsid w:val="00672660"/>
    <w:rsid w:val="006A6CD6"/>
    <w:rsid w:val="006E7C04"/>
    <w:rsid w:val="00707E6F"/>
    <w:rsid w:val="007337F4"/>
    <w:rsid w:val="00747EE2"/>
    <w:rsid w:val="00761E8E"/>
    <w:rsid w:val="00763B33"/>
    <w:rsid w:val="007755F2"/>
    <w:rsid w:val="007766A5"/>
    <w:rsid w:val="007D12D6"/>
    <w:rsid w:val="007D20D7"/>
    <w:rsid w:val="007D2957"/>
    <w:rsid w:val="007F6926"/>
    <w:rsid w:val="008137F4"/>
    <w:rsid w:val="00846599"/>
    <w:rsid w:val="008508ED"/>
    <w:rsid w:val="008648B0"/>
    <w:rsid w:val="00895116"/>
    <w:rsid w:val="008C1DE3"/>
    <w:rsid w:val="008E5FFE"/>
    <w:rsid w:val="00921CBF"/>
    <w:rsid w:val="00925FDC"/>
    <w:rsid w:val="009360BD"/>
    <w:rsid w:val="0096461F"/>
    <w:rsid w:val="0098543D"/>
    <w:rsid w:val="00991AB9"/>
    <w:rsid w:val="00996979"/>
    <w:rsid w:val="009B37FE"/>
    <w:rsid w:val="009B7665"/>
    <w:rsid w:val="009D0022"/>
    <w:rsid w:val="009E2CFF"/>
    <w:rsid w:val="009E658F"/>
    <w:rsid w:val="009F2635"/>
    <w:rsid w:val="00A064B4"/>
    <w:rsid w:val="00A36DFB"/>
    <w:rsid w:val="00A75662"/>
    <w:rsid w:val="00AA4CEA"/>
    <w:rsid w:val="00B221DF"/>
    <w:rsid w:val="00B6001F"/>
    <w:rsid w:val="00B719FA"/>
    <w:rsid w:val="00B83D77"/>
    <w:rsid w:val="00BB381C"/>
    <w:rsid w:val="00BC370A"/>
    <w:rsid w:val="00BD39D4"/>
    <w:rsid w:val="00BD4591"/>
    <w:rsid w:val="00BE0DE9"/>
    <w:rsid w:val="00BE699F"/>
    <w:rsid w:val="00C10E19"/>
    <w:rsid w:val="00C50B8C"/>
    <w:rsid w:val="00C53533"/>
    <w:rsid w:val="00C53F7E"/>
    <w:rsid w:val="00C565DD"/>
    <w:rsid w:val="00CC292A"/>
    <w:rsid w:val="00CD189D"/>
    <w:rsid w:val="00D1479C"/>
    <w:rsid w:val="00D14A4E"/>
    <w:rsid w:val="00D208BC"/>
    <w:rsid w:val="00D33B91"/>
    <w:rsid w:val="00D33FBC"/>
    <w:rsid w:val="00D7295B"/>
    <w:rsid w:val="00D961F5"/>
    <w:rsid w:val="00DA3F9F"/>
    <w:rsid w:val="00DB70BD"/>
    <w:rsid w:val="00DB7957"/>
    <w:rsid w:val="00DC60D0"/>
    <w:rsid w:val="00DE090D"/>
    <w:rsid w:val="00DF0EBC"/>
    <w:rsid w:val="00E064FD"/>
    <w:rsid w:val="00E33157"/>
    <w:rsid w:val="00EC591A"/>
    <w:rsid w:val="00EC6142"/>
    <w:rsid w:val="00EC6BEF"/>
    <w:rsid w:val="00EC7A36"/>
    <w:rsid w:val="00EE00CD"/>
    <w:rsid w:val="00F1390E"/>
    <w:rsid w:val="00F223DD"/>
    <w:rsid w:val="00F26D2A"/>
    <w:rsid w:val="00F64C99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97A11-C5C1-4C7A-BA7B-3BEF50586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 </cp:lastModifiedBy>
  <cp:revision>2</cp:revision>
  <dcterms:created xsi:type="dcterms:W3CDTF">2021-08-09T08:58:00Z</dcterms:created>
  <dcterms:modified xsi:type="dcterms:W3CDTF">2021-08-09T08:58:00Z</dcterms:modified>
</cp:coreProperties>
</file>