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009"/>
        <w:gridCol w:w="1560"/>
        <w:gridCol w:w="6028"/>
      </w:tblGrid>
      <w:tr w:rsidR="007374E2" w:rsidRPr="00EB0E5A" w14:paraId="4282D23E" w14:textId="77777777" w:rsidTr="00CF5114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CF948D" w14:textId="69EA2200" w:rsidR="007374E2" w:rsidRPr="00EB0E5A" w:rsidRDefault="008807B8" w:rsidP="00CF5114">
            <w:pPr>
              <w:pStyle w:val="berschrift3"/>
              <w:tabs>
                <w:tab w:val="right" w:pos="14150"/>
              </w:tabs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Lernfeld Nr. 2</w:t>
            </w:r>
            <w:r w:rsidR="007374E2" w:rsidRPr="00EB0E5A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: </w:t>
            </w:r>
            <w:r w:rsidR="007374E2" w:rsidRPr="00EB0E5A">
              <w:rPr>
                <w:rFonts w:asciiTheme="minorHAnsi" w:hAnsiTheme="minorHAnsi" w:cstheme="minorHAnsi"/>
                <w:b/>
                <w:sz w:val="24"/>
              </w:rPr>
              <w:t>Sortimente im Online-Vertrieb gestalten und die Beschaffung unterstützen (80 UStd.)</w:t>
            </w:r>
            <w:r w:rsidR="007374E2" w:rsidRPr="00EB0E5A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ab/>
              <w:t>1. Ausbildungsjahr</w:t>
            </w:r>
          </w:p>
        </w:tc>
      </w:tr>
      <w:tr w:rsidR="007374E2" w:rsidRPr="00EB0E5A" w14:paraId="464B1B41" w14:textId="77777777" w:rsidTr="00C733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974" w14:textId="77777777" w:rsidR="007374E2" w:rsidRPr="00EB0E5A" w:rsidRDefault="007374E2" w:rsidP="00CF5114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0E5A">
              <w:rPr>
                <w:rFonts w:asciiTheme="minorHAnsi" w:hAnsiTheme="minorHAnsi" w:cstheme="minorHAnsi"/>
                <w:b/>
                <w:color w:val="000000" w:themeColor="text1"/>
              </w:rPr>
              <w:t>Nr.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451" w14:textId="77777777" w:rsidR="007374E2" w:rsidRPr="00EB0E5A" w:rsidRDefault="007374E2" w:rsidP="00CF5114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0E5A">
              <w:rPr>
                <w:rFonts w:asciiTheme="minorHAnsi" w:hAnsiTheme="minorHAnsi" w:cstheme="minorHAnsi"/>
                <w:b/>
                <w:color w:val="000000" w:themeColor="text1"/>
              </w:rPr>
              <w:t xml:space="preserve">Abfolge der Lernsituationen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4B6" w14:textId="77777777" w:rsidR="007374E2" w:rsidRPr="00EB0E5A" w:rsidRDefault="007374E2" w:rsidP="00CF5114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0E5A">
              <w:rPr>
                <w:rFonts w:asciiTheme="minorHAnsi" w:hAnsiTheme="minorHAnsi" w:cstheme="minorHAnsi"/>
                <w:b/>
                <w:color w:val="000000" w:themeColor="text1"/>
              </w:rPr>
              <w:t>Zeitrichtwert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15696E" w14:textId="77777777" w:rsidR="007374E2" w:rsidRPr="00EB0E5A" w:rsidRDefault="007374E2" w:rsidP="00CF5114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0E5A">
              <w:rPr>
                <w:rFonts w:asciiTheme="minorHAnsi" w:hAnsiTheme="minorHAnsi" w:cstheme="minorHAnsi"/>
                <w:b/>
                <w:color w:val="000000" w:themeColor="text1"/>
              </w:rPr>
              <w:t>Kompetenzen aus dem KMK-Rahmenlehrplan</w:t>
            </w:r>
          </w:p>
          <w:p w14:paraId="4E7A563C" w14:textId="77777777" w:rsidR="007374E2" w:rsidRPr="00EB0E5A" w:rsidRDefault="007374E2" w:rsidP="00CF5114">
            <w:pPr>
              <w:spacing w:before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0E5A">
              <w:rPr>
                <w:rFonts w:asciiTheme="minorHAnsi" w:hAnsiTheme="minorHAnsi" w:cstheme="minorHAnsi"/>
                <w:b/>
                <w:color w:val="000000" w:themeColor="text1"/>
              </w:rPr>
              <w:t>Beiträge der Fächer zum Kompetenzerwerb in Absti</w:t>
            </w:r>
            <w:r w:rsidRPr="00EB0E5A"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 w:rsidRPr="00EB0E5A">
              <w:rPr>
                <w:rFonts w:asciiTheme="minorHAnsi" w:hAnsiTheme="minorHAnsi" w:cstheme="minorHAnsi"/>
                <w:b/>
                <w:color w:val="000000" w:themeColor="text1"/>
              </w:rPr>
              <w:t>mung mit dem Fachlehrplan</w:t>
            </w:r>
          </w:p>
        </w:tc>
      </w:tr>
      <w:tr w:rsidR="007374E2" w:rsidRPr="00950AF7" w14:paraId="043BB29D" w14:textId="77777777" w:rsidTr="00C733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630" w14:textId="77777777" w:rsidR="007374E2" w:rsidRPr="00C96A5D" w:rsidRDefault="007374E2" w:rsidP="00CF5114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6A5D">
              <w:rPr>
                <w:rFonts w:asciiTheme="minorHAnsi" w:hAnsiTheme="minorHAnsi" w:cstheme="minorHAnsi"/>
                <w:color w:val="000000" w:themeColor="text1"/>
                <w:szCs w:val="24"/>
              </w:rPr>
              <w:t>2.1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6A8" w14:textId="0121C7B4" w:rsidR="007374E2" w:rsidRPr="00C96A5D" w:rsidRDefault="007374E2" w:rsidP="002C7603">
            <w:pPr>
              <w:suppressAutoHyphens/>
              <w:spacing w:before="60"/>
              <w:rPr>
                <w:rFonts w:asciiTheme="minorHAnsi" w:hAnsiTheme="minorHAnsi" w:cstheme="minorHAnsi"/>
                <w:szCs w:val="24"/>
              </w:rPr>
            </w:pPr>
            <w:r w:rsidRPr="00C96A5D">
              <w:rPr>
                <w:rFonts w:asciiTheme="minorHAnsi" w:hAnsiTheme="minorHAnsi" w:cstheme="minorHAnsi"/>
                <w:szCs w:val="24"/>
              </w:rPr>
              <w:t>Sortiment im unternehmenseigenen Online-Shop</w:t>
            </w:r>
            <w:r w:rsidR="002C7603">
              <w:rPr>
                <w:rFonts w:asciiTheme="minorHAnsi" w:hAnsiTheme="minorHAnsi" w:cstheme="minorHAnsi"/>
                <w:szCs w:val="24"/>
              </w:rPr>
              <w:t xml:space="preserve"> analysieren</w:t>
            </w:r>
            <w:bookmarkStart w:id="0" w:name="_GoBack"/>
            <w:bookmarkEnd w:id="0"/>
          </w:p>
          <w:p w14:paraId="4F407EFE" w14:textId="77777777" w:rsidR="007374E2" w:rsidRPr="00C96A5D" w:rsidRDefault="007374E2" w:rsidP="00CF51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A672" w14:textId="53040A40" w:rsidR="007374E2" w:rsidRPr="00950AF7" w:rsidRDefault="007374E2" w:rsidP="00CF5114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50AF7">
              <w:rPr>
                <w:rFonts w:asciiTheme="minorHAnsi" w:hAnsiTheme="minorHAnsi" w:cstheme="minorHAnsi"/>
                <w:color w:val="000000" w:themeColor="text1"/>
                <w:szCs w:val="24"/>
              </w:rPr>
              <w:t>1</w:t>
            </w:r>
            <w:r w:rsidR="00890F3F"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824AE3" w14:textId="77777777" w:rsidR="007374E2" w:rsidRPr="00950AF7" w:rsidRDefault="007374E2" w:rsidP="00C96A5D">
            <w:pPr>
              <w:pStyle w:val="WBVTTabellentext"/>
              <w:spacing w:before="6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 xml:space="preserve">Die Schülerinnen und Schüler analysieren das vorhandene Sortiment </w:t>
            </w:r>
            <w:r w:rsidRPr="00950AF7">
              <w:rPr>
                <w:rStyle w:val="WBVZkursiv"/>
                <w:rFonts w:asciiTheme="minorHAnsi" w:hAnsiTheme="minorHAnsi" w:cstheme="minorHAnsi"/>
                <w:sz w:val="24"/>
                <w:szCs w:val="24"/>
              </w:rPr>
              <w:t>(Sortimentsbreite und -tiefe)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 xml:space="preserve"> hinsichtlich der a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>tuellen Nachfrage im Online-Vertriebskanal, der Konkurre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>zangebote und voraussichtlicher Entwicklungen. Dabei ide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>tifizieren sie Veränderungsbedarfe auch unter Berücksicht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 xml:space="preserve">gung der Marktstrategien </w:t>
            </w:r>
            <w:r w:rsidRPr="00950AF7">
              <w:rPr>
                <w:rStyle w:val="WBVZkursiv"/>
                <w:rFonts w:asciiTheme="minorHAnsi" w:hAnsiTheme="minorHAnsi" w:cstheme="minorHAnsi"/>
                <w:sz w:val="24"/>
                <w:szCs w:val="24"/>
              </w:rPr>
              <w:t xml:space="preserve">(Marktfeld-, </w:t>
            </w:r>
            <w:proofErr w:type="spellStart"/>
            <w:r w:rsidRPr="00950AF7">
              <w:rPr>
                <w:rStyle w:val="WBVZkursiv"/>
                <w:rFonts w:asciiTheme="minorHAnsi" w:hAnsiTheme="minorHAnsi" w:cstheme="minorHAnsi"/>
                <w:sz w:val="24"/>
                <w:szCs w:val="24"/>
              </w:rPr>
              <w:t>Marktparzellierung</w:t>
            </w:r>
            <w:r w:rsidRPr="00950AF7">
              <w:rPr>
                <w:rStyle w:val="WBVZkursiv"/>
                <w:rFonts w:asciiTheme="minorHAnsi" w:hAnsiTheme="minorHAnsi" w:cstheme="minorHAnsi"/>
                <w:sz w:val="24"/>
                <w:szCs w:val="24"/>
              </w:rPr>
              <w:t>s</w:t>
            </w:r>
            <w:r w:rsidRPr="00950AF7">
              <w:rPr>
                <w:rStyle w:val="WBVZkursiv"/>
                <w:rFonts w:asciiTheme="minorHAnsi" w:hAnsiTheme="minorHAnsi" w:cstheme="minorHAnsi"/>
                <w:sz w:val="24"/>
                <w:szCs w:val="24"/>
              </w:rPr>
              <w:t>strategie</w:t>
            </w:r>
            <w:proofErr w:type="spellEnd"/>
            <w:r w:rsidRPr="00950AF7">
              <w:rPr>
                <w:rStyle w:val="WBVZkursiv"/>
                <w:rFonts w:asciiTheme="minorHAnsi" w:hAnsiTheme="minorHAnsi" w:cstheme="minorHAnsi"/>
                <w:sz w:val="24"/>
                <w:szCs w:val="24"/>
              </w:rPr>
              <w:t>)</w:t>
            </w:r>
            <w:r w:rsidRPr="00950AF7">
              <w:rPr>
                <w:rFonts w:asciiTheme="minorHAnsi" w:hAnsiTheme="minorHAnsi" w:cstheme="minorHAnsi"/>
                <w:sz w:val="24"/>
                <w:szCs w:val="24"/>
              </w:rPr>
              <w:t xml:space="preserve"> des Unternehmens.</w:t>
            </w:r>
          </w:p>
          <w:p w14:paraId="3B7FE0D3" w14:textId="77777777" w:rsidR="007374E2" w:rsidRPr="00950AF7" w:rsidRDefault="007374E2" w:rsidP="009A310E">
            <w:pPr>
              <w:spacing w:before="60"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 xml:space="preserve">Die Schülerinnen und Schüler wählen für die Erweiterung des Online-Sortiments neue Produkte </w:t>
            </w:r>
            <w:r w:rsidRPr="00950AF7">
              <w:rPr>
                <w:rStyle w:val="WBVZkursiv"/>
                <w:rFonts w:asciiTheme="minorHAnsi" w:hAnsiTheme="minorHAnsi" w:cstheme="minorHAnsi"/>
                <w:szCs w:val="24"/>
              </w:rPr>
              <w:t xml:space="preserve">(Massenprodukte, Nischenprodukte) </w:t>
            </w:r>
            <w:r w:rsidRPr="00950AF7">
              <w:rPr>
                <w:rFonts w:asciiTheme="minorHAnsi" w:hAnsiTheme="minorHAnsi" w:cstheme="minorHAnsi"/>
                <w:szCs w:val="24"/>
              </w:rPr>
              <w:t>aus</w:t>
            </w:r>
            <w:r w:rsidR="009A310E">
              <w:rPr>
                <w:rFonts w:asciiTheme="minorHAnsi" w:hAnsiTheme="minorHAnsi" w:cstheme="minorHAnsi"/>
                <w:szCs w:val="24"/>
              </w:rPr>
              <w:t>.</w:t>
            </w:r>
          </w:p>
          <w:p w14:paraId="33E0C9E2" w14:textId="77777777" w:rsidR="007374E2" w:rsidRPr="00950AF7" w:rsidRDefault="007374E2" w:rsidP="00CF5114">
            <w:pPr>
              <w:spacing w:before="60"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color w:val="333333"/>
                <w:szCs w:val="24"/>
              </w:rPr>
              <w:t xml:space="preserve">In ihre Planungen </w:t>
            </w:r>
            <w:r w:rsidRPr="00950AF7">
              <w:rPr>
                <w:rFonts w:asciiTheme="minorHAnsi" w:hAnsiTheme="minorHAnsi" w:cstheme="minorHAnsi"/>
                <w:szCs w:val="24"/>
              </w:rPr>
              <w:t>beziehen</w:t>
            </w:r>
            <w:r w:rsidRPr="00950AF7">
              <w:rPr>
                <w:rFonts w:asciiTheme="minorHAnsi" w:hAnsiTheme="minorHAnsi" w:cstheme="minorHAnsi"/>
                <w:color w:val="333333"/>
                <w:szCs w:val="24"/>
              </w:rPr>
              <w:t xml:space="preserve"> sie Serviceleistungen sowie Z</w:t>
            </w:r>
            <w:r w:rsidRPr="00950AF7">
              <w:rPr>
                <w:rFonts w:asciiTheme="minorHAnsi" w:hAnsiTheme="minorHAnsi" w:cstheme="minorHAnsi"/>
                <w:color w:val="333333"/>
                <w:szCs w:val="24"/>
              </w:rPr>
              <w:t>u</w:t>
            </w:r>
            <w:r w:rsidRPr="00950AF7">
              <w:rPr>
                <w:rFonts w:asciiTheme="minorHAnsi" w:hAnsiTheme="minorHAnsi" w:cstheme="minorHAnsi"/>
                <w:color w:val="333333"/>
                <w:szCs w:val="24"/>
              </w:rPr>
              <w:t xml:space="preserve">satzangebote 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(Cross-Selling)</w:t>
            </w:r>
            <w:r w:rsidRPr="00950AF7">
              <w:rPr>
                <w:rFonts w:asciiTheme="minorHAnsi" w:hAnsiTheme="minorHAnsi" w:cstheme="minorHAnsi"/>
                <w:color w:val="333333"/>
                <w:szCs w:val="24"/>
              </w:rPr>
              <w:t xml:space="preserve"> im Hinblick auf eine kundenor</w:t>
            </w:r>
            <w:r w:rsidRPr="00950AF7">
              <w:rPr>
                <w:rFonts w:asciiTheme="minorHAnsi" w:hAnsiTheme="minorHAnsi" w:cstheme="minorHAnsi"/>
                <w:color w:val="333333"/>
                <w:szCs w:val="24"/>
              </w:rPr>
              <w:t>i</w:t>
            </w:r>
            <w:r w:rsidRPr="00950AF7">
              <w:rPr>
                <w:rFonts w:asciiTheme="minorHAnsi" w:hAnsiTheme="minorHAnsi" w:cstheme="minorHAnsi"/>
                <w:color w:val="333333"/>
                <w:szCs w:val="24"/>
              </w:rPr>
              <w:t>entierte Gestaltung des Online-Sortiments ein.</w:t>
            </w:r>
          </w:p>
          <w:p w14:paraId="51ADA4AA" w14:textId="77777777" w:rsidR="007374E2" w:rsidRDefault="007374E2" w:rsidP="00CF5114">
            <w:pPr>
              <w:spacing w:before="60"/>
              <w:jc w:val="both"/>
              <w:rPr>
                <w:rStyle w:val="WBVZkursiv"/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 xml:space="preserve">Sie beobachten die Nachfrage im Online-Vertriebskanal </w:t>
            </w:r>
            <w:r w:rsidRPr="00950AF7">
              <w:rPr>
                <w:rStyle w:val="WBVZkursiv"/>
                <w:rFonts w:asciiTheme="minorHAnsi" w:hAnsiTheme="minorHAnsi" w:cstheme="minorHAnsi"/>
                <w:szCs w:val="24"/>
              </w:rPr>
              <w:t>(B</w:t>
            </w:r>
            <w:r w:rsidRPr="00950AF7">
              <w:rPr>
                <w:rStyle w:val="WBVZkursiv"/>
                <w:rFonts w:asciiTheme="minorHAnsi" w:hAnsiTheme="minorHAnsi" w:cstheme="minorHAnsi"/>
                <w:szCs w:val="24"/>
              </w:rPr>
              <w:t>e</w:t>
            </w:r>
            <w:r w:rsidRPr="00950AF7">
              <w:rPr>
                <w:rStyle w:val="WBVZkursiv"/>
                <w:rFonts w:asciiTheme="minorHAnsi" w:hAnsiTheme="minorHAnsi" w:cstheme="minorHAnsi"/>
                <w:szCs w:val="24"/>
              </w:rPr>
              <w:t>stellungen, Warenkörbe)</w:t>
            </w:r>
            <w:r w:rsidR="009A310E">
              <w:rPr>
                <w:rStyle w:val="WBVZkursiv"/>
                <w:rFonts w:asciiTheme="minorHAnsi" w:hAnsiTheme="minorHAnsi" w:cstheme="minorHAnsi"/>
                <w:szCs w:val="24"/>
              </w:rPr>
              <w:t>.</w:t>
            </w:r>
          </w:p>
          <w:p w14:paraId="0D92E521" w14:textId="77777777" w:rsidR="007374E2" w:rsidRPr="00950AF7" w:rsidRDefault="007374E2" w:rsidP="009A31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Die Schülerinnen und Schüler erkennen die besondere D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y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namik des Nachfrageverhaltens und sind sich der Relevanz einer kontinuierlichen Sortimentsanpassung</w:t>
            </w:r>
            <w:r w:rsidR="009A310E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 und Sicherste</w:t>
            </w:r>
            <w:r w:rsidR="009A310E">
              <w:rPr>
                <w:rFonts w:asciiTheme="minorHAnsi" w:eastAsia="Calibri" w:hAnsiTheme="minorHAnsi" w:cstheme="minorHAnsi"/>
                <w:szCs w:val="24"/>
                <w:lang w:eastAsia="en-US"/>
              </w:rPr>
              <w:t>l</w:t>
            </w:r>
            <w:r w:rsidR="009A310E">
              <w:rPr>
                <w:rFonts w:asciiTheme="minorHAnsi" w:eastAsia="Calibri" w:hAnsiTheme="minorHAnsi" w:cstheme="minorHAnsi"/>
                <w:szCs w:val="24"/>
                <w:lang w:eastAsia="en-US"/>
              </w:rPr>
              <w:t>lung der Verfügbarkeit bewusst.</w:t>
            </w:r>
          </w:p>
          <w:p w14:paraId="576CCE85" w14:textId="77777777" w:rsidR="007374E2" w:rsidRPr="00C96A5D" w:rsidRDefault="007374E2" w:rsidP="00C733C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C96A5D">
              <w:rPr>
                <w:rFonts w:asciiTheme="minorHAnsi" w:hAnsiTheme="minorHAnsi" w:cstheme="minorHAnsi"/>
                <w:szCs w:val="24"/>
              </w:rPr>
              <w:t>Deutsch/Kommunikation, Fremdsprache (Englisch)</w:t>
            </w:r>
          </w:p>
        </w:tc>
      </w:tr>
    </w:tbl>
    <w:p w14:paraId="645BCDE6" w14:textId="77777777" w:rsidR="00B54D67" w:rsidRDefault="00B54D67"/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009"/>
        <w:gridCol w:w="1560"/>
        <w:gridCol w:w="6028"/>
      </w:tblGrid>
      <w:tr w:rsidR="007374E2" w:rsidRPr="00950AF7" w14:paraId="2DDA6DFB" w14:textId="77777777" w:rsidTr="00C733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2E7" w14:textId="77777777" w:rsidR="007374E2" w:rsidRPr="00C96A5D" w:rsidRDefault="007374E2" w:rsidP="00C96A5D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6A5D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2.2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2E6F" w14:textId="3EBDF01A" w:rsidR="007374E2" w:rsidRPr="00C96A5D" w:rsidRDefault="003A386F" w:rsidP="00C733C5">
            <w:pPr>
              <w:spacing w:before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</w:t>
            </w:r>
            <w:r w:rsidR="007374E2" w:rsidRPr="00C96A5D">
              <w:rPr>
                <w:rFonts w:asciiTheme="minorHAnsi" w:hAnsiTheme="minorHAnsi" w:cstheme="minorHAnsi"/>
                <w:szCs w:val="24"/>
              </w:rPr>
              <w:t>erkaufsfördernde</w:t>
            </w:r>
            <w:r w:rsidR="005A184A">
              <w:rPr>
                <w:rFonts w:asciiTheme="minorHAnsi" w:hAnsiTheme="minorHAnsi" w:cstheme="minorHAnsi"/>
                <w:szCs w:val="24"/>
              </w:rPr>
              <w:t>, kundenorientierte</w:t>
            </w:r>
            <w:r w:rsidR="007374E2" w:rsidRPr="00C96A5D">
              <w:rPr>
                <w:rFonts w:asciiTheme="minorHAnsi" w:hAnsiTheme="minorHAnsi" w:cstheme="minorHAnsi"/>
                <w:szCs w:val="24"/>
              </w:rPr>
              <w:t xml:space="preserve"> und rechtssichere Produktpräsentation im unternehmenseigenen Online-Shop</w:t>
            </w:r>
            <w:r>
              <w:rPr>
                <w:rFonts w:asciiTheme="minorHAnsi" w:hAnsiTheme="minorHAnsi" w:cstheme="minorHAnsi"/>
                <w:szCs w:val="24"/>
              </w:rPr>
              <w:t xml:space="preserve"> vorbereiten</w:t>
            </w:r>
          </w:p>
          <w:p w14:paraId="3E4019BD" w14:textId="77777777" w:rsidR="007374E2" w:rsidRPr="00C96A5D" w:rsidRDefault="007374E2" w:rsidP="00C96A5D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C98" w14:textId="77777777" w:rsidR="007374E2" w:rsidRPr="00950AF7" w:rsidRDefault="007374E2" w:rsidP="00CF5114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50AF7">
              <w:rPr>
                <w:rFonts w:asciiTheme="minorHAnsi" w:hAnsiTheme="minorHAnsi" w:cstheme="minorHAnsi"/>
                <w:color w:val="000000" w:themeColor="text1"/>
                <w:szCs w:val="24"/>
              </w:rPr>
              <w:t>25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A9559A" w14:textId="77777777" w:rsidR="007374E2" w:rsidRDefault="007374E2" w:rsidP="00C733C5">
            <w:pPr>
              <w:spacing w:before="6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 xml:space="preserve">Die Schülerinnen und Schüler </w:t>
            </w:r>
            <w:r w:rsidR="00C733C5">
              <w:rPr>
                <w:rFonts w:asciiTheme="minorHAnsi" w:hAnsiTheme="minorHAnsi" w:cstheme="minorHAnsi"/>
                <w:szCs w:val="24"/>
              </w:rPr>
              <w:t xml:space="preserve">planen </w:t>
            </w:r>
            <w:r w:rsidR="00C96A5D">
              <w:rPr>
                <w:rFonts w:asciiTheme="minorHAnsi" w:hAnsiTheme="minorHAnsi" w:cstheme="minorHAnsi"/>
                <w:szCs w:val="24"/>
              </w:rPr>
              <w:t>die Aufnahme der neuen Produkte.</w:t>
            </w:r>
          </w:p>
          <w:p w14:paraId="7145F299" w14:textId="77777777" w:rsidR="00C96A5D" w:rsidRDefault="007374E2" w:rsidP="00C733C5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>Sie informieren sich über rechtliche Regelungen zur Pr</w:t>
            </w:r>
            <w:r w:rsidRPr="00950AF7">
              <w:rPr>
                <w:rFonts w:asciiTheme="minorHAnsi" w:hAnsiTheme="minorHAnsi" w:cstheme="minorHAnsi"/>
                <w:szCs w:val="24"/>
              </w:rPr>
              <w:t>o</w:t>
            </w:r>
            <w:r w:rsidRPr="00950AF7">
              <w:rPr>
                <w:rFonts w:asciiTheme="minorHAnsi" w:hAnsiTheme="minorHAnsi" w:cstheme="minorHAnsi"/>
                <w:szCs w:val="24"/>
              </w:rPr>
              <w:t>duktpräsentation (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Informationspflichten zu Produkten, N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a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mens- und Markenrecht, Urheber- und Nutzungsrecht, Pe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r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sönlichkeitsrecht, unlauterer Wettbewerb).</w:t>
            </w:r>
          </w:p>
          <w:p w14:paraId="2378C8F3" w14:textId="77777777" w:rsidR="00C96A5D" w:rsidRDefault="007374E2" w:rsidP="00C96A5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>Die Schülerinnen und Schüler formulieren Anforderungskr</w:t>
            </w:r>
            <w:r w:rsidRPr="00950AF7">
              <w:rPr>
                <w:rFonts w:asciiTheme="minorHAnsi" w:hAnsiTheme="minorHAnsi" w:cstheme="minorHAnsi"/>
                <w:szCs w:val="24"/>
              </w:rPr>
              <w:t>i</w:t>
            </w:r>
            <w:r w:rsidRPr="00950AF7">
              <w:rPr>
                <w:rFonts w:asciiTheme="minorHAnsi" w:hAnsiTheme="minorHAnsi" w:cstheme="minorHAnsi"/>
                <w:szCs w:val="24"/>
              </w:rPr>
              <w:t xml:space="preserve">terien für eine verkaufsfördernde, kundenorientierte sowie </w:t>
            </w:r>
            <w:proofErr w:type="spellStart"/>
            <w:r w:rsidRPr="00950AF7">
              <w:rPr>
                <w:rFonts w:asciiTheme="minorHAnsi" w:hAnsiTheme="minorHAnsi" w:cstheme="minorHAnsi"/>
                <w:szCs w:val="24"/>
              </w:rPr>
              <w:t>retourenminimierende</w:t>
            </w:r>
            <w:proofErr w:type="spellEnd"/>
            <w:r w:rsidRPr="00950AF7">
              <w:rPr>
                <w:rFonts w:asciiTheme="minorHAnsi" w:hAnsiTheme="minorHAnsi" w:cstheme="minorHAnsi"/>
                <w:szCs w:val="24"/>
              </w:rPr>
              <w:t xml:space="preserve"> Produktpräsentation. Sie achten auf Barrierefreiheit.</w:t>
            </w:r>
          </w:p>
          <w:p w14:paraId="6BC1E55F" w14:textId="77777777" w:rsidR="00C96A5D" w:rsidRDefault="007374E2" w:rsidP="00C96A5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>Sie entwickeln Verbesserungsvorschläge für die Online-Präsentation (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Auszeichnungssprache, Gestaltungsanwe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i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sungen</w:t>
            </w:r>
            <w:r w:rsidRPr="00950AF7">
              <w:rPr>
                <w:rFonts w:asciiTheme="minorHAnsi" w:hAnsiTheme="minorHAnsi" w:cstheme="minorHAnsi"/>
                <w:szCs w:val="24"/>
              </w:rPr>
              <w:t>).</w:t>
            </w:r>
            <w:r w:rsidR="00C733C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50AF7">
              <w:rPr>
                <w:rFonts w:asciiTheme="minorHAnsi" w:hAnsiTheme="minorHAnsi" w:cstheme="minorHAnsi"/>
                <w:szCs w:val="24"/>
              </w:rPr>
              <w:t>Bei der Produktpräsentation halten sie Gesta</w:t>
            </w:r>
            <w:r w:rsidRPr="00950AF7">
              <w:rPr>
                <w:rFonts w:asciiTheme="minorHAnsi" w:hAnsiTheme="minorHAnsi" w:cstheme="minorHAnsi"/>
                <w:szCs w:val="24"/>
              </w:rPr>
              <w:t>l</w:t>
            </w:r>
            <w:r w:rsidRPr="00950AF7">
              <w:rPr>
                <w:rFonts w:asciiTheme="minorHAnsi" w:hAnsiTheme="minorHAnsi" w:cstheme="minorHAnsi"/>
                <w:szCs w:val="24"/>
              </w:rPr>
              <w:t>tungsgrundsätze, verkaufspsychologische Grundsätze (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Preiswahrnehmung, Verknappung</w:t>
            </w:r>
            <w:r w:rsidRPr="00950AF7">
              <w:rPr>
                <w:rFonts w:asciiTheme="minorHAnsi" w:hAnsiTheme="minorHAnsi" w:cstheme="minorHAnsi"/>
                <w:szCs w:val="24"/>
              </w:rPr>
              <w:t>), rechtliche Regelungen sowie Richtlinien zur Unternehmensidentität ein.</w:t>
            </w:r>
          </w:p>
          <w:p w14:paraId="08895837" w14:textId="77777777" w:rsidR="00C96A5D" w:rsidRDefault="007374E2" w:rsidP="00C96A5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>Die Schülerinnen und Schüler unterbreiten Vorschläge zur Preisgestaltung (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konkurrenzorientierte und dynamische Preisfestlegung</w:t>
            </w:r>
            <w:r w:rsidRPr="00950AF7">
              <w:rPr>
                <w:rFonts w:asciiTheme="minorHAnsi" w:hAnsiTheme="minorHAnsi" w:cstheme="minorHAnsi"/>
                <w:szCs w:val="24"/>
              </w:rPr>
              <w:t>). Sie berücksichtigen dabei die Umsatzste</w:t>
            </w:r>
            <w:r w:rsidRPr="00950AF7">
              <w:rPr>
                <w:rFonts w:asciiTheme="minorHAnsi" w:hAnsiTheme="minorHAnsi" w:cstheme="minorHAnsi"/>
                <w:szCs w:val="24"/>
              </w:rPr>
              <w:t>u</w:t>
            </w:r>
            <w:r w:rsidRPr="00950AF7">
              <w:rPr>
                <w:rFonts w:asciiTheme="minorHAnsi" w:hAnsiTheme="minorHAnsi" w:cstheme="minorHAnsi"/>
                <w:szCs w:val="24"/>
              </w:rPr>
              <w:t>er (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 xml:space="preserve">Umsatzsteuersätze, Netto- und Bruttopreis) </w:t>
            </w:r>
            <w:r w:rsidRPr="00950AF7">
              <w:rPr>
                <w:rFonts w:asciiTheme="minorHAnsi" w:hAnsiTheme="minorHAnsi" w:cstheme="minorHAnsi"/>
                <w:szCs w:val="24"/>
              </w:rPr>
              <w:t xml:space="preserve">und halten die rechtlichen Regelungen zur Preisangabe ein. </w:t>
            </w:r>
          </w:p>
          <w:p w14:paraId="1809DC46" w14:textId="77777777" w:rsidR="007374E2" w:rsidRPr="00950AF7" w:rsidRDefault="007374E2" w:rsidP="00C96A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Sie reflektieren die Bedeutung der rechtlichen Regelungen für die Verbraucher und für das Unternehmen und schätzen die Rechtsfolgen für das Unternehmen bei Missachtung dieser ein.</w:t>
            </w:r>
          </w:p>
          <w:p w14:paraId="4D5415F0" w14:textId="77777777" w:rsidR="007374E2" w:rsidRPr="00C96A5D" w:rsidRDefault="007374E2" w:rsidP="00C733C5">
            <w:pPr>
              <w:autoSpaceDE w:val="0"/>
              <w:autoSpaceDN w:val="0"/>
              <w:adjustRightInd w:val="0"/>
              <w:spacing w:before="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C96A5D">
              <w:rPr>
                <w:rFonts w:asciiTheme="minorHAnsi" w:hAnsiTheme="minorHAnsi" w:cstheme="minorHAnsi"/>
                <w:szCs w:val="24"/>
              </w:rPr>
              <w:t>Deutsch/Kommunikation, Politik/Gesellschaftslehre</w:t>
            </w:r>
          </w:p>
        </w:tc>
      </w:tr>
    </w:tbl>
    <w:p w14:paraId="30F6EB97" w14:textId="77777777" w:rsidR="00B54D67" w:rsidRDefault="00B54D67"/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009"/>
        <w:gridCol w:w="1560"/>
        <w:gridCol w:w="6028"/>
      </w:tblGrid>
      <w:tr w:rsidR="007374E2" w:rsidRPr="00950AF7" w14:paraId="2782469E" w14:textId="77777777" w:rsidTr="00C733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F33" w14:textId="577610AB" w:rsidR="007374E2" w:rsidRPr="00C96A5D" w:rsidRDefault="007374E2" w:rsidP="00CF5114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6A5D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2.3</w:t>
            </w:r>
            <w:r w:rsidR="00463F0B">
              <w:rPr>
                <w:rFonts w:asciiTheme="minorHAnsi" w:hAnsiTheme="minorHAnsi" w:cstheme="minorHAnsi"/>
                <w:color w:val="000000" w:themeColor="text1"/>
                <w:szCs w:val="24"/>
              </w:rPr>
              <w:t>a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947" w14:textId="114BD315" w:rsidR="007374E2" w:rsidRPr="00C96A5D" w:rsidRDefault="007374E2" w:rsidP="00C733C5">
            <w:pPr>
              <w:spacing w:before="60"/>
              <w:rPr>
                <w:rFonts w:asciiTheme="minorHAnsi" w:hAnsiTheme="minorHAnsi" w:cstheme="minorHAnsi"/>
                <w:szCs w:val="24"/>
              </w:rPr>
            </w:pPr>
            <w:r w:rsidRPr="00C96A5D">
              <w:rPr>
                <w:rFonts w:asciiTheme="minorHAnsi" w:hAnsiTheme="minorHAnsi" w:cstheme="minorHAnsi"/>
                <w:szCs w:val="24"/>
              </w:rPr>
              <w:t>Produktdaten (</w:t>
            </w:r>
            <w:r w:rsidR="009A310E" w:rsidRPr="00C96A5D">
              <w:rPr>
                <w:rFonts w:asciiTheme="minorHAnsi" w:hAnsiTheme="minorHAnsi" w:cstheme="minorHAnsi"/>
                <w:szCs w:val="24"/>
              </w:rPr>
              <w:t xml:space="preserve">Warenwirtschaftssystem) </w:t>
            </w:r>
            <w:r w:rsidR="003A386F">
              <w:rPr>
                <w:rFonts w:asciiTheme="minorHAnsi" w:hAnsiTheme="minorHAnsi" w:cstheme="minorHAnsi"/>
                <w:szCs w:val="24"/>
              </w:rPr>
              <w:t>e</w:t>
            </w:r>
            <w:r w:rsidR="003A386F" w:rsidRPr="00C96A5D">
              <w:rPr>
                <w:rFonts w:asciiTheme="minorHAnsi" w:hAnsiTheme="minorHAnsi" w:cstheme="minorHAnsi"/>
                <w:szCs w:val="24"/>
              </w:rPr>
              <w:t xml:space="preserve">inpflegen und </w:t>
            </w:r>
            <w:r w:rsidR="003A386F">
              <w:rPr>
                <w:rFonts w:asciiTheme="minorHAnsi" w:hAnsiTheme="minorHAnsi" w:cstheme="minorHAnsi"/>
                <w:szCs w:val="24"/>
              </w:rPr>
              <w:t>b</w:t>
            </w:r>
            <w:r w:rsidR="003A386F" w:rsidRPr="00C96A5D">
              <w:rPr>
                <w:rFonts w:asciiTheme="minorHAnsi" w:hAnsiTheme="minorHAnsi" w:cstheme="minorHAnsi"/>
                <w:szCs w:val="24"/>
              </w:rPr>
              <w:t xml:space="preserve">earbeiten </w:t>
            </w:r>
            <w:r w:rsidRPr="00C96A5D">
              <w:rPr>
                <w:rFonts w:asciiTheme="minorHAnsi" w:hAnsiTheme="minorHAnsi" w:cstheme="minorHAnsi"/>
                <w:szCs w:val="24"/>
              </w:rPr>
              <w:t>und Produkte in den unternehmenseigenen O</w:t>
            </w:r>
            <w:r w:rsidRPr="00C96A5D">
              <w:rPr>
                <w:rFonts w:asciiTheme="minorHAnsi" w:hAnsiTheme="minorHAnsi" w:cstheme="minorHAnsi"/>
                <w:szCs w:val="24"/>
              </w:rPr>
              <w:t>n</w:t>
            </w:r>
            <w:r w:rsidRPr="00C96A5D">
              <w:rPr>
                <w:rFonts w:asciiTheme="minorHAnsi" w:hAnsiTheme="minorHAnsi" w:cstheme="minorHAnsi"/>
                <w:szCs w:val="24"/>
              </w:rPr>
              <w:t>line-Shop</w:t>
            </w:r>
            <w:r w:rsidR="003A386F">
              <w:rPr>
                <w:rFonts w:asciiTheme="minorHAnsi" w:hAnsiTheme="minorHAnsi" w:cstheme="minorHAnsi"/>
                <w:szCs w:val="24"/>
              </w:rPr>
              <w:t xml:space="preserve"> einstellen</w:t>
            </w:r>
          </w:p>
          <w:p w14:paraId="023302CB" w14:textId="77777777" w:rsidR="007374E2" w:rsidRPr="00C96A5D" w:rsidRDefault="007374E2" w:rsidP="00CF51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97C" w14:textId="77777777" w:rsidR="007374E2" w:rsidRPr="00950AF7" w:rsidRDefault="007374E2" w:rsidP="00CF5114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50AF7">
              <w:rPr>
                <w:rFonts w:asciiTheme="minorHAnsi" w:hAnsiTheme="minorHAnsi" w:cstheme="minorHAnsi"/>
                <w:color w:val="000000" w:themeColor="text1"/>
                <w:szCs w:val="24"/>
              </w:rPr>
              <w:t>25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E848C8A" w14:textId="0DDC1230" w:rsidR="00C96A5D" w:rsidRDefault="007374E2" w:rsidP="00C733C5">
            <w:pPr>
              <w:spacing w:before="6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>Sie identifizieren und beschaffen relevante Produktdaten sowie audiovisuelle Medien. Für die Einstellung in den Onl</w:t>
            </w:r>
            <w:r w:rsidRPr="00950AF7">
              <w:rPr>
                <w:rFonts w:asciiTheme="minorHAnsi" w:hAnsiTheme="minorHAnsi" w:cstheme="minorHAnsi"/>
                <w:szCs w:val="24"/>
              </w:rPr>
              <w:t>i</w:t>
            </w:r>
            <w:r w:rsidRPr="00950AF7">
              <w:rPr>
                <w:rFonts w:asciiTheme="minorHAnsi" w:hAnsiTheme="minorHAnsi" w:cstheme="minorHAnsi"/>
                <w:szCs w:val="24"/>
              </w:rPr>
              <w:t>ne-Vertriebskanal bereiten sie Produkttitel, Produktdetails und die audiovisuelle Darstellung der Produkte auf.</w:t>
            </w:r>
            <w:r w:rsidR="00312BE3">
              <w:rPr>
                <w:rFonts w:asciiTheme="minorHAnsi" w:hAnsiTheme="minorHAnsi" w:cstheme="minorHAnsi"/>
                <w:szCs w:val="24"/>
              </w:rPr>
              <w:t xml:space="preserve"> Für ein internationales Angebot erfassen sie Produktdaten und</w:t>
            </w:r>
            <w:r w:rsidR="0088193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12BE3">
              <w:rPr>
                <w:rFonts w:asciiTheme="minorHAnsi" w:hAnsiTheme="minorHAnsi" w:cstheme="minorHAnsi"/>
                <w:szCs w:val="24"/>
              </w:rPr>
              <w:t>-be</w:t>
            </w:r>
            <w:r w:rsidR="00020E7B">
              <w:rPr>
                <w:rFonts w:asciiTheme="minorHAnsi" w:hAnsiTheme="minorHAnsi" w:cstheme="minorHAnsi"/>
                <w:szCs w:val="24"/>
              </w:rPr>
              <w:t>-</w:t>
            </w:r>
            <w:r w:rsidR="00312BE3">
              <w:rPr>
                <w:rFonts w:asciiTheme="minorHAnsi" w:hAnsiTheme="minorHAnsi" w:cstheme="minorHAnsi"/>
                <w:szCs w:val="24"/>
              </w:rPr>
              <w:t>schreibungen auch in einer Fremdsprache.</w:t>
            </w:r>
          </w:p>
          <w:p w14:paraId="7E1069AA" w14:textId="77777777" w:rsidR="007374E2" w:rsidRPr="00950AF7" w:rsidRDefault="007374E2" w:rsidP="00C733C5">
            <w:pPr>
              <w:spacing w:before="60"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Sie ordnen die Produkte in Produktkategorien ein und ste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l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len die Auffindbarkeit der Produkte im Online-Vertriebskanal sicher </w:t>
            </w:r>
            <w:r w:rsidRPr="00950AF7">
              <w:rPr>
                <w:rFonts w:asciiTheme="minorHAnsi" w:eastAsia="Calibri" w:hAnsiTheme="minorHAnsi" w:cstheme="minorHAnsi"/>
                <w:i/>
                <w:szCs w:val="24"/>
                <w:lang w:eastAsia="en-US"/>
              </w:rPr>
              <w:t>(Suchfunktionen, Filter)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. </w:t>
            </w:r>
          </w:p>
          <w:p w14:paraId="56B28F4D" w14:textId="77777777" w:rsidR="007374E2" w:rsidRPr="00950AF7" w:rsidRDefault="007374E2" w:rsidP="00055C85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50AF7">
              <w:rPr>
                <w:rFonts w:asciiTheme="minorHAnsi" w:hAnsiTheme="minorHAnsi" w:cstheme="minorHAnsi"/>
                <w:szCs w:val="24"/>
              </w:rPr>
              <w:t>Sie stellen die Produkte mit Hilfe von elektronischen Vorl</w:t>
            </w:r>
            <w:r w:rsidRPr="00950AF7">
              <w:rPr>
                <w:rFonts w:asciiTheme="minorHAnsi" w:hAnsiTheme="minorHAnsi" w:cstheme="minorHAnsi"/>
                <w:szCs w:val="24"/>
              </w:rPr>
              <w:t>a</w:t>
            </w:r>
            <w:r w:rsidRPr="00950AF7">
              <w:rPr>
                <w:rFonts w:asciiTheme="minorHAnsi" w:hAnsiTheme="minorHAnsi" w:cstheme="minorHAnsi"/>
                <w:szCs w:val="24"/>
              </w:rPr>
              <w:t>gen ein und aktualisieren bei Bedarf Stammdaten und Pre</w:t>
            </w:r>
            <w:r w:rsidRPr="00950AF7">
              <w:rPr>
                <w:rFonts w:asciiTheme="minorHAnsi" w:hAnsiTheme="minorHAnsi" w:cstheme="minorHAnsi"/>
                <w:szCs w:val="24"/>
              </w:rPr>
              <w:t>i</w:t>
            </w:r>
            <w:r w:rsidRPr="00950AF7">
              <w:rPr>
                <w:rFonts w:asciiTheme="minorHAnsi" w:hAnsiTheme="minorHAnsi" w:cstheme="minorHAnsi"/>
                <w:szCs w:val="24"/>
              </w:rPr>
              <w:t>se (</w:t>
            </w:r>
            <w:r w:rsidRPr="00950AF7">
              <w:rPr>
                <w:rFonts w:asciiTheme="minorHAnsi" w:hAnsiTheme="minorHAnsi" w:cstheme="minorHAnsi"/>
                <w:i/>
                <w:iCs/>
                <w:szCs w:val="24"/>
              </w:rPr>
              <w:t>Warenwirtschaftssystem</w:t>
            </w:r>
            <w:r w:rsidRPr="00950AF7">
              <w:rPr>
                <w:rFonts w:asciiTheme="minorHAnsi" w:hAnsiTheme="minorHAnsi" w:cstheme="minorHAnsi"/>
                <w:szCs w:val="24"/>
              </w:rPr>
              <w:t>). Zum Datenaustausch mit dem Online-Vertriebssystem nutzen sie passende Softwar</w:t>
            </w:r>
            <w:r w:rsidRPr="00950AF7">
              <w:rPr>
                <w:rFonts w:asciiTheme="minorHAnsi" w:hAnsiTheme="minorHAnsi" w:cstheme="minorHAnsi"/>
                <w:szCs w:val="24"/>
              </w:rPr>
              <w:t>e</w:t>
            </w:r>
            <w:r w:rsidRPr="00950AF7">
              <w:rPr>
                <w:rFonts w:asciiTheme="minorHAnsi" w:hAnsiTheme="minorHAnsi" w:cstheme="minorHAnsi"/>
                <w:szCs w:val="24"/>
              </w:rPr>
              <w:t>schnittstellen.</w:t>
            </w:r>
          </w:p>
          <w:p w14:paraId="1B305038" w14:textId="77777777" w:rsidR="007374E2" w:rsidRPr="00950AF7" w:rsidRDefault="007374E2" w:rsidP="00C733C5">
            <w:pPr>
              <w:spacing w:before="60"/>
              <w:jc w:val="both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Die Schülerinnen und Schüler kontrollieren die Auffindba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r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keit der Produkte im Online-Vertriebskanal und führen A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n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passungen durch. Sie überprüfen die Produktpräsentation und leiten Optimierungsmaßnahmen ein.</w:t>
            </w:r>
          </w:p>
        </w:tc>
      </w:tr>
      <w:tr w:rsidR="007374E2" w:rsidRPr="00950AF7" w14:paraId="4F14BEE6" w14:textId="77777777" w:rsidTr="00C733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FCF" w14:textId="77777777" w:rsidR="007374E2" w:rsidRPr="00C96A5D" w:rsidRDefault="007374E2" w:rsidP="009A310E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6A5D">
              <w:rPr>
                <w:rFonts w:asciiTheme="minorHAnsi" w:hAnsiTheme="minorHAnsi" w:cstheme="minorHAnsi"/>
                <w:color w:val="000000" w:themeColor="text1"/>
                <w:szCs w:val="24"/>
              </w:rPr>
              <w:t>2.4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BD2" w14:textId="77777777" w:rsidR="007374E2" w:rsidRPr="00C96A5D" w:rsidRDefault="007374E2" w:rsidP="00C733C5">
            <w:pPr>
              <w:autoSpaceDE w:val="0"/>
              <w:autoSpaceDN w:val="0"/>
              <w:adjustRightInd w:val="0"/>
              <w:spacing w:before="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C96A5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Die Absatzzahlen auswerten und die Verfügbarkeit siche</w:t>
            </w:r>
            <w:r w:rsidRPr="00C96A5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r</w:t>
            </w:r>
            <w:r w:rsidRPr="00C96A5D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stellen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60A" w14:textId="77777777" w:rsidR="007374E2" w:rsidRPr="00950AF7" w:rsidRDefault="007374E2" w:rsidP="00CF5114">
            <w:pPr>
              <w:spacing w:before="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50AF7">
              <w:rPr>
                <w:rFonts w:asciiTheme="minorHAnsi" w:hAnsiTheme="minorHAnsi" w:cstheme="minorHAnsi"/>
                <w:color w:val="000000" w:themeColor="text1"/>
                <w:szCs w:val="24"/>
              </w:rPr>
              <w:t>12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1613CC" w14:textId="77777777" w:rsidR="007374E2" w:rsidRPr="00950AF7" w:rsidRDefault="007374E2" w:rsidP="00C733C5">
            <w:pPr>
              <w:spacing w:before="60" w:after="120"/>
              <w:jc w:val="both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Sie beobachten die Nachfrage im Online-Vertriebskanal (</w:t>
            </w:r>
            <w:r w:rsidRPr="00950AF7">
              <w:rPr>
                <w:rFonts w:asciiTheme="minorHAnsi" w:eastAsia="Calibri" w:hAnsiTheme="minorHAnsi" w:cstheme="minorHAnsi"/>
                <w:i/>
                <w:szCs w:val="24"/>
                <w:lang w:eastAsia="en-US"/>
              </w:rPr>
              <w:t>B</w:t>
            </w:r>
            <w:r w:rsidRPr="00950AF7">
              <w:rPr>
                <w:rFonts w:asciiTheme="minorHAnsi" w:eastAsia="Calibri" w:hAnsiTheme="minorHAnsi" w:cstheme="minorHAnsi"/>
                <w:i/>
                <w:szCs w:val="24"/>
                <w:lang w:eastAsia="en-US"/>
              </w:rPr>
              <w:t>e</w:t>
            </w:r>
            <w:r w:rsidRPr="00950AF7">
              <w:rPr>
                <w:rFonts w:asciiTheme="minorHAnsi" w:eastAsia="Calibri" w:hAnsiTheme="minorHAnsi" w:cstheme="minorHAnsi"/>
                <w:i/>
                <w:szCs w:val="24"/>
                <w:lang w:eastAsia="en-US"/>
              </w:rPr>
              <w:t>stellungen, Warenkörbe)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, bereiten Absatzzahlen für die B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e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schaffung auf und leiten daraus Schlussfolgerungen ab. </w:t>
            </w:r>
          </w:p>
          <w:p w14:paraId="250274F8" w14:textId="77777777" w:rsidR="007374E2" w:rsidRPr="00950AF7" w:rsidRDefault="007374E2" w:rsidP="00C733C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Für die Sicherstellung der Verfügbarkeit (</w:t>
            </w:r>
            <w:r w:rsidRPr="00950AF7">
              <w:rPr>
                <w:rFonts w:asciiTheme="minorHAnsi" w:eastAsia="Calibri" w:hAnsiTheme="minorHAnsi" w:cstheme="minorHAnsi"/>
                <w:i/>
                <w:szCs w:val="24"/>
                <w:lang w:eastAsia="en-US"/>
              </w:rPr>
              <w:t>Nachlieferungen, Nichtlieferungen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) der Produkte im Online-Vertriebskanal kommunizieren sie mit dem Bereich Beschaffung und initii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e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ren Beschaffungsvorgänge. Dazu ermitteln sie den Bedarf und die optimale Bestellmenge unter Berücksichtigung von Lager- und Bestellkosten. Sie setzen sich mit den Chancen 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lastRenderedPageBreak/>
              <w:t>und Risiken bei der Disposition aus dem eigenen und dem Lager des Lieferanten auseinander. In Abstimmung mit den am Beschaffungsprozess Beteiligten aktualisieren sie die Produktangaben (</w:t>
            </w:r>
            <w:r w:rsidRPr="00950AF7">
              <w:rPr>
                <w:rFonts w:asciiTheme="minorHAnsi" w:eastAsia="Calibri" w:hAnsiTheme="minorHAnsi" w:cstheme="minorHAnsi"/>
                <w:i/>
                <w:szCs w:val="24"/>
                <w:lang w:eastAsia="en-US"/>
              </w:rPr>
              <w:t>Verfügbarkeit, Lieferzeit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) im Online-Vertriebskanal.</w:t>
            </w:r>
          </w:p>
          <w:p w14:paraId="6A4E0B4F" w14:textId="77777777" w:rsidR="007374E2" w:rsidRPr="00950AF7" w:rsidRDefault="007374E2" w:rsidP="00C733C5">
            <w:pPr>
              <w:spacing w:after="60"/>
              <w:jc w:val="both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Sie bewerten die Kommunikation mit anderen Bereichen, identifizieren Schwachstellen und erarbeiten auch im Team Vorschläge zur Prozessoptimierung. Die Schülerinnen und Schüler erkennen die besondere Dynamik des Nachfrag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>e</w:t>
            </w:r>
            <w:r w:rsidRPr="00950AF7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verhaltens und sind sich der Relevanz einer kontinuierlichen Sortimentsanpassung und Sicherstellung der Verfügbarkeit bewusst. </w:t>
            </w:r>
          </w:p>
        </w:tc>
      </w:tr>
    </w:tbl>
    <w:p w14:paraId="69EC584A" w14:textId="77777777" w:rsidR="00325015" w:rsidRPr="00950AF7" w:rsidRDefault="00325015" w:rsidP="007374E2">
      <w:pPr>
        <w:spacing w:before="120" w:after="120"/>
        <w:ind w:left="539"/>
        <w:rPr>
          <w:rFonts w:asciiTheme="minorHAnsi" w:hAnsiTheme="minorHAnsi" w:cstheme="minorHAnsi"/>
          <w:color w:val="000000" w:themeColor="text1"/>
          <w:szCs w:val="24"/>
        </w:rPr>
      </w:pPr>
    </w:p>
    <w:p w14:paraId="0EA09BDE" w14:textId="6D7B580F" w:rsidR="00051D1E" w:rsidRDefault="00B54D67" w:rsidP="00023F43">
      <w:pPr>
        <w:pStyle w:val="Listenabsatz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Autorin: Friederike </w:t>
      </w:r>
      <w:proofErr w:type="spellStart"/>
      <w:r>
        <w:rPr>
          <w:rFonts w:asciiTheme="minorHAnsi" w:hAnsiTheme="minorHAnsi" w:cstheme="minorHAnsi"/>
          <w:szCs w:val="24"/>
        </w:rPr>
        <w:t>Lanvermann</w:t>
      </w:r>
      <w:proofErr w:type="spellEnd"/>
      <w:r>
        <w:rPr>
          <w:rFonts w:asciiTheme="minorHAnsi" w:hAnsiTheme="minorHAnsi" w:cstheme="minorHAnsi"/>
          <w:szCs w:val="24"/>
        </w:rPr>
        <w:t>, Nell-Breunig-Berufskolleg Kaufm. Schule des Rhein-Erft-Kreises in Frechen</w:t>
      </w:r>
    </w:p>
    <w:p w14:paraId="4BAFA29B" w14:textId="77777777" w:rsidR="00374D2C" w:rsidRDefault="00374D2C" w:rsidP="00023F43">
      <w:pPr>
        <w:pStyle w:val="Listenabsatz"/>
        <w:ind w:left="360"/>
        <w:jc w:val="both"/>
        <w:rPr>
          <w:rFonts w:asciiTheme="minorHAnsi" w:hAnsiTheme="minorHAnsi" w:cstheme="minorHAnsi"/>
          <w:szCs w:val="24"/>
        </w:rPr>
      </w:pPr>
    </w:p>
    <w:sectPr w:rsidR="00374D2C" w:rsidSect="00023F43">
      <w:headerReference w:type="default" r:id="rId9"/>
      <w:footerReference w:type="default" r:id="rId10"/>
      <w:pgSz w:w="16838" w:h="11906" w:orient="landscape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6F6C" w14:textId="77777777" w:rsidR="004408E4" w:rsidRDefault="004408E4" w:rsidP="0058426E">
      <w:r>
        <w:separator/>
      </w:r>
    </w:p>
  </w:endnote>
  <w:endnote w:type="continuationSeparator" w:id="0">
    <w:p w14:paraId="6A88684E" w14:textId="77777777" w:rsidR="004408E4" w:rsidRDefault="004408E4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63160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E072FC0" w14:textId="24BBF7D7" w:rsidR="00374D2C" w:rsidRPr="00374D2C" w:rsidRDefault="00374D2C" w:rsidP="00374D2C">
        <w:pPr>
          <w:pStyle w:val="Fuzeile"/>
          <w:tabs>
            <w:tab w:val="clear" w:pos="9072"/>
            <w:tab w:val="right" w:pos="14317"/>
          </w:tabs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>tand: 20</w:t>
        </w:r>
        <w:r w:rsidRPr="00EB7117">
          <w:rPr>
            <w:rFonts w:asciiTheme="minorHAnsi" w:hAnsiTheme="minorHAnsi"/>
          </w:rPr>
          <w:t>.0</w:t>
        </w:r>
        <w:r>
          <w:rPr>
            <w:rFonts w:asciiTheme="minorHAnsi" w:hAnsiTheme="minorHAnsi"/>
          </w:rPr>
          <w:t>7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374D2C">
          <w:rPr>
            <w:rFonts w:asciiTheme="minorHAnsi" w:hAnsiTheme="minorHAnsi"/>
          </w:rPr>
          <w:fldChar w:fldCharType="begin"/>
        </w:r>
        <w:r w:rsidRPr="00374D2C">
          <w:rPr>
            <w:rFonts w:asciiTheme="minorHAnsi" w:hAnsiTheme="minorHAnsi"/>
          </w:rPr>
          <w:instrText>PAGE   \* MERGEFORMAT</w:instrText>
        </w:r>
        <w:r w:rsidRPr="00374D2C">
          <w:rPr>
            <w:rFonts w:asciiTheme="minorHAnsi" w:hAnsiTheme="minorHAnsi"/>
          </w:rPr>
          <w:fldChar w:fldCharType="separate"/>
        </w:r>
        <w:r w:rsidR="002C7603">
          <w:rPr>
            <w:rFonts w:asciiTheme="minorHAnsi" w:hAnsiTheme="minorHAnsi"/>
            <w:noProof/>
          </w:rPr>
          <w:t>1</w:t>
        </w:r>
        <w:r w:rsidRPr="00374D2C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26706" w14:textId="77777777" w:rsidR="004408E4" w:rsidRDefault="004408E4" w:rsidP="0058426E">
      <w:r>
        <w:separator/>
      </w:r>
    </w:p>
  </w:footnote>
  <w:footnote w:type="continuationSeparator" w:id="0">
    <w:p w14:paraId="3AA58EDD" w14:textId="77777777" w:rsidR="004408E4" w:rsidRDefault="004408E4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B54D67" w14:paraId="40A7BAE1" w14:textId="77777777" w:rsidTr="005C101A">
      <w:tc>
        <w:tcPr>
          <w:tcW w:w="7213" w:type="dxa"/>
        </w:tcPr>
        <w:p w14:paraId="6F62D55C" w14:textId="64F651BB" w:rsidR="00B54D67" w:rsidRDefault="00B54D67" w:rsidP="00B54D67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2: Exemplarische Anordnung der Lernsituationen</w:t>
          </w:r>
          <w:r>
            <w:rPr>
              <w:rFonts w:asciiTheme="minorHAnsi" w:hAnsiTheme="minorHAnsi" w:cstheme="minorHAnsi"/>
            </w:rPr>
            <w:br/>
          </w:r>
          <w:r>
            <w:rPr>
              <w:rFonts w:asciiTheme="minorHAnsi" w:hAnsiTheme="minorHAnsi" w:cstheme="minorHAnsi"/>
            </w:rPr>
            <w:tab/>
            <w:t>Variante 1</w:t>
          </w:r>
        </w:p>
      </w:tc>
      <w:tc>
        <w:tcPr>
          <w:tcW w:w="7213" w:type="dxa"/>
        </w:tcPr>
        <w:p w14:paraId="3DA0108D" w14:textId="77777777" w:rsidR="00B54D67" w:rsidRDefault="00B54D67" w:rsidP="005C101A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51D84E45" w14:textId="77777777" w:rsidR="00023F43" w:rsidRDefault="00023F43" w:rsidP="00023F4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F7CF7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2343D"/>
    <w:multiLevelType w:val="hybridMultilevel"/>
    <w:tmpl w:val="8C3071A0"/>
    <w:lvl w:ilvl="0" w:tplc="FB86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F3FFA"/>
    <w:multiLevelType w:val="hybridMultilevel"/>
    <w:tmpl w:val="AED8385C"/>
    <w:lvl w:ilvl="0" w:tplc="C128CDF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07701"/>
    <w:multiLevelType w:val="hybridMultilevel"/>
    <w:tmpl w:val="148CB49A"/>
    <w:lvl w:ilvl="0" w:tplc="FD0C4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B3415"/>
    <w:multiLevelType w:val="hybridMultilevel"/>
    <w:tmpl w:val="AF9A5BC0"/>
    <w:lvl w:ilvl="0" w:tplc="2F0E7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35D1427"/>
    <w:multiLevelType w:val="multilevel"/>
    <w:tmpl w:val="8B025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3695464"/>
    <w:multiLevelType w:val="hybridMultilevel"/>
    <w:tmpl w:val="C55019DC"/>
    <w:lvl w:ilvl="0" w:tplc="805CA8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188C606F"/>
    <w:multiLevelType w:val="hybridMultilevel"/>
    <w:tmpl w:val="C0AC03F6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0342CA"/>
    <w:multiLevelType w:val="multilevel"/>
    <w:tmpl w:val="32D0E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11F73"/>
    <w:multiLevelType w:val="hybridMultilevel"/>
    <w:tmpl w:val="478E6C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F057EA"/>
    <w:multiLevelType w:val="hybridMultilevel"/>
    <w:tmpl w:val="C7D27D3E"/>
    <w:lvl w:ilvl="0" w:tplc="508EB7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6500BA"/>
    <w:multiLevelType w:val="multilevel"/>
    <w:tmpl w:val="17D6D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6F423C7"/>
    <w:multiLevelType w:val="hybridMultilevel"/>
    <w:tmpl w:val="5A665FE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EB2493"/>
    <w:multiLevelType w:val="hybridMultilevel"/>
    <w:tmpl w:val="3C62DF8E"/>
    <w:lvl w:ilvl="0" w:tplc="0D408C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2FCC656F"/>
    <w:multiLevelType w:val="multilevel"/>
    <w:tmpl w:val="5E4042F4"/>
    <w:lvl w:ilvl="0">
      <w:start w:val="1"/>
      <w:numFmt w:val="decimal"/>
      <w:pStyle w:val="b1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pStyle w:val="b2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FD11A4D"/>
    <w:multiLevelType w:val="hybridMultilevel"/>
    <w:tmpl w:val="B3E49E96"/>
    <w:lvl w:ilvl="0" w:tplc="4E8A93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325823D4"/>
    <w:multiLevelType w:val="hybridMultilevel"/>
    <w:tmpl w:val="366E671C"/>
    <w:lvl w:ilvl="0" w:tplc="07A8F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36812560"/>
    <w:multiLevelType w:val="hybridMultilevel"/>
    <w:tmpl w:val="F320A728"/>
    <w:lvl w:ilvl="0" w:tplc="A19E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6034A"/>
    <w:multiLevelType w:val="hybridMultilevel"/>
    <w:tmpl w:val="0420A6D2"/>
    <w:lvl w:ilvl="0" w:tplc="63C6431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61354"/>
    <w:multiLevelType w:val="hybridMultilevel"/>
    <w:tmpl w:val="8408B9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32882"/>
    <w:multiLevelType w:val="hybridMultilevel"/>
    <w:tmpl w:val="6540A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E70DFC"/>
    <w:multiLevelType w:val="hybridMultilevel"/>
    <w:tmpl w:val="44469B0A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>
    <w:nsid w:val="57436C2D"/>
    <w:multiLevelType w:val="hybridMultilevel"/>
    <w:tmpl w:val="7618D760"/>
    <w:lvl w:ilvl="0" w:tplc="38B4C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C7E54"/>
    <w:multiLevelType w:val="hybridMultilevel"/>
    <w:tmpl w:val="C018F8E2"/>
    <w:lvl w:ilvl="0" w:tplc="817E5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5ED854A3"/>
    <w:multiLevelType w:val="hybridMultilevel"/>
    <w:tmpl w:val="7960CD7C"/>
    <w:lvl w:ilvl="0" w:tplc="84D6855C">
      <w:start w:val="1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6F507E"/>
    <w:multiLevelType w:val="hybridMultilevel"/>
    <w:tmpl w:val="7FFE9466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CC4C2E"/>
    <w:multiLevelType w:val="hybridMultilevel"/>
    <w:tmpl w:val="731A1F2A"/>
    <w:lvl w:ilvl="0" w:tplc="A19E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7A0B32"/>
    <w:multiLevelType w:val="hybridMultilevel"/>
    <w:tmpl w:val="609CAB02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F612BD"/>
    <w:multiLevelType w:val="hybridMultilevel"/>
    <w:tmpl w:val="2BA6C69C"/>
    <w:lvl w:ilvl="0" w:tplc="630C4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BE5BBD"/>
    <w:multiLevelType w:val="hybridMultilevel"/>
    <w:tmpl w:val="7172A9E2"/>
    <w:lvl w:ilvl="0" w:tplc="A82085FC">
      <w:start w:val="2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B601E7"/>
    <w:multiLevelType w:val="hybridMultilevel"/>
    <w:tmpl w:val="77F2FA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2A77E1"/>
    <w:multiLevelType w:val="hybridMultilevel"/>
    <w:tmpl w:val="650A8B98"/>
    <w:lvl w:ilvl="0" w:tplc="630C4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35"/>
  </w:num>
  <w:num w:numId="5">
    <w:abstractNumId w:val="12"/>
  </w:num>
  <w:num w:numId="6">
    <w:abstractNumId w:val="0"/>
  </w:num>
  <w:num w:numId="7">
    <w:abstractNumId w:val="29"/>
  </w:num>
  <w:num w:numId="8">
    <w:abstractNumId w:val="21"/>
  </w:num>
  <w:num w:numId="9">
    <w:abstractNumId w:val="27"/>
  </w:num>
  <w:num w:numId="10">
    <w:abstractNumId w:val="9"/>
  </w:num>
  <w:num w:numId="11">
    <w:abstractNumId w:val="34"/>
  </w:num>
  <w:num w:numId="12">
    <w:abstractNumId w:val="22"/>
  </w:num>
  <w:num w:numId="13">
    <w:abstractNumId w:val="2"/>
  </w:num>
  <w:num w:numId="14">
    <w:abstractNumId w:val="31"/>
  </w:num>
  <w:num w:numId="15">
    <w:abstractNumId w:val="38"/>
  </w:num>
  <w:num w:numId="16">
    <w:abstractNumId w:val="6"/>
  </w:num>
  <w:num w:numId="17">
    <w:abstractNumId w:val="28"/>
  </w:num>
  <w:num w:numId="18">
    <w:abstractNumId w:val="11"/>
  </w:num>
  <w:num w:numId="19">
    <w:abstractNumId w:val="37"/>
  </w:num>
  <w:num w:numId="20">
    <w:abstractNumId w:val="17"/>
  </w:num>
  <w:num w:numId="21">
    <w:abstractNumId w:val="40"/>
  </w:num>
  <w:num w:numId="22">
    <w:abstractNumId w:val="30"/>
  </w:num>
  <w:num w:numId="23">
    <w:abstractNumId w:val="18"/>
  </w:num>
  <w:num w:numId="24">
    <w:abstractNumId w:val="15"/>
  </w:num>
  <w:num w:numId="25">
    <w:abstractNumId w:val="4"/>
  </w:num>
  <w:num w:numId="26">
    <w:abstractNumId w:val="3"/>
  </w:num>
  <w:num w:numId="27">
    <w:abstractNumId w:val="22"/>
  </w:num>
  <w:num w:numId="28">
    <w:abstractNumId w:val="18"/>
  </w:num>
  <w:num w:numId="29">
    <w:abstractNumId w:val="1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9"/>
  </w:num>
  <w:num w:numId="33">
    <w:abstractNumId w:val="10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6"/>
  </w:num>
  <w:num w:numId="38">
    <w:abstractNumId w:val="32"/>
  </w:num>
  <w:num w:numId="39">
    <w:abstractNumId w:val="26"/>
  </w:num>
  <w:num w:numId="40">
    <w:abstractNumId w:val="16"/>
  </w:num>
  <w:num w:numId="41">
    <w:abstractNumId w:val="24"/>
  </w:num>
  <w:num w:numId="42">
    <w:abstractNumId w:val="19"/>
  </w:num>
  <w:num w:numId="43">
    <w:abstractNumId w:val="14"/>
  </w:num>
  <w:num w:numId="44">
    <w:abstractNumId w:val="33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20E7B"/>
    <w:rsid w:val="00021013"/>
    <w:rsid w:val="00023F43"/>
    <w:rsid w:val="0003357B"/>
    <w:rsid w:val="00041C3F"/>
    <w:rsid w:val="00044272"/>
    <w:rsid w:val="00051D1E"/>
    <w:rsid w:val="00053835"/>
    <w:rsid w:val="00055C85"/>
    <w:rsid w:val="0007291D"/>
    <w:rsid w:val="00074720"/>
    <w:rsid w:val="000A6A40"/>
    <w:rsid w:val="000C6476"/>
    <w:rsid w:val="000D39C9"/>
    <w:rsid w:val="000F223E"/>
    <w:rsid w:val="000F30A6"/>
    <w:rsid w:val="000F6B84"/>
    <w:rsid w:val="00106D47"/>
    <w:rsid w:val="00136C8C"/>
    <w:rsid w:val="00150E04"/>
    <w:rsid w:val="00175190"/>
    <w:rsid w:val="00182BFA"/>
    <w:rsid w:val="001856B1"/>
    <w:rsid w:val="00186B00"/>
    <w:rsid w:val="00190FDA"/>
    <w:rsid w:val="001A647C"/>
    <w:rsid w:val="001A74A4"/>
    <w:rsid w:val="001D753B"/>
    <w:rsid w:val="001E6209"/>
    <w:rsid w:val="00223269"/>
    <w:rsid w:val="00224814"/>
    <w:rsid w:val="0026593C"/>
    <w:rsid w:val="0028205F"/>
    <w:rsid w:val="002C5269"/>
    <w:rsid w:val="002C7603"/>
    <w:rsid w:val="002D361A"/>
    <w:rsid w:val="002D3E45"/>
    <w:rsid w:val="00312BE3"/>
    <w:rsid w:val="00325015"/>
    <w:rsid w:val="00341FC3"/>
    <w:rsid w:val="00350517"/>
    <w:rsid w:val="00350944"/>
    <w:rsid w:val="00355AA3"/>
    <w:rsid w:val="003600E3"/>
    <w:rsid w:val="00365771"/>
    <w:rsid w:val="00374D2C"/>
    <w:rsid w:val="00383D78"/>
    <w:rsid w:val="003A386F"/>
    <w:rsid w:val="003A42EE"/>
    <w:rsid w:val="003C3999"/>
    <w:rsid w:val="003F7BA1"/>
    <w:rsid w:val="004408E4"/>
    <w:rsid w:val="00463F0B"/>
    <w:rsid w:val="00464B10"/>
    <w:rsid w:val="00481583"/>
    <w:rsid w:val="004A467D"/>
    <w:rsid w:val="004B3A8B"/>
    <w:rsid w:val="004B7C45"/>
    <w:rsid w:val="004C243A"/>
    <w:rsid w:val="004D087B"/>
    <w:rsid w:val="004E035A"/>
    <w:rsid w:val="004F4B89"/>
    <w:rsid w:val="005047E1"/>
    <w:rsid w:val="00512586"/>
    <w:rsid w:val="00513232"/>
    <w:rsid w:val="00520A73"/>
    <w:rsid w:val="00553DF3"/>
    <w:rsid w:val="00560E5D"/>
    <w:rsid w:val="005621B5"/>
    <w:rsid w:val="0058426E"/>
    <w:rsid w:val="00590DFF"/>
    <w:rsid w:val="00593731"/>
    <w:rsid w:val="005954BD"/>
    <w:rsid w:val="005A184A"/>
    <w:rsid w:val="005A2CF9"/>
    <w:rsid w:val="005A303E"/>
    <w:rsid w:val="005A719E"/>
    <w:rsid w:val="005A7EDB"/>
    <w:rsid w:val="005B7DF7"/>
    <w:rsid w:val="005C0ADE"/>
    <w:rsid w:val="005C53D0"/>
    <w:rsid w:val="005C5787"/>
    <w:rsid w:val="005E7DBC"/>
    <w:rsid w:val="00601437"/>
    <w:rsid w:val="0060193C"/>
    <w:rsid w:val="0060243E"/>
    <w:rsid w:val="00610CF1"/>
    <w:rsid w:val="00622B0F"/>
    <w:rsid w:val="00627EB2"/>
    <w:rsid w:val="006342AF"/>
    <w:rsid w:val="00634900"/>
    <w:rsid w:val="00654E3B"/>
    <w:rsid w:val="00682EDD"/>
    <w:rsid w:val="006A313B"/>
    <w:rsid w:val="006A4864"/>
    <w:rsid w:val="006B0675"/>
    <w:rsid w:val="006B2783"/>
    <w:rsid w:val="006B3211"/>
    <w:rsid w:val="006C6E38"/>
    <w:rsid w:val="006E4E9A"/>
    <w:rsid w:val="0070776C"/>
    <w:rsid w:val="007374E2"/>
    <w:rsid w:val="00743D8E"/>
    <w:rsid w:val="00751EED"/>
    <w:rsid w:val="0075254C"/>
    <w:rsid w:val="0075747E"/>
    <w:rsid w:val="00777286"/>
    <w:rsid w:val="0079381D"/>
    <w:rsid w:val="007A3690"/>
    <w:rsid w:val="007B08A5"/>
    <w:rsid w:val="007C4813"/>
    <w:rsid w:val="007D43A3"/>
    <w:rsid w:val="007E33ED"/>
    <w:rsid w:val="007E4E94"/>
    <w:rsid w:val="007E5ABB"/>
    <w:rsid w:val="007F751A"/>
    <w:rsid w:val="008251A8"/>
    <w:rsid w:val="00837EC8"/>
    <w:rsid w:val="00844D17"/>
    <w:rsid w:val="00877CFC"/>
    <w:rsid w:val="008807B8"/>
    <w:rsid w:val="0088108F"/>
    <w:rsid w:val="00881936"/>
    <w:rsid w:val="0088470A"/>
    <w:rsid w:val="00890F3F"/>
    <w:rsid w:val="008949D5"/>
    <w:rsid w:val="008A08FE"/>
    <w:rsid w:val="008A661C"/>
    <w:rsid w:val="008A764C"/>
    <w:rsid w:val="008B16C8"/>
    <w:rsid w:val="008C02A7"/>
    <w:rsid w:val="008C7C58"/>
    <w:rsid w:val="008F0F06"/>
    <w:rsid w:val="0091598F"/>
    <w:rsid w:val="0091600A"/>
    <w:rsid w:val="0091798D"/>
    <w:rsid w:val="009463B9"/>
    <w:rsid w:val="00950AF7"/>
    <w:rsid w:val="00950BCF"/>
    <w:rsid w:val="00953008"/>
    <w:rsid w:val="00956FEF"/>
    <w:rsid w:val="009740BB"/>
    <w:rsid w:val="0098712D"/>
    <w:rsid w:val="009A310E"/>
    <w:rsid w:val="009A3D5B"/>
    <w:rsid w:val="009B1C03"/>
    <w:rsid w:val="009D1E73"/>
    <w:rsid w:val="009E2691"/>
    <w:rsid w:val="009E534B"/>
    <w:rsid w:val="009F4616"/>
    <w:rsid w:val="009F56D1"/>
    <w:rsid w:val="00A0243D"/>
    <w:rsid w:val="00A02BAB"/>
    <w:rsid w:val="00A1600B"/>
    <w:rsid w:val="00A71DAD"/>
    <w:rsid w:val="00A90D03"/>
    <w:rsid w:val="00AA1EF1"/>
    <w:rsid w:val="00AC41FD"/>
    <w:rsid w:val="00AE3D5D"/>
    <w:rsid w:val="00AE5868"/>
    <w:rsid w:val="00AE7DF5"/>
    <w:rsid w:val="00AF51D8"/>
    <w:rsid w:val="00B13349"/>
    <w:rsid w:val="00B430DD"/>
    <w:rsid w:val="00B54D67"/>
    <w:rsid w:val="00B65D99"/>
    <w:rsid w:val="00B9340E"/>
    <w:rsid w:val="00BA2307"/>
    <w:rsid w:val="00BA27C7"/>
    <w:rsid w:val="00BA60BF"/>
    <w:rsid w:val="00BB090E"/>
    <w:rsid w:val="00BB7939"/>
    <w:rsid w:val="00BF0BF5"/>
    <w:rsid w:val="00C10E72"/>
    <w:rsid w:val="00C23189"/>
    <w:rsid w:val="00C2407C"/>
    <w:rsid w:val="00C304C6"/>
    <w:rsid w:val="00C309C0"/>
    <w:rsid w:val="00C733C5"/>
    <w:rsid w:val="00C76B66"/>
    <w:rsid w:val="00C83B62"/>
    <w:rsid w:val="00C96A5D"/>
    <w:rsid w:val="00C96C97"/>
    <w:rsid w:val="00C97EBE"/>
    <w:rsid w:val="00CB04BE"/>
    <w:rsid w:val="00CD4FC0"/>
    <w:rsid w:val="00CD69B1"/>
    <w:rsid w:val="00CF406D"/>
    <w:rsid w:val="00CF4314"/>
    <w:rsid w:val="00CF5114"/>
    <w:rsid w:val="00D050A0"/>
    <w:rsid w:val="00D10AF6"/>
    <w:rsid w:val="00D20790"/>
    <w:rsid w:val="00D354FB"/>
    <w:rsid w:val="00D46511"/>
    <w:rsid w:val="00D52B30"/>
    <w:rsid w:val="00D9096E"/>
    <w:rsid w:val="00DA579C"/>
    <w:rsid w:val="00DB6EB9"/>
    <w:rsid w:val="00DB7A17"/>
    <w:rsid w:val="00DC3727"/>
    <w:rsid w:val="00DC6AC6"/>
    <w:rsid w:val="00E0575D"/>
    <w:rsid w:val="00E21D7E"/>
    <w:rsid w:val="00E52450"/>
    <w:rsid w:val="00E742BA"/>
    <w:rsid w:val="00E97F52"/>
    <w:rsid w:val="00EA145F"/>
    <w:rsid w:val="00EA1A7D"/>
    <w:rsid w:val="00EA4A12"/>
    <w:rsid w:val="00EA52EA"/>
    <w:rsid w:val="00EB0E5A"/>
    <w:rsid w:val="00EB4F73"/>
    <w:rsid w:val="00EC2CA6"/>
    <w:rsid w:val="00EF0D4B"/>
    <w:rsid w:val="00EF413C"/>
    <w:rsid w:val="00F11464"/>
    <w:rsid w:val="00F17BE8"/>
    <w:rsid w:val="00F3359A"/>
    <w:rsid w:val="00F42B6E"/>
    <w:rsid w:val="00F61AA1"/>
    <w:rsid w:val="00F76612"/>
    <w:rsid w:val="00F80C38"/>
    <w:rsid w:val="00F83CAA"/>
    <w:rsid w:val="00F87D23"/>
    <w:rsid w:val="00FA655B"/>
    <w:rsid w:val="00FA78FA"/>
    <w:rsid w:val="00FB790F"/>
    <w:rsid w:val="00FC3EC1"/>
    <w:rsid w:val="00FD0DA5"/>
    <w:rsid w:val="00FD73C5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261F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7374E2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08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8FE"/>
  </w:style>
  <w:style w:type="character" w:styleId="Funotenzeichen">
    <w:name w:val="footnote reference"/>
    <w:basedOn w:val="Absatz-Standardschriftart"/>
    <w:uiPriority w:val="99"/>
    <w:semiHidden/>
    <w:unhideWhenUsed/>
    <w:rsid w:val="008A08F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FF3B00"/>
    <w:pPr>
      <w:spacing w:before="100" w:beforeAutospacing="1" w:after="100" w:afterAutospacing="1"/>
    </w:pPr>
    <w:rPr>
      <w:szCs w:val="24"/>
    </w:rPr>
  </w:style>
  <w:style w:type="character" w:customStyle="1" w:styleId="cmcrprhasitem">
    <w:name w:val="cmcrpr_has_item"/>
    <w:basedOn w:val="Absatz-Standardschriftart"/>
    <w:rsid w:val="00FF3B00"/>
  </w:style>
  <w:style w:type="character" w:customStyle="1" w:styleId="ez-toc-section">
    <w:name w:val="ez-toc-section"/>
    <w:basedOn w:val="Absatz-Standardschriftart"/>
    <w:rsid w:val="00FF3B00"/>
  </w:style>
  <w:style w:type="character" w:styleId="Fett">
    <w:name w:val="Strong"/>
    <w:basedOn w:val="Absatz-Standardschriftart"/>
    <w:uiPriority w:val="22"/>
    <w:qFormat/>
    <w:rsid w:val="00FF3B00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FF3B00"/>
    <w:rPr>
      <w:color w:val="800080" w:themeColor="followedHyperlink"/>
      <w:u w:val="single"/>
    </w:rPr>
  </w:style>
  <w:style w:type="paragraph" w:customStyle="1" w:styleId="b1">
    <w:name w:val="Üb 1"/>
    <w:basedOn w:val="Standard"/>
    <w:rsid w:val="00CF5114"/>
    <w:pPr>
      <w:numPr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paragraph" w:customStyle="1" w:styleId="b2">
    <w:name w:val="Üb 2"/>
    <w:basedOn w:val="Standard"/>
    <w:rsid w:val="00CF5114"/>
    <w:pPr>
      <w:numPr>
        <w:ilvl w:val="1"/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character" w:customStyle="1" w:styleId="KopfzeileZchn1">
    <w:name w:val="Kopfzeile Zchn1"/>
    <w:basedOn w:val="Absatz-Standardschriftart"/>
    <w:uiPriority w:val="99"/>
    <w:rsid w:val="008B16C8"/>
    <w:rPr>
      <w:rFonts w:eastAsiaTheme="minorHAnsi"/>
      <w:sz w:val="22"/>
      <w:szCs w:val="22"/>
      <w:lang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8B16C8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7374E2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08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8FE"/>
  </w:style>
  <w:style w:type="character" w:styleId="Funotenzeichen">
    <w:name w:val="footnote reference"/>
    <w:basedOn w:val="Absatz-Standardschriftart"/>
    <w:uiPriority w:val="99"/>
    <w:semiHidden/>
    <w:unhideWhenUsed/>
    <w:rsid w:val="008A08F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FF3B00"/>
    <w:pPr>
      <w:spacing w:before="100" w:beforeAutospacing="1" w:after="100" w:afterAutospacing="1"/>
    </w:pPr>
    <w:rPr>
      <w:szCs w:val="24"/>
    </w:rPr>
  </w:style>
  <w:style w:type="character" w:customStyle="1" w:styleId="cmcrprhasitem">
    <w:name w:val="cmcrpr_has_item"/>
    <w:basedOn w:val="Absatz-Standardschriftart"/>
    <w:rsid w:val="00FF3B00"/>
  </w:style>
  <w:style w:type="character" w:customStyle="1" w:styleId="ez-toc-section">
    <w:name w:val="ez-toc-section"/>
    <w:basedOn w:val="Absatz-Standardschriftart"/>
    <w:rsid w:val="00FF3B00"/>
  </w:style>
  <w:style w:type="character" w:styleId="Fett">
    <w:name w:val="Strong"/>
    <w:basedOn w:val="Absatz-Standardschriftart"/>
    <w:uiPriority w:val="22"/>
    <w:qFormat/>
    <w:rsid w:val="00FF3B00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FF3B00"/>
    <w:rPr>
      <w:color w:val="800080" w:themeColor="followedHyperlink"/>
      <w:u w:val="single"/>
    </w:rPr>
  </w:style>
  <w:style w:type="paragraph" w:customStyle="1" w:styleId="b1">
    <w:name w:val="Üb 1"/>
    <w:basedOn w:val="Standard"/>
    <w:rsid w:val="00CF5114"/>
    <w:pPr>
      <w:numPr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paragraph" w:customStyle="1" w:styleId="b2">
    <w:name w:val="Üb 2"/>
    <w:basedOn w:val="Standard"/>
    <w:rsid w:val="00CF5114"/>
    <w:pPr>
      <w:numPr>
        <w:ilvl w:val="1"/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character" w:customStyle="1" w:styleId="KopfzeileZchn1">
    <w:name w:val="Kopfzeile Zchn1"/>
    <w:basedOn w:val="Absatz-Standardschriftart"/>
    <w:uiPriority w:val="99"/>
    <w:rsid w:val="008B16C8"/>
    <w:rPr>
      <w:rFonts w:eastAsiaTheme="minorHAnsi"/>
      <w:sz w:val="22"/>
      <w:szCs w:val="22"/>
      <w:lang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8B16C8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7876-B741-49DA-B5FC-AA78F5A7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7F2A87D0.dotm</Template>
  <TotalTime>0</TotalTime>
  <Pages>4</Pages>
  <Words>551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10</cp:revision>
  <cp:lastPrinted>2018-08-26T16:48:00Z</cp:lastPrinted>
  <dcterms:created xsi:type="dcterms:W3CDTF">2018-08-31T05:22:00Z</dcterms:created>
  <dcterms:modified xsi:type="dcterms:W3CDTF">2018-11-07T08:50:00Z</dcterms:modified>
</cp:coreProperties>
</file>