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3DBC" w14:textId="089C8380" w:rsidR="00C51CF2" w:rsidRPr="00C51CF2" w:rsidRDefault="00C525B5" w:rsidP="00C51CF2">
      <w:pPr>
        <w:rPr>
          <w:rFonts w:ascii="Arial" w:hAnsi="Arial" w:cs="Arial"/>
          <w:b/>
          <w:bCs/>
          <w:sz w:val="32"/>
          <w:szCs w:val="32"/>
        </w:rPr>
      </w:pPr>
      <w:r w:rsidRPr="00C51CF2">
        <w:rPr>
          <w:rFonts w:ascii="Arial" w:hAnsi="Arial" w:cs="Arial"/>
          <w:b/>
          <w:bCs/>
          <w:sz w:val="32"/>
          <w:szCs w:val="32"/>
        </w:rPr>
        <w:t xml:space="preserve">Projekt </w:t>
      </w:r>
      <w:proofErr w:type="spellStart"/>
      <w:r w:rsidRPr="00C51CF2">
        <w:rPr>
          <w:rFonts w:ascii="Arial" w:hAnsi="Arial" w:cs="Arial"/>
          <w:b/>
          <w:bCs/>
          <w:sz w:val="32"/>
          <w:szCs w:val="32"/>
        </w:rPr>
        <w:t>STErnE</w:t>
      </w:r>
      <w:proofErr w:type="spellEnd"/>
      <w:r w:rsidR="00C51CF2">
        <w:rPr>
          <w:rFonts w:ascii="Arial" w:hAnsi="Arial" w:cs="Arial"/>
          <w:b/>
          <w:bCs/>
          <w:sz w:val="32"/>
          <w:szCs w:val="32"/>
        </w:rPr>
        <w:t>:</w:t>
      </w:r>
    </w:p>
    <w:p w14:paraId="55CD9C65" w14:textId="2951A226" w:rsidR="00A15811" w:rsidRPr="00A15811" w:rsidRDefault="00C525B5" w:rsidP="00BC195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15811">
        <w:rPr>
          <w:rFonts w:ascii="Arial" w:hAnsi="Arial" w:cs="Arial"/>
          <w:b/>
          <w:bCs/>
          <w:sz w:val="28"/>
          <w:szCs w:val="28"/>
        </w:rPr>
        <w:t>„Stärkung des Themenbereichs Ernährung in der Erzieherinnen- und Erzieher</w:t>
      </w:r>
      <w:r w:rsidR="00BC195A">
        <w:rPr>
          <w:rFonts w:ascii="Arial" w:hAnsi="Arial" w:cs="Arial"/>
          <w:b/>
          <w:bCs/>
          <w:sz w:val="28"/>
          <w:szCs w:val="28"/>
        </w:rPr>
        <w:t>weiter</w:t>
      </w:r>
      <w:r w:rsidRPr="00A15811">
        <w:rPr>
          <w:rFonts w:ascii="Arial" w:hAnsi="Arial" w:cs="Arial"/>
          <w:b/>
          <w:bCs/>
          <w:sz w:val="28"/>
          <w:szCs w:val="28"/>
        </w:rPr>
        <w:t>bildung“</w:t>
      </w:r>
      <w:r w:rsidR="00A15811" w:rsidRPr="00A15811">
        <w:rPr>
          <w:rFonts w:ascii="Arial" w:hAnsi="Arial" w:cs="Arial"/>
          <w:b/>
          <w:bCs/>
          <w:sz w:val="28"/>
          <w:szCs w:val="28"/>
        </w:rPr>
        <w:t xml:space="preserve"> in der Fachschule für Sozialwesen in der Fachrichtung Sozialpädagogik</w:t>
      </w:r>
      <w:r w:rsidR="00D6071F">
        <w:rPr>
          <w:rFonts w:ascii="Arial" w:hAnsi="Arial" w:cs="Arial"/>
          <w:b/>
          <w:bCs/>
          <w:sz w:val="28"/>
          <w:szCs w:val="28"/>
        </w:rPr>
        <w:t>, Anlage E APO-BK</w:t>
      </w:r>
    </w:p>
    <w:p w14:paraId="773BCA06" w14:textId="77777777" w:rsidR="00C525B5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BC25232" w14:textId="74F52DE5" w:rsidR="00C525B5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 xml:space="preserve">Das Themenfeld Ernährungsbildung ist ein wichtiger Baustein in der </w:t>
      </w:r>
      <w:bookmarkStart w:id="0" w:name="_Hlk183172355"/>
      <w:r w:rsidR="00BC195A">
        <w:rPr>
          <w:rFonts w:ascii="Arial" w:hAnsi="Arial" w:cs="Arial"/>
          <w:sz w:val="28"/>
          <w:szCs w:val="28"/>
        </w:rPr>
        <w:t>Weiter</w:t>
      </w:r>
      <w:r w:rsidRPr="000F579D">
        <w:rPr>
          <w:rFonts w:ascii="Arial" w:hAnsi="Arial" w:cs="Arial"/>
          <w:sz w:val="28"/>
          <w:szCs w:val="28"/>
        </w:rPr>
        <w:t xml:space="preserve">bildung von Erzieherinnen und Erziehern an der Fachschule </w:t>
      </w:r>
      <w:bookmarkStart w:id="1" w:name="_Hlk183172283"/>
      <w:r w:rsidRPr="000F579D">
        <w:rPr>
          <w:rFonts w:ascii="Arial" w:hAnsi="Arial" w:cs="Arial"/>
          <w:sz w:val="28"/>
          <w:szCs w:val="28"/>
        </w:rPr>
        <w:t xml:space="preserve">für Sozialwesen </w:t>
      </w:r>
      <w:r w:rsidR="00590B83" w:rsidRPr="000F579D">
        <w:rPr>
          <w:rFonts w:ascii="Arial" w:hAnsi="Arial" w:cs="Arial"/>
          <w:sz w:val="28"/>
          <w:szCs w:val="28"/>
        </w:rPr>
        <w:t>in der</w:t>
      </w:r>
      <w:r w:rsidRPr="000F579D">
        <w:rPr>
          <w:rFonts w:ascii="Arial" w:hAnsi="Arial" w:cs="Arial"/>
          <w:sz w:val="28"/>
          <w:szCs w:val="28"/>
        </w:rPr>
        <w:t xml:space="preserve"> Fach</w:t>
      </w:r>
      <w:r w:rsidR="00590B83" w:rsidRPr="000F579D">
        <w:rPr>
          <w:rFonts w:ascii="Arial" w:hAnsi="Arial" w:cs="Arial"/>
          <w:sz w:val="28"/>
          <w:szCs w:val="28"/>
        </w:rPr>
        <w:t>richtung</w:t>
      </w:r>
      <w:r w:rsidRPr="000F579D">
        <w:rPr>
          <w:rFonts w:ascii="Arial" w:hAnsi="Arial" w:cs="Arial"/>
          <w:sz w:val="28"/>
          <w:szCs w:val="28"/>
        </w:rPr>
        <w:t xml:space="preserve"> Sozialpädagogik</w:t>
      </w:r>
      <w:bookmarkEnd w:id="0"/>
      <w:bookmarkEnd w:id="1"/>
      <w:r w:rsidRPr="000F579D">
        <w:rPr>
          <w:rFonts w:ascii="Arial" w:hAnsi="Arial" w:cs="Arial"/>
          <w:sz w:val="28"/>
          <w:szCs w:val="28"/>
        </w:rPr>
        <w:t xml:space="preserve">. </w:t>
      </w:r>
      <w:r w:rsidR="00E87A0D" w:rsidRPr="000F579D">
        <w:rPr>
          <w:rFonts w:ascii="Arial" w:hAnsi="Arial" w:cs="Arial"/>
          <w:sz w:val="28"/>
          <w:szCs w:val="28"/>
        </w:rPr>
        <w:t>Als ausgebildete zukünftige pädagogische Fachkräfte</w:t>
      </w:r>
      <w:r w:rsidRPr="000F579D">
        <w:rPr>
          <w:rFonts w:ascii="Arial" w:hAnsi="Arial" w:cs="Arial"/>
          <w:sz w:val="28"/>
          <w:szCs w:val="28"/>
        </w:rPr>
        <w:t xml:space="preserve"> </w:t>
      </w:r>
      <w:r w:rsidR="00E87A0D" w:rsidRPr="000F579D">
        <w:rPr>
          <w:rFonts w:ascii="Arial" w:hAnsi="Arial" w:cs="Arial"/>
          <w:sz w:val="28"/>
          <w:szCs w:val="28"/>
        </w:rPr>
        <w:t xml:space="preserve">sind </w:t>
      </w:r>
      <w:r w:rsidR="000F579D">
        <w:rPr>
          <w:rFonts w:ascii="Arial" w:hAnsi="Arial" w:cs="Arial"/>
          <w:sz w:val="28"/>
          <w:szCs w:val="28"/>
        </w:rPr>
        <w:t xml:space="preserve">die angehenden Erzieherinnen und Erzieher </w:t>
      </w:r>
      <w:r w:rsidR="00A15811" w:rsidRPr="000F579D">
        <w:rPr>
          <w:rFonts w:ascii="Arial" w:hAnsi="Arial" w:cs="Arial"/>
          <w:sz w:val="28"/>
          <w:szCs w:val="28"/>
        </w:rPr>
        <w:t xml:space="preserve">auch </w:t>
      </w:r>
      <w:r w:rsidR="004C55A8" w:rsidRPr="000F579D">
        <w:rPr>
          <w:rFonts w:ascii="Arial" w:hAnsi="Arial" w:cs="Arial"/>
          <w:sz w:val="28"/>
          <w:szCs w:val="28"/>
        </w:rPr>
        <w:t>maßgeblich</w:t>
      </w:r>
      <w:r w:rsidRPr="000F579D">
        <w:rPr>
          <w:rFonts w:ascii="Arial" w:hAnsi="Arial" w:cs="Arial"/>
          <w:sz w:val="28"/>
          <w:szCs w:val="28"/>
        </w:rPr>
        <w:t xml:space="preserve"> an der Ernährungsbildung und der Verpflegung von Kindern in Kitas </w:t>
      </w:r>
      <w:r w:rsidR="00BC195A">
        <w:rPr>
          <w:rFonts w:ascii="Arial" w:hAnsi="Arial" w:cs="Arial"/>
          <w:sz w:val="28"/>
          <w:szCs w:val="28"/>
        </w:rPr>
        <w:t xml:space="preserve">sowie in allen Einrichtungen der Kinder- und Jugendhilfe </w:t>
      </w:r>
      <w:r w:rsidRPr="000F579D">
        <w:rPr>
          <w:rFonts w:ascii="Arial" w:hAnsi="Arial" w:cs="Arial"/>
          <w:sz w:val="28"/>
          <w:szCs w:val="28"/>
        </w:rPr>
        <w:t xml:space="preserve">beteiligt. </w:t>
      </w:r>
    </w:p>
    <w:p w14:paraId="78D8387A" w14:textId="77777777" w:rsidR="00C525B5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>Gemeinsam mit den Eltern legen Erzieherinnen und Erzieher die Grundlagen für ein gesundheitsförderliches Essverhalten, eine positive Esskultur und die soziale Entwicklung der Kinder.</w:t>
      </w:r>
    </w:p>
    <w:p w14:paraId="2243D1F8" w14:textId="217A2FC9" w:rsidR="00A479C8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 xml:space="preserve">Um diese verantwortungsvolle Aufgabe professionell </w:t>
      </w:r>
      <w:r w:rsidR="004C55A8" w:rsidRPr="000F579D">
        <w:rPr>
          <w:rFonts w:ascii="Arial" w:hAnsi="Arial" w:cs="Arial"/>
          <w:sz w:val="28"/>
          <w:szCs w:val="28"/>
        </w:rPr>
        <w:t>umzusetzen</w:t>
      </w:r>
      <w:r w:rsidRPr="000F579D">
        <w:rPr>
          <w:rFonts w:ascii="Arial" w:hAnsi="Arial" w:cs="Arial"/>
          <w:sz w:val="28"/>
          <w:szCs w:val="28"/>
        </w:rPr>
        <w:t xml:space="preserve">, ist es entscheidend, dass </w:t>
      </w:r>
      <w:r w:rsidR="00BC195A">
        <w:rPr>
          <w:rFonts w:ascii="Arial" w:hAnsi="Arial" w:cs="Arial"/>
          <w:sz w:val="28"/>
          <w:szCs w:val="28"/>
        </w:rPr>
        <w:t xml:space="preserve">angehende </w:t>
      </w:r>
      <w:r w:rsidRPr="000F579D">
        <w:rPr>
          <w:rFonts w:ascii="Arial" w:hAnsi="Arial" w:cs="Arial"/>
          <w:sz w:val="28"/>
          <w:szCs w:val="28"/>
        </w:rPr>
        <w:t xml:space="preserve">Erzieherinnen und Erzieher während ihrer </w:t>
      </w:r>
      <w:r w:rsidR="00BC195A">
        <w:rPr>
          <w:rFonts w:ascii="Arial" w:hAnsi="Arial" w:cs="Arial"/>
          <w:sz w:val="28"/>
          <w:szCs w:val="28"/>
        </w:rPr>
        <w:t>Weiter</w:t>
      </w:r>
      <w:r w:rsidRPr="000F579D">
        <w:rPr>
          <w:rFonts w:ascii="Arial" w:hAnsi="Arial" w:cs="Arial"/>
          <w:sz w:val="28"/>
          <w:szCs w:val="28"/>
        </w:rPr>
        <w:t xml:space="preserve">bildung </w:t>
      </w:r>
      <w:r w:rsidR="00D6071F">
        <w:rPr>
          <w:rFonts w:ascii="Arial" w:hAnsi="Arial" w:cs="Arial"/>
          <w:sz w:val="28"/>
          <w:szCs w:val="28"/>
        </w:rPr>
        <w:t xml:space="preserve">ein </w:t>
      </w:r>
      <w:r w:rsidRPr="000F579D">
        <w:rPr>
          <w:rFonts w:ascii="Arial" w:hAnsi="Arial" w:cs="Arial"/>
          <w:sz w:val="28"/>
          <w:szCs w:val="28"/>
        </w:rPr>
        <w:t xml:space="preserve">umfassendes Wissen </w:t>
      </w:r>
      <w:r w:rsidR="00D6071F">
        <w:rPr>
          <w:rFonts w:ascii="Arial" w:hAnsi="Arial" w:cs="Arial"/>
          <w:sz w:val="28"/>
          <w:szCs w:val="28"/>
        </w:rPr>
        <w:t>rund um das</w:t>
      </w:r>
      <w:r w:rsidRPr="000F579D">
        <w:rPr>
          <w:rFonts w:ascii="Arial" w:hAnsi="Arial" w:cs="Arial"/>
          <w:sz w:val="28"/>
          <w:szCs w:val="28"/>
        </w:rPr>
        <w:t xml:space="preserve"> </w:t>
      </w:r>
      <w:r w:rsidR="00D6071F">
        <w:rPr>
          <w:rFonts w:ascii="Arial" w:hAnsi="Arial" w:cs="Arial"/>
          <w:sz w:val="28"/>
          <w:szCs w:val="28"/>
        </w:rPr>
        <w:t xml:space="preserve">Themenfeld </w:t>
      </w:r>
      <w:r w:rsidRPr="000F579D">
        <w:rPr>
          <w:rFonts w:ascii="Arial" w:hAnsi="Arial" w:cs="Arial"/>
          <w:sz w:val="28"/>
          <w:szCs w:val="28"/>
        </w:rPr>
        <w:t xml:space="preserve">Ernährungsbildung erwerben. </w:t>
      </w:r>
    </w:p>
    <w:p w14:paraId="4D93D270" w14:textId="77777777" w:rsidR="00A479C8" w:rsidRPr="000F579D" w:rsidRDefault="00A479C8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60B1F6FF" w14:textId="636300B1" w:rsid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 xml:space="preserve">Das Projekt STErnE, </w:t>
      </w:r>
      <w:r w:rsidR="000F579D">
        <w:rPr>
          <w:rFonts w:ascii="Arial" w:hAnsi="Arial" w:cs="Arial"/>
          <w:sz w:val="28"/>
          <w:szCs w:val="28"/>
        </w:rPr>
        <w:t>wurde</w:t>
      </w:r>
      <w:r w:rsidRPr="000F579D">
        <w:rPr>
          <w:rFonts w:ascii="Arial" w:hAnsi="Arial" w:cs="Arial"/>
          <w:sz w:val="28"/>
          <w:szCs w:val="28"/>
        </w:rPr>
        <w:t xml:space="preserve"> im Rahmen der Bundesinitiative </w:t>
      </w:r>
    </w:p>
    <w:p w14:paraId="66E51401" w14:textId="5998C8D2" w:rsidR="00C525B5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 xml:space="preserve">IN FORM </w:t>
      </w:r>
      <w:r w:rsidR="000F579D">
        <w:rPr>
          <w:rFonts w:ascii="Arial" w:hAnsi="Arial" w:cs="Arial"/>
          <w:sz w:val="28"/>
          <w:szCs w:val="28"/>
        </w:rPr>
        <w:t>gefördert</w:t>
      </w:r>
      <w:r w:rsidRPr="000F579D">
        <w:rPr>
          <w:rFonts w:ascii="Arial" w:hAnsi="Arial" w:cs="Arial"/>
          <w:sz w:val="28"/>
          <w:szCs w:val="28"/>
        </w:rPr>
        <w:t xml:space="preserve"> </w:t>
      </w:r>
      <w:r w:rsidR="000F579D">
        <w:rPr>
          <w:rFonts w:ascii="Arial" w:hAnsi="Arial" w:cs="Arial"/>
          <w:sz w:val="28"/>
          <w:szCs w:val="28"/>
        </w:rPr>
        <w:t xml:space="preserve">und </w:t>
      </w:r>
      <w:r w:rsidRPr="000F579D">
        <w:rPr>
          <w:rFonts w:ascii="Arial" w:hAnsi="Arial" w:cs="Arial"/>
          <w:sz w:val="28"/>
          <w:szCs w:val="28"/>
        </w:rPr>
        <w:t xml:space="preserve">durch das </w:t>
      </w:r>
      <w:bookmarkStart w:id="2" w:name="_Hlk183175107"/>
      <w:r w:rsidRPr="000F579D">
        <w:rPr>
          <w:rFonts w:ascii="Arial" w:hAnsi="Arial" w:cs="Arial"/>
          <w:sz w:val="28"/>
          <w:szCs w:val="28"/>
        </w:rPr>
        <w:t xml:space="preserve">Ministerium für Ernährung, Ländlichen Raum und Verbraucherschutz Baden-Württemberg </w:t>
      </w:r>
      <w:bookmarkEnd w:id="2"/>
      <w:r w:rsidR="00A479C8" w:rsidRPr="000F579D">
        <w:rPr>
          <w:rFonts w:ascii="Arial" w:hAnsi="Arial" w:cs="Arial"/>
          <w:sz w:val="28"/>
          <w:szCs w:val="28"/>
        </w:rPr>
        <w:t xml:space="preserve">als Projektträger </w:t>
      </w:r>
      <w:r w:rsidRPr="000F579D">
        <w:rPr>
          <w:rFonts w:ascii="Arial" w:hAnsi="Arial" w:cs="Arial"/>
          <w:sz w:val="28"/>
          <w:szCs w:val="28"/>
        </w:rPr>
        <w:t>initiiert und weiterentwickelt</w:t>
      </w:r>
      <w:r w:rsidR="00A479C8" w:rsidRPr="000F579D">
        <w:rPr>
          <w:rFonts w:ascii="Arial" w:hAnsi="Arial" w:cs="Arial"/>
          <w:sz w:val="28"/>
          <w:szCs w:val="28"/>
        </w:rPr>
        <w:t>.</w:t>
      </w:r>
      <w:r w:rsidRPr="000F579D">
        <w:rPr>
          <w:rFonts w:ascii="Arial" w:hAnsi="Arial" w:cs="Arial"/>
          <w:sz w:val="28"/>
          <w:szCs w:val="28"/>
        </w:rPr>
        <w:t xml:space="preserve"> </w:t>
      </w:r>
      <w:r w:rsidR="00A479C8" w:rsidRPr="000F579D">
        <w:rPr>
          <w:rFonts w:ascii="Arial" w:hAnsi="Arial" w:cs="Arial"/>
          <w:sz w:val="28"/>
          <w:szCs w:val="28"/>
        </w:rPr>
        <w:t xml:space="preserve">Neben </w:t>
      </w:r>
      <w:r w:rsidR="00BC195A">
        <w:rPr>
          <w:rFonts w:ascii="Arial" w:hAnsi="Arial" w:cs="Arial"/>
          <w:sz w:val="28"/>
          <w:szCs w:val="28"/>
        </w:rPr>
        <w:t xml:space="preserve">den </w:t>
      </w:r>
      <w:r w:rsidR="00D6071F">
        <w:rPr>
          <w:rFonts w:ascii="Arial" w:hAnsi="Arial" w:cs="Arial"/>
          <w:sz w:val="28"/>
          <w:szCs w:val="28"/>
        </w:rPr>
        <w:t xml:space="preserve">Ländern </w:t>
      </w:r>
      <w:r w:rsidR="00A479C8" w:rsidRPr="000F579D">
        <w:rPr>
          <w:rFonts w:ascii="Arial" w:hAnsi="Arial" w:cs="Arial"/>
          <w:sz w:val="28"/>
          <w:szCs w:val="28"/>
        </w:rPr>
        <w:t xml:space="preserve">Berlin und Hessen war </w:t>
      </w:r>
      <w:r w:rsidRPr="000F579D">
        <w:rPr>
          <w:rFonts w:ascii="Arial" w:hAnsi="Arial" w:cs="Arial"/>
          <w:sz w:val="28"/>
          <w:szCs w:val="28"/>
        </w:rPr>
        <w:t xml:space="preserve">Nordrhein-Westfalen mit dem Ministerium für Schule und Bildung sowie dem Ministerium für Landwirtschaft und Verbraucherschutz NRW </w:t>
      </w:r>
      <w:r w:rsidR="004C55A8" w:rsidRPr="000F579D">
        <w:rPr>
          <w:rFonts w:ascii="Arial" w:hAnsi="Arial" w:cs="Arial"/>
          <w:sz w:val="28"/>
          <w:szCs w:val="28"/>
        </w:rPr>
        <w:t xml:space="preserve">als </w:t>
      </w:r>
      <w:r w:rsidR="00A479C8" w:rsidRPr="000F579D">
        <w:rPr>
          <w:rFonts w:ascii="Arial" w:hAnsi="Arial" w:cs="Arial"/>
          <w:sz w:val="28"/>
          <w:szCs w:val="28"/>
        </w:rPr>
        <w:t xml:space="preserve">Kooperationspartner </w:t>
      </w:r>
      <w:r w:rsidR="00E87A0D" w:rsidRPr="000F579D">
        <w:rPr>
          <w:rFonts w:ascii="Arial" w:hAnsi="Arial" w:cs="Arial"/>
          <w:sz w:val="28"/>
          <w:szCs w:val="28"/>
        </w:rPr>
        <w:t>an dem Projekt beteiligt</w:t>
      </w:r>
      <w:r w:rsidR="00A479C8" w:rsidRPr="000F579D">
        <w:rPr>
          <w:rFonts w:ascii="Arial" w:hAnsi="Arial" w:cs="Arial"/>
          <w:sz w:val="28"/>
          <w:szCs w:val="28"/>
        </w:rPr>
        <w:t>.</w:t>
      </w:r>
    </w:p>
    <w:p w14:paraId="7D3D6A30" w14:textId="3279A733" w:rsidR="00C525B5" w:rsidRPr="000F579D" w:rsidRDefault="000F579D" w:rsidP="00BC195A">
      <w:pPr>
        <w:tabs>
          <w:tab w:val="left" w:pos="3720"/>
        </w:tabs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14:paraId="3E103AB5" w14:textId="6246B455" w:rsidR="004C55A8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>Im Rahmen dieses Projekt</w:t>
      </w:r>
      <w:r w:rsidR="009B0F10">
        <w:rPr>
          <w:rFonts w:ascii="Arial" w:hAnsi="Arial" w:cs="Arial"/>
          <w:sz w:val="28"/>
          <w:szCs w:val="28"/>
        </w:rPr>
        <w:t>e</w:t>
      </w:r>
      <w:r w:rsidRPr="000F579D">
        <w:rPr>
          <w:rFonts w:ascii="Arial" w:hAnsi="Arial" w:cs="Arial"/>
          <w:sz w:val="28"/>
          <w:szCs w:val="28"/>
        </w:rPr>
        <w:t xml:space="preserve">s </w:t>
      </w:r>
      <w:r w:rsidR="004C55A8" w:rsidRPr="000F579D">
        <w:rPr>
          <w:rFonts w:ascii="Arial" w:hAnsi="Arial" w:cs="Arial"/>
          <w:sz w:val="28"/>
          <w:szCs w:val="28"/>
        </w:rPr>
        <w:t>wurden</w:t>
      </w:r>
      <w:r w:rsidRPr="000F579D">
        <w:rPr>
          <w:rFonts w:ascii="Arial" w:hAnsi="Arial" w:cs="Arial"/>
          <w:sz w:val="28"/>
          <w:szCs w:val="28"/>
        </w:rPr>
        <w:t xml:space="preserve"> Fortbildungen für </w:t>
      </w:r>
      <w:r w:rsidR="00E87A0D" w:rsidRPr="000F579D">
        <w:rPr>
          <w:rFonts w:ascii="Arial" w:hAnsi="Arial" w:cs="Arial"/>
          <w:sz w:val="28"/>
          <w:szCs w:val="28"/>
        </w:rPr>
        <w:t xml:space="preserve">die </w:t>
      </w:r>
      <w:r w:rsidRPr="000F579D">
        <w:rPr>
          <w:rFonts w:ascii="Arial" w:hAnsi="Arial" w:cs="Arial"/>
          <w:sz w:val="28"/>
          <w:szCs w:val="28"/>
        </w:rPr>
        <w:t xml:space="preserve">Lehrkräfte </w:t>
      </w:r>
      <w:r w:rsidR="00E87A0D" w:rsidRPr="000F579D">
        <w:rPr>
          <w:rFonts w:ascii="Arial" w:hAnsi="Arial" w:cs="Arial"/>
          <w:sz w:val="28"/>
          <w:szCs w:val="28"/>
        </w:rPr>
        <w:t>der Fachschulen</w:t>
      </w:r>
      <w:r w:rsidR="00E87A0D" w:rsidRPr="000F579D">
        <w:rPr>
          <w:sz w:val="28"/>
          <w:szCs w:val="28"/>
        </w:rPr>
        <w:t xml:space="preserve"> </w:t>
      </w:r>
      <w:r w:rsidR="009B0F10">
        <w:rPr>
          <w:rFonts w:ascii="Arial" w:hAnsi="Arial" w:cs="Arial"/>
          <w:sz w:val="28"/>
          <w:szCs w:val="28"/>
        </w:rPr>
        <w:t>für</w:t>
      </w:r>
      <w:r w:rsidR="00E87A0D" w:rsidRPr="000F579D">
        <w:rPr>
          <w:rFonts w:ascii="Arial" w:hAnsi="Arial" w:cs="Arial"/>
          <w:sz w:val="28"/>
          <w:szCs w:val="28"/>
        </w:rPr>
        <w:t xml:space="preserve"> Sozialpädagogik </w:t>
      </w:r>
      <w:r w:rsidR="004C55A8" w:rsidRPr="000F579D">
        <w:rPr>
          <w:rFonts w:ascii="Arial" w:hAnsi="Arial" w:cs="Arial"/>
          <w:sz w:val="28"/>
          <w:szCs w:val="28"/>
        </w:rPr>
        <w:t>durchgeführt</w:t>
      </w:r>
      <w:r w:rsidRPr="000F579D">
        <w:rPr>
          <w:rFonts w:ascii="Arial" w:hAnsi="Arial" w:cs="Arial"/>
          <w:sz w:val="28"/>
          <w:szCs w:val="28"/>
        </w:rPr>
        <w:t>, die sich mit dem mehrperspektivischen Unterrichten im Themenbereich Ernährung befass</w:t>
      </w:r>
      <w:r w:rsidR="004C55A8" w:rsidRPr="000F579D">
        <w:rPr>
          <w:rFonts w:ascii="Arial" w:hAnsi="Arial" w:cs="Arial"/>
          <w:sz w:val="28"/>
          <w:szCs w:val="28"/>
        </w:rPr>
        <w:t>t haben</w:t>
      </w:r>
      <w:r w:rsidRPr="000F579D">
        <w:rPr>
          <w:rFonts w:ascii="Arial" w:hAnsi="Arial" w:cs="Arial"/>
          <w:sz w:val="28"/>
          <w:szCs w:val="28"/>
        </w:rPr>
        <w:t xml:space="preserve">. </w:t>
      </w:r>
    </w:p>
    <w:p w14:paraId="381FAEFF" w14:textId="1510E8C8" w:rsidR="00C525B5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 xml:space="preserve">Ziel des Projekts STErnE ist es, </w:t>
      </w:r>
      <w:r w:rsidR="00A479C8" w:rsidRPr="000F579D">
        <w:rPr>
          <w:rFonts w:ascii="Arial" w:hAnsi="Arial" w:cs="Arial"/>
          <w:sz w:val="28"/>
          <w:szCs w:val="28"/>
        </w:rPr>
        <w:t>alle im Bildungsgang der Fachschule für Sozialpädagogik unterr</w:t>
      </w:r>
      <w:r w:rsidR="00590B83" w:rsidRPr="000F579D">
        <w:rPr>
          <w:rFonts w:ascii="Arial" w:hAnsi="Arial" w:cs="Arial"/>
          <w:sz w:val="28"/>
          <w:szCs w:val="28"/>
        </w:rPr>
        <w:t>i</w:t>
      </w:r>
      <w:r w:rsidR="00A479C8" w:rsidRPr="000F579D">
        <w:rPr>
          <w:rFonts w:ascii="Arial" w:hAnsi="Arial" w:cs="Arial"/>
          <w:sz w:val="28"/>
          <w:szCs w:val="28"/>
        </w:rPr>
        <w:t xml:space="preserve">chtenden </w:t>
      </w:r>
      <w:r w:rsidRPr="000F579D">
        <w:rPr>
          <w:rFonts w:ascii="Arial" w:hAnsi="Arial" w:cs="Arial"/>
          <w:sz w:val="28"/>
          <w:szCs w:val="28"/>
        </w:rPr>
        <w:t>Lehrkräfte</w:t>
      </w:r>
      <w:r w:rsidR="00590B83" w:rsidRPr="000F579D">
        <w:rPr>
          <w:rFonts w:ascii="Arial" w:hAnsi="Arial" w:cs="Arial"/>
          <w:sz w:val="28"/>
          <w:szCs w:val="28"/>
        </w:rPr>
        <w:t>,</w:t>
      </w:r>
      <w:r w:rsidRPr="000F579D">
        <w:rPr>
          <w:rFonts w:ascii="Arial" w:hAnsi="Arial" w:cs="Arial"/>
          <w:sz w:val="28"/>
          <w:szCs w:val="28"/>
        </w:rPr>
        <w:t xml:space="preserve"> </w:t>
      </w:r>
      <w:r w:rsidR="00590B83" w:rsidRPr="000F579D">
        <w:rPr>
          <w:rFonts w:ascii="Arial" w:hAnsi="Arial" w:cs="Arial"/>
          <w:sz w:val="28"/>
          <w:szCs w:val="28"/>
        </w:rPr>
        <w:t xml:space="preserve">unabhängig ihres Unterrichtsfaches, </w:t>
      </w:r>
      <w:r w:rsidR="00A479C8" w:rsidRPr="000F579D">
        <w:rPr>
          <w:rFonts w:ascii="Arial" w:hAnsi="Arial" w:cs="Arial"/>
          <w:sz w:val="28"/>
          <w:szCs w:val="28"/>
        </w:rPr>
        <w:t>d</w:t>
      </w:r>
      <w:r w:rsidRPr="000F579D">
        <w:rPr>
          <w:rFonts w:ascii="Arial" w:hAnsi="Arial" w:cs="Arial"/>
          <w:sz w:val="28"/>
          <w:szCs w:val="28"/>
        </w:rPr>
        <w:t>abei zu unterstütze</w:t>
      </w:r>
      <w:r w:rsidR="00590B83" w:rsidRPr="000F579D">
        <w:rPr>
          <w:rFonts w:ascii="Arial" w:hAnsi="Arial" w:cs="Arial"/>
          <w:sz w:val="28"/>
          <w:szCs w:val="28"/>
        </w:rPr>
        <w:t>n</w:t>
      </w:r>
      <w:r w:rsidRPr="000F579D">
        <w:rPr>
          <w:rFonts w:ascii="Arial" w:hAnsi="Arial" w:cs="Arial"/>
          <w:sz w:val="28"/>
          <w:szCs w:val="28"/>
        </w:rPr>
        <w:t xml:space="preserve"> den Themenbereich Ernährung nachhaltig in den Unterricht</w:t>
      </w:r>
      <w:r w:rsidR="004C55A8" w:rsidRPr="000F579D">
        <w:rPr>
          <w:rFonts w:ascii="Arial" w:hAnsi="Arial" w:cs="Arial"/>
          <w:sz w:val="28"/>
          <w:szCs w:val="28"/>
        </w:rPr>
        <w:t xml:space="preserve"> </w:t>
      </w:r>
      <w:r w:rsidRPr="000F579D">
        <w:rPr>
          <w:rFonts w:ascii="Arial" w:hAnsi="Arial" w:cs="Arial"/>
          <w:sz w:val="28"/>
          <w:szCs w:val="28"/>
        </w:rPr>
        <w:t>zu i</w:t>
      </w:r>
      <w:r w:rsidR="00590B83" w:rsidRPr="000F579D">
        <w:rPr>
          <w:rFonts w:ascii="Arial" w:hAnsi="Arial" w:cs="Arial"/>
          <w:sz w:val="28"/>
          <w:szCs w:val="28"/>
        </w:rPr>
        <w:t>mplementieren</w:t>
      </w:r>
      <w:r w:rsidRPr="000F579D">
        <w:rPr>
          <w:rFonts w:ascii="Arial" w:hAnsi="Arial" w:cs="Arial"/>
          <w:sz w:val="28"/>
          <w:szCs w:val="28"/>
        </w:rPr>
        <w:t xml:space="preserve">. So werden künftige Fachkräfte in ihrer Verantwortung gestärkt, um Kinder und Jugendliche </w:t>
      </w:r>
      <w:r w:rsidRPr="000F579D">
        <w:rPr>
          <w:rFonts w:ascii="Arial" w:hAnsi="Arial" w:cs="Arial"/>
          <w:sz w:val="28"/>
          <w:szCs w:val="28"/>
        </w:rPr>
        <w:lastRenderedPageBreak/>
        <w:t>kompetent auf ihrem Weg zu einem gesund</w:t>
      </w:r>
      <w:r w:rsidR="00BA7DF6">
        <w:rPr>
          <w:rFonts w:ascii="Arial" w:hAnsi="Arial" w:cs="Arial"/>
          <w:sz w:val="28"/>
          <w:szCs w:val="28"/>
        </w:rPr>
        <w:t>heitsfördernden</w:t>
      </w:r>
      <w:r w:rsidRPr="000F579D">
        <w:rPr>
          <w:rFonts w:ascii="Arial" w:hAnsi="Arial" w:cs="Arial"/>
          <w:sz w:val="28"/>
          <w:szCs w:val="28"/>
        </w:rPr>
        <w:t xml:space="preserve"> Lebensstil zu begleiten.</w:t>
      </w:r>
    </w:p>
    <w:p w14:paraId="32893458" w14:textId="77777777" w:rsidR="00C525B5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55F65700" w14:textId="3F7AF67C" w:rsidR="00C525B5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>Im Rahmen des Projekt</w:t>
      </w:r>
      <w:r w:rsidR="004C55A8" w:rsidRPr="000F579D">
        <w:rPr>
          <w:rFonts w:ascii="Arial" w:hAnsi="Arial" w:cs="Arial"/>
          <w:sz w:val="28"/>
          <w:szCs w:val="28"/>
        </w:rPr>
        <w:t>e</w:t>
      </w:r>
      <w:r w:rsidRPr="000F579D">
        <w:rPr>
          <w:rFonts w:ascii="Arial" w:hAnsi="Arial" w:cs="Arial"/>
          <w:sz w:val="28"/>
          <w:szCs w:val="28"/>
        </w:rPr>
        <w:t xml:space="preserve">s wurden innovative Arbeitshilfen entwickelt, darunter die </w:t>
      </w:r>
      <w:r w:rsidRPr="000F579D">
        <w:rPr>
          <w:rFonts w:ascii="Arial" w:hAnsi="Arial" w:cs="Arial"/>
          <w:b/>
          <w:bCs/>
          <w:sz w:val="28"/>
          <w:szCs w:val="28"/>
        </w:rPr>
        <w:t>Broschüre „Arbeitshilfen für den Unterricht – Themenbereich Ernährung“</w:t>
      </w:r>
      <w:r w:rsidRPr="000F579D">
        <w:rPr>
          <w:rFonts w:ascii="Arial" w:hAnsi="Arial" w:cs="Arial"/>
          <w:sz w:val="28"/>
          <w:szCs w:val="28"/>
        </w:rPr>
        <w:t xml:space="preserve">, ein umfassender </w:t>
      </w:r>
      <w:r w:rsidRPr="000F579D">
        <w:rPr>
          <w:rFonts w:ascii="Arial" w:hAnsi="Arial" w:cs="Arial"/>
          <w:b/>
          <w:bCs/>
          <w:sz w:val="28"/>
          <w:szCs w:val="28"/>
        </w:rPr>
        <w:t xml:space="preserve">Moodle-Kurs </w:t>
      </w:r>
      <w:r w:rsidR="00E87A0D" w:rsidRPr="000F579D">
        <w:rPr>
          <w:rFonts w:ascii="Arial" w:hAnsi="Arial" w:cs="Arial"/>
          <w:b/>
          <w:bCs/>
          <w:sz w:val="28"/>
          <w:szCs w:val="28"/>
        </w:rPr>
        <w:t>„Den Bildungsort Mahlzeit in der Kita wertschätzend und professionell gestalten“</w:t>
      </w:r>
      <w:r w:rsidRPr="000F579D">
        <w:rPr>
          <w:rFonts w:ascii="Arial" w:hAnsi="Arial" w:cs="Arial"/>
          <w:sz w:val="28"/>
          <w:szCs w:val="28"/>
        </w:rPr>
        <w:t xml:space="preserve"> sowie eine </w:t>
      </w:r>
      <w:r w:rsidRPr="000F579D">
        <w:rPr>
          <w:rFonts w:ascii="Arial" w:hAnsi="Arial" w:cs="Arial"/>
          <w:b/>
          <w:bCs/>
          <w:sz w:val="28"/>
          <w:szCs w:val="28"/>
        </w:rPr>
        <w:t>Handreichung</w:t>
      </w:r>
      <w:r w:rsidRPr="000F579D">
        <w:rPr>
          <w:rFonts w:ascii="Arial" w:hAnsi="Arial" w:cs="Arial"/>
          <w:sz w:val="28"/>
          <w:szCs w:val="28"/>
        </w:rPr>
        <w:t xml:space="preserve"> mit Anknüpfungen an den bundesweiten Rahmenlehrplan. Diese Materialien bieten </w:t>
      </w:r>
      <w:r w:rsidR="00A479C8" w:rsidRPr="000F579D">
        <w:rPr>
          <w:rFonts w:ascii="Arial" w:hAnsi="Arial" w:cs="Arial"/>
          <w:sz w:val="28"/>
          <w:szCs w:val="28"/>
        </w:rPr>
        <w:t xml:space="preserve">allen in der Fachschule </w:t>
      </w:r>
      <w:r w:rsidR="004C55A8" w:rsidRPr="000F579D">
        <w:rPr>
          <w:rFonts w:ascii="Arial" w:hAnsi="Arial" w:cs="Arial"/>
          <w:sz w:val="28"/>
          <w:szCs w:val="28"/>
        </w:rPr>
        <w:t xml:space="preserve">tätigen </w:t>
      </w:r>
      <w:r w:rsidRPr="000F579D">
        <w:rPr>
          <w:rFonts w:ascii="Arial" w:hAnsi="Arial" w:cs="Arial"/>
          <w:sz w:val="28"/>
          <w:szCs w:val="28"/>
        </w:rPr>
        <w:t>Lehrkräften konkrete Unterstützung, um das Thema Ernährung praxisnah, fachlich fundiert und über verschiedene Lernfelder hinweg zu vermitteln.</w:t>
      </w:r>
    </w:p>
    <w:p w14:paraId="3B6D4A82" w14:textId="73BE29A7" w:rsidR="00ED4C8A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 xml:space="preserve">Das Projekt STErnE leistet </w:t>
      </w:r>
      <w:r w:rsidR="00C51CF2" w:rsidRPr="000F579D">
        <w:rPr>
          <w:rFonts w:ascii="Arial" w:hAnsi="Arial" w:cs="Arial"/>
          <w:sz w:val="28"/>
          <w:szCs w:val="28"/>
        </w:rPr>
        <w:t xml:space="preserve">damit </w:t>
      </w:r>
      <w:r w:rsidRPr="000F579D">
        <w:rPr>
          <w:rFonts w:ascii="Arial" w:hAnsi="Arial" w:cs="Arial"/>
          <w:sz w:val="28"/>
          <w:szCs w:val="28"/>
        </w:rPr>
        <w:t>einen wertvollen Beitrag zur Umsetzung der Anforderungen</w:t>
      </w:r>
      <w:r w:rsidR="00C51CF2" w:rsidRPr="000F579D">
        <w:rPr>
          <w:rFonts w:ascii="Arial" w:hAnsi="Arial" w:cs="Arial"/>
          <w:sz w:val="28"/>
          <w:szCs w:val="28"/>
        </w:rPr>
        <w:t xml:space="preserve"> </w:t>
      </w:r>
      <w:r w:rsidR="00BA7DF6">
        <w:rPr>
          <w:rFonts w:ascii="Arial" w:hAnsi="Arial" w:cs="Arial"/>
          <w:sz w:val="28"/>
          <w:szCs w:val="28"/>
        </w:rPr>
        <w:t xml:space="preserve">des Bildungsplanes </w:t>
      </w:r>
      <w:r w:rsidR="00C51CF2" w:rsidRPr="000F579D">
        <w:rPr>
          <w:rFonts w:ascii="Arial" w:hAnsi="Arial" w:cs="Arial"/>
          <w:sz w:val="28"/>
          <w:szCs w:val="28"/>
        </w:rPr>
        <w:t xml:space="preserve">in </w:t>
      </w:r>
      <w:r w:rsidRPr="000F579D">
        <w:rPr>
          <w:rFonts w:ascii="Arial" w:hAnsi="Arial" w:cs="Arial"/>
          <w:sz w:val="28"/>
          <w:szCs w:val="28"/>
        </w:rPr>
        <w:t xml:space="preserve">der Fachrichtung Sozialpädagogik und fördert die Professionalisierung </w:t>
      </w:r>
      <w:r w:rsidR="00ED4C8A" w:rsidRPr="000F579D">
        <w:rPr>
          <w:rFonts w:ascii="Arial" w:hAnsi="Arial" w:cs="Arial"/>
          <w:sz w:val="28"/>
          <w:szCs w:val="28"/>
        </w:rPr>
        <w:t xml:space="preserve">und den systematischen Kompetenzerwerb </w:t>
      </w:r>
      <w:r w:rsidR="0052688D" w:rsidRPr="000F579D">
        <w:rPr>
          <w:rFonts w:ascii="Arial" w:hAnsi="Arial" w:cs="Arial"/>
          <w:sz w:val="28"/>
          <w:szCs w:val="28"/>
        </w:rPr>
        <w:t xml:space="preserve">im </w:t>
      </w:r>
      <w:r w:rsidR="00ED4C8A" w:rsidRPr="000F579D">
        <w:rPr>
          <w:rFonts w:ascii="Arial" w:hAnsi="Arial" w:cs="Arial"/>
          <w:sz w:val="28"/>
          <w:szCs w:val="28"/>
        </w:rPr>
        <w:t>T</w:t>
      </w:r>
      <w:r w:rsidR="0052688D" w:rsidRPr="000F579D">
        <w:rPr>
          <w:rFonts w:ascii="Arial" w:hAnsi="Arial" w:cs="Arial"/>
          <w:sz w:val="28"/>
          <w:szCs w:val="28"/>
        </w:rPr>
        <w:t xml:space="preserve">hemenfeld der </w:t>
      </w:r>
      <w:r w:rsidRPr="000F579D">
        <w:rPr>
          <w:rFonts w:ascii="Arial" w:hAnsi="Arial" w:cs="Arial"/>
          <w:sz w:val="28"/>
          <w:szCs w:val="28"/>
        </w:rPr>
        <w:t>Ernährungs</w:t>
      </w:r>
      <w:r w:rsidR="00BA7DF6">
        <w:rPr>
          <w:rFonts w:ascii="Arial" w:hAnsi="Arial" w:cs="Arial"/>
          <w:sz w:val="28"/>
          <w:szCs w:val="28"/>
        </w:rPr>
        <w:t>-</w:t>
      </w:r>
      <w:r w:rsidRPr="000F579D">
        <w:rPr>
          <w:rFonts w:ascii="Arial" w:hAnsi="Arial" w:cs="Arial"/>
          <w:sz w:val="28"/>
          <w:szCs w:val="28"/>
        </w:rPr>
        <w:t xml:space="preserve">bildung. </w:t>
      </w:r>
    </w:p>
    <w:p w14:paraId="26FBF6D3" w14:textId="6787FBE6" w:rsidR="00ED4C8A" w:rsidRDefault="00ED4C8A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>Die Didaktische Jahresplanung dokumentiert die Entscheidungen der Bildungsgangkonferenz bezüglich des systematischen Kompetenzerwerbs</w:t>
      </w:r>
      <w:r w:rsidR="0020139E" w:rsidRPr="000F579D">
        <w:rPr>
          <w:rFonts w:ascii="Arial" w:hAnsi="Arial" w:cs="Arial"/>
          <w:sz w:val="28"/>
          <w:szCs w:val="28"/>
        </w:rPr>
        <w:t>.</w:t>
      </w:r>
      <w:r w:rsidR="00BA7DF6">
        <w:rPr>
          <w:rFonts w:ascii="Arial" w:hAnsi="Arial" w:cs="Arial"/>
          <w:sz w:val="28"/>
          <w:szCs w:val="28"/>
        </w:rPr>
        <w:t xml:space="preserve"> </w:t>
      </w:r>
      <w:r w:rsidRPr="000F579D">
        <w:rPr>
          <w:rFonts w:ascii="Arial" w:hAnsi="Arial" w:cs="Arial"/>
          <w:sz w:val="28"/>
          <w:szCs w:val="28"/>
        </w:rPr>
        <w:t>Zur Erarbeitung und Weiterentwicklung der Didaktischen Jahresplanung speziell für den Bildungsgang der Fachschule für Sozial</w:t>
      </w:r>
      <w:r w:rsidR="00590B83" w:rsidRPr="000F579D">
        <w:rPr>
          <w:rFonts w:ascii="Arial" w:hAnsi="Arial" w:cs="Arial"/>
          <w:sz w:val="28"/>
          <w:szCs w:val="28"/>
        </w:rPr>
        <w:t>pädagogik</w:t>
      </w:r>
      <w:r w:rsidRPr="000F579D">
        <w:rPr>
          <w:rFonts w:ascii="Arial" w:hAnsi="Arial" w:cs="Arial"/>
          <w:sz w:val="28"/>
          <w:szCs w:val="28"/>
        </w:rPr>
        <w:t xml:space="preserve"> der Erzieherinnen</w:t>
      </w:r>
      <w:r w:rsidR="002576DF" w:rsidRPr="000F579D">
        <w:rPr>
          <w:rFonts w:ascii="Arial" w:hAnsi="Arial" w:cs="Arial"/>
          <w:sz w:val="28"/>
          <w:szCs w:val="28"/>
        </w:rPr>
        <w:t>-</w:t>
      </w:r>
      <w:r w:rsidR="00590B83" w:rsidRPr="000F579D">
        <w:rPr>
          <w:rFonts w:ascii="Arial" w:hAnsi="Arial" w:cs="Arial"/>
          <w:sz w:val="28"/>
          <w:szCs w:val="28"/>
        </w:rPr>
        <w:t xml:space="preserve"> </w:t>
      </w:r>
      <w:r w:rsidRPr="000F579D">
        <w:rPr>
          <w:rFonts w:ascii="Arial" w:hAnsi="Arial" w:cs="Arial"/>
          <w:sz w:val="28"/>
          <w:szCs w:val="28"/>
        </w:rPr>
        <w:t>und Erzieher</w:t>
      </w:r>
      <w:r w:rsidR="00BC195A">
        <w:rPr>
          <w:rFonts w:ascii="Arial" w:hAnsi="Arial" w:cs="Arial"/>
          <w:sz w:val="28"/>
          <w:szCs w:val="28"/>
        </w:rPr>
        <w:t>weiter</w:t>
      </w:r>
      <w:r w:rsidRPr="000F579D">
        <w:rPr>
          <w:rFonts w:ascii="Arial" w:hAnsi="Arial" w:cs="Arial"/>
          <w:sz w:val="28"/>
          <w:szCs w:val="28"/>
        </w:rPr>
        <w:t xml:space="preserve">bildung gemäß Anlage E APO-BK sind im Folgenden </w:t>
      </w:r>
      <w:r w:rsidR="002576DF" w:rsidRPr="000F579D">
        <w:rPr>
          <w:rFonts w:ascii="Arial" w:hAnsi="Arial" w:cs="Arial"/>
          <w:sz w:val="28"/>
          <w:szCs w:val="28"/>
        </w:rPr>
        <w:t>die entsprechenden Hilfestellungen und Materialien</w:t>
      </w:r>
      <w:r w:rsidRPr="000F579D">
        <w:rPr>
          <w:rFonts w:ascii="Arial" w:hAnsi="Arial" w:cs="Arial"/>
          <w:sz w:val="28"/>
          <w:szCs w:val="28"/>
        </w:rPr>
        <w:t xml:space="preserve"> aufgeführt</w:t>
      </w:r>
      <w:r w:rsidR="002576DF" w:rsidRPr="000F579D">
        <w:rPr>
          <w:rFonts w:ascii="Arial" w:hAnsi="Arial" w:cs="Arial"/>
          <w:sz w:val="28"/>
          <w:szCs w:val="28"/>
        </w:rPr>
        <w:t>.</w:t>
      </w:r>
    </w:p>
    <w:p w14:paraId="5FDA95ED" w14:textId="77777777" w:rsidR="00BA7DF6" w:rsidRPr="000F579D" w:rsidRDefault="00BA7DF6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BFFFDE7" w14:textId="5F1E528C" w:rsidR="00420576" w:rsidRPr="00BA7DF6" w:rsidRDefault="003616D8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485CB9">
        <w:rPr>
          <w:rFonts w:ascii="Arial" w:hAnsi="Arial" w:cs="Arial"/>
          <w:sz w:val="28"/>
          <w:szCs w:val="28"/>
        </w:rPr>
        <w:t xml:space="preserve">Das Material eignet sich auch </w:t>
      </w:r>
      <w:r w:rsidR="00BA7DF6" w:rsidRPr="00485CB9">
        <w:rPr>
          <w:rFonts w:ascii="Arial" w:hAnsi="Arial" w:cs="Arial"/>
          <w:sz w:val="28"/>
          <w:szCs w:val="28"/>
        </w:rPr>
        <w:t xml:space="preserve">als Grundlage </w:t>
      </w:r>
      <w:r w:rsidRPr="00485CB9">
        <w:rPr>
          <w:rFonts w:ascii="Arial" w:hAnsi="Arial" w:cs="Arial"/>
          <w:sz w:val="28"/>
          <w:szCs w:val="28"/>
        </w:rPr>
        <w:t>für die Weiterentwicklung des Themenfeldes Ernährungsbildung in den Bildung</w:t>
      </w:r>
      <w:r w:rsidR="0020139E" w:rsidRPr="00485CB9">
        <w:rPr>
          <w:rFonts w:ascii="Arial" w:hAnsi="Arial" w:cs="Arial"/>
          <w:sz w:val="28"/>
          <w:szCs w:val="28"/>
        </w:rPr>
        <w:t>s</w:t>
      </w:r>
      <w:r w:rsidRPr="00485CB9">
        <w:rPr>
          <w:rFonts w:ascii="Arial" w:hAnsi="Arial" w:cs="Arial"/>
          <w:sz w:val="28"/>
          <w:szCs w:val="28"/>
        </w:rPr>
        <w:t xml:space="preserve">gängen der Fachschule der Anlage E APO-BK sowie für die Bildungsgänge der Anlage B APO-BK </w:t>
      </w:r>
      <w:r w:rsidR="003178A1" w:rsidRPr="00485CB9">
        <w:rPr>
          <w:rFonts w:ascii="Arial" w:hAnsi="Arial" w:cs="Arial"/>
          <w:sz w:val="28"/>
          <w:szCs w:val="28"/>
        </w:rPr>
        <w:t>für Schülerinnen und Schüler</w:t>
      </w:r>
      <w:r w:rsidR="00BC195A" w:rsidRPr="00485CB9">
        <w:rPr>
          <w:rFonts w:ascii="Arial" w:hAnsi="Arial" w:cs="Arial"/>
          <w:sz w:val="28"/>
          <w:szCs w:val="28"/>
        </w:rPr>
        <w:t>,</w:t>
      </w:r>
      <w:r w:rsidR="003178A1" w:rsidRPr="00485CB9">
        <w:rPr>
          <w:rFonts w:ascii="Arial" w:hAnsi="Arial" w:cs="Arial"/>
          <w:sz w:val="28"/>
          <w:szCs w:val="28"/>
        </w:rPr>
        <w:t xml:space="preserve"> </w:t>
      </w:r>
      <w:r w:rsidR="004C55A8" w:rsidRPr="00485CB9">
        <w:rPr>
          <w:rFonts w:ascii="Arial" w:hAnsi="Arial" w:cs="Arial"/>
          <w:sz w:val="28"/>
          <w:szCs w:val="28"/>
        </w:rPr>
        <w:t xml:space="preserve">die </w:t>
      </w:r>
      <w:r w:rsidR="003178A1" w:rsidRPr="00485CB9">
        <w:rPr>
          <w:rFonts w:ascii="Arial" w:hAnsi="Arial" w:cs="Arial"/>
          <w:sz w:val="28"/>
          <w:szCs w:val="28"/>
        </w:rPr>
        <w:t>einen Berufsabschluss nach Landesrecht oder berufliche Kenntnisse, Fähigkeiten und Fertigkeiten</w:t>
      </w:r>
      <w:r w:rsidRPr="00485CB9">
        <w:rPr>
          <w:rFonts w:ascii="Arial" w:hAnsi="Arial" w:cs="Arial"/>
          <w:sz w:val="28"/>
          <w:szCs w:val="28"/>
        </w:rPr>
        <w:t xml:space="preserve"> </w:t>
      </w:r>
      <w:r w:rsidR="003178A1" w:rsidRPr="00485CB9">
        <w:rPr>
          <w:rFonts w:ascii="Arial" w:hAnsi="Arial" w:cs="Arial"/>
          <w:sz w:val="28"/>
          <w:szCs w:val="28"/>
        </w:rPr>
        <w:t>erwerben</w:t>
      </w:r>
      <w:r w:rsidRPr="00485CB9">
        <w:rPr>
          <w:rFonts w:ascii="Arial" w:hAnsi="Arial" w:cs="Arial"/>
          <w:sz w:val="28"/>
          <w:szCs w:val="28"/>
        </w:rPr>
        <w:t>.</w:t>
      </w:r>
    </w:p>
    <w:p w14:paraId="2321E651" w14:textId="77777777" w:rsidR="009B0F10" w:rsidRDefault="009B0F10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</w:p>
    <w:p w14:paraId="4EB1E1FB" w14:textId="3508E047" w:rsidR="00ED4C8A" w:rsidRPr="000F579D" w:rsidRDefault="00C525B5" w:rsidP="00BC195A">
      <w:pPr>
        <w:spacing w:after="0" w:line="276" w:lineRule="auto"/>
        <w:jc w:val="both"/>
        <w:rPr>
          <w:rFonts w:ascii="Arial" w:hAnsi="Arial" w:cs="Arial"/>
          <w:sz w:val="28"/>
          <w:szCs w:val="28"/>
        </w:rPr>
      </w:pPr>
      <w:r w:rsidRPr="000F579D">
        <w:rPr>
          <w:rFonts w:ascii="Arial" w:hAnsi="Arial" w:cs="Arial"/>
          <w:sz w:val="28"/>
          <w:szCs w:val="28"/>
        </w:rPr>
        <w:t xml:space="preserve">Lehrkräfte und Verantwortliche </w:t>
      </w:r>
      <w:r w:rsidR="00BA77E2" w:rsidRPr="000F579D">
        <w:rPr>
          <w:rFonts w:ascii="Arial" w:hAnsi="Arial" w:cs="Arial"/>
          <w:sz w:val="28"/>
          <w:szCs w:val="28"/>
        </w:rPr>
        <w:t>können</w:t>
      </w:r>
      <w:r w:rsidR="00420576" w:rsidRPr="000F579D">
        <w:rPr>
          <w:rFonts w:ascii="Arial" w:hAnsi="Arial" w:cs="Arial"/>
          <w:sz w:val="28"/>
          <w:szCs w:val="28"/>
        </w:rPr>
        <w:t xml:space="preserve"> </w:t>
      </w:r>
      <w:r w:rsidR="00BA77E2" w:rsidRPr="000F579D">
        <w:rPr>
          <w:rFonts w:ascii="Arial" w:hAnsi="Arial" w:cs="Arial"/>
          <w:sz w:val="28"/>
          <w:szCs w:val="28"/>
        </w:rPr>
        <w:t>unter folgende</w:t>
      </w:r>
      <w:r w:rsidR="00420576" w:rsidRPr="000F579D">
        <w:rPr>
          <w:rFonts w:ascii="Arial" w:hAnsi="Arial" w:cs="Arial"/>
          <w:sz w:val="28"/>
          <w:szCs w:val="28"/>
        </w:rPr>
        <w:t>n</w:t>
      </w:r>
      <w:r w:rsidR="00BA77E2" w:rsidRPr="000F579D">
        <w:rPr>
          <w:rFonts w:ascii="Arial" w:hAnsi="Arial" w:cs="Arial"/>
          <w:sz w:val="28"/>
          <w:szCs w:val="28"/>
        </w:rPr>
        <w:t xml:space="preserve"> Links </w:t>
      </w:r>
      <w:r w:rsidRPr="000F579D">
        <w:rPr>
          <w:rFonts w:ascii="Arial" w:hAnsi="Arial" w:cs="Arial"/>
          <w:sz w:val="28"/>
          <w:szCs w:val="28"/>
        </w:rPr>
        <w:t xml:space="preserve">die bereitgestellten </w:t>
      </w:r>
      <w:r w:rsidR="005C4A84">
        <w:rPr>
          <w:rFonts w:ascii="Arial" w:hAnsi="Arial" w:cs="Arial"/>
          <w:sz w:val="28"/>
          <w:szCs w:val="28"/>
        </w:rPr>
        <w:t>Materialien</w:t>
      </w:r>
      <w:r w:rsidRPr="000F579D">
        <w:rPr>
          <w:rFonts w:ascii="Arial" w:hAnsi="Arial" w:cs="Arial"/>
          <w:sz w:val="28"/>
          <w:szCs w:val="28"/>
        </w:rPr>
        <w:t xml:space="preserve"> </w:t>
      </w:r>
      <w:r w:rsidR="005C4A84">
        <w:rPr>
          <w:rFonts w:ascii="Arial" w:hAnsi="Arial" w:cs="Arial"/>
          <w:sz w:val="28"/>
          <w:szCs w:val="28"/>
        </w:rPr>
        <w:t xml:space="preserve">und Informationen </w:t>
      </w:r>
      <w:r w:rsidR="00BA77E2" w:rsidRPr="000F579D">
        <w:rPr>
          <w:rFonts w:ascii="Arial" w:hAnsi="Arial" w:cs="Arial"/>
          <w:sz w:val="28"/>
          <w:szCs w:val="28"/>
        </w:rPr>
        <w:t xml:space="preserve">abrufen, </w:t>
      </w:r>
      <w:r w:rsidRPr="000F579D">
        <w:rPr>
          <w:rFonts w:ascii="Arial" w:hAnsi="Arial" w:cs="Arial"/>
          <w:sz w:val="28"/>
          <w:szCs w:val="28"/>
        </w:rPr>
        <w:t>nutzen und aktiv</w:t>
      </w:r>
      <w:r w:rsidR="00BA77E2" w:rsidRPr="000F579D">
        <w:rPr>
          <w:rFonts w:ascii="Arial" w:hAnsi="Arial" w:cs="Arial"/>
          <w:sz w:val="28"/>
          <w:szCs w:val="28"/>
        </w:rPr>
        <w:t xml:space="preserve"> in ihren Bildungsgängen w</w:t>
      </w:r>
      <w:r w:rsidRPr="000F579D">
        <w:rPr>
          <w:rFonts w:ascii="Arial" w:hAnsi="Arial" w:cs="Arial"/>
          <w:sz w:val="28"/>
          <w:szCs w:val="28"/>
        </w:rPr>
        <w:t>eiterentwick</w:t>
      </w:r>
      <w:r w:rsidR="002576DF" w:rsidRPr="000F579D">
        <w:rPr>
          <w:rFonts w:ascii="Arial" w:hAnsi="Arial" w:cs="Arial"/>
          <w:sz w:val="28"/>
          <w:szCs w:val="28"/>
        </w:rPr>
        <w:t>el</w:t>
      </w:r>
      <w:r w:rsidR="00BA77E2" w:rsidRPr="000F579D">
        <w:rPr>
          <w:rFonts w:ascii="Arial" w:hAnsi="Arial" w:cs="Arial"/>
          <w:sz w:val="28"/>
          <w:szCs w:val="28"/>
        </w:rPr>
        <w:t>n.</w:t>
      </w:r>
    </w:p>
    <w:p w14:paraId="3849C5F6" w14:textId="77777777" w:rsidR="002E1637" w:rsidRDefault="002E1637" w:rsidP="00BC195A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4BD21043" w14:textId="1BE84272" w:rsidR="009B0F10" w:rsidRPr="009B0F10" w:rsidRDefault="009B0F10" w:rsidP="00BC195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9B0F10">
        <w:rPr>
          <w:rFonts w:ascii="Arial" w:hAnsi="Arial" w:cs="Arial"/>
          <w:b/>
          <w:bCs/>
          <w:sz w:val="28"/>
          <w:szCs w:val="28"/>
        </w:rPr>
        <w:t xml:space="preserve">Materialien und </w:t>
      </w:r>
      <w:r w:rsidR="005C4A84">
        <w:rPr>
          <w:rFonts w:ascii="Arial" w:hAnsi="Arial" w:cs="Arial"/>
          <w:b/>
          <w:bCs/>
          <w:sz w:val="28"/>
          <w:szCs w:val="28"/>
        </w:rPr>
        <w:t>Informationen</w:t>
      </w:r>
      <w:r w:rsidRPr="009B0F10">
        <w:rPr>
          <w:rFonts w:ascii="Arial" w:hAnsi="Arial" w:cs="Arial"/>
          <w:b/>
          <w:bCs/>
          <w:sz w:val="28"/>
          <w:szCs w:val="28"/>
        </w:rPr>
        <w:t xml:space="preserve"> sind über die folgenden Links verfügbar:</w:t>
      </w:r>
    </w:p>
    <w:p w14:paraId="54C6BDB2" w14:textId="77777777" w:rsidR="009B0F10" w:rsidRPr="009B0F10" w:rsidRDefault="009B0F10" w:rsidP="00BC195A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6829F5" w14:textId="132B306F" w:rsidR="009B0F10" w:rsidRPr="00D6071F" w:rsidRDefault="00E508B2" w:rsidP="00BC195A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hyperlink r:id="rId7" w:history="1">
        <w:r w:rsidR="009B0F10" w:rsidRPr="009B0F10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IN FORM-Projekt STErnE</w:t>
        </w:r>
      </w:hyperlink>
    </w:p>
    <w:p w14:paraId="6B3D059E" w14:textId="3AAC4ADA" w:rsidR="005C4A84" w:rsidRPr="00D6071F" w:rsidRDefault="005C4A84" w:rsidP="00BC195A">
      <w:pPr>
        <w:rPr>
          <w:rFonts w:ascii="BundesSansWeb-Regular" w:eastAsia="Times New Roman" w:hAnsi="BundesSansWeb-Regular" w:cs="Times New Roman"/>
          <w:b/>
          <w:bCs/>
          <w:lang w:eastAsia="de-DE"/>
        </w:rPr>
      </w:pPr>
      <w:r w:rsidRPr="00D6071F">
        <w:rPr>
          <w:rFonts w:ascii="Arial" w:hAnsi="Arial" w:cs="Arial"/>
        </w:rPr>
        <w:t>Bundesanstalt für Landwirtschaft und Ernährung (BLE), Deichmanns Aue 29, 53179 Bonn</w:t>
      </w:r>
    </w:p>
    <w:p w14:paraId="12BCACB3" w14:textId="77777777" w:rsidR="00F339C7" w:rsidRPr="009B0F10" w:rsidRDefault="00F339C7" w:rsidP="00BC195A">
      <w:pPr>
        <w:rPr>
          <w:rFonts w:ascii="Arial" w:hAnsi="Arial" w:cs="Arial"/>
          <w:u w:val="single"/>
        </w:rPr>
      </w:pPr>
    </w:p>
    <w:p w14:paraId="221E831B" w14:textId="59147E83" w:rsidR="009B0F10" w:rsidRPr="00D6071F" w:rsidRDefault="00E508B2" w:rsidP="00BC195A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hyperlink r:id="rId8" w:history="1">
        <w:r w:rsidR="009B0F10" w:rsidRPr="009B0F10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Anknüpfungspunkte für den Themenbereich Ernährung (interaktive Handreichung)</w:t>
        </w:r>
      </w:hyperlink>
    </w:p>
    <w:p w14:paraId="40DA09C4" w14:textId="3BC5FF98" w:rsidR="00F339C7" w:rsidRPr="00D6071F" w:rsidRDefault="00F339C7" w:rsidP="00BC195A">
      <w:pPr>
        <w:rPr>
          <w:rFonts w:ascii="Arial" w:hAnsi="Arial" w:cs="Arial"/>
        </w:rPr>
      </w:pPr>
      <w:r w:rsidRPr="00D6071F">
        <w:rPr>
          <w:rFonts w:ascii="Arial" w:hAnsi="Arial" w:cs="Arial"/>
        </w:rPr>
        <w:t xml:space="preserve">Herausgeber: Ministerium für Ernährung, Ländlichen Raum und Verbraucherschutz Baden-Württemberg (MLR) </w:t>
      </w:r>
    </w:p>
    <w:p w14:paraId="61BB584B" w14:textId="77777777" w:rsidR="00F339C7" w:rsidRPr="003B2A3B" w:rsidRDefault="00F339C7" w:rsidP="00BC195A">
      <w:pPr>
        <w:rPr>
          <w:rFonts w:ascii="Arial" w:hAnsi="Arial" w:cs="Arial"/>
          <w:b/>
          <w:bCs/>
          <w:color w:val="C00000"/>
        </w:rPr>
      </w:pPr>
    </w:p>
    <w:p w14:paraId="07987A41" w14:textId="19EF7B28" w:rsidR="009B0F10" w:rsidRPr="003B2A3B" w:rsidRDefault="00E508B2" w:rsidP="00BC195A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hyperlink r:id="rId9" w:history="1">
        <w:r w:rsidR="009B0F10" w:rsidRPr="003B2A3B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Moodle-Kurs: Den Bildungsort Mahlzeit in der Kita wertschätzend und professionell gestalten</w:t>
        </w:r>
      </w:hyperlink>
    </w:p>
    <w:p w14:paraId="135469B4" w14:textId="379A2681" w:rsidR="00F339C7" w:rsidRPr="00D6071F" w:rsidRDefault="00F339C7" w:rsidP="00BC195A">
      <w:pPr>
        <w:rPr>
          <w:rFonts w:ascii="Arial" w:hAnsi="Arial" w:cs="Arial"/>
        </w:rPr>
      </w:pPr>
      <w:r w:rsidRPr="00D6071F">
        <w:rPr>
          <w:rFonts w:ascii="Arial" w:hAnsi="Arial" w:cs="Arial"/>
        </w:rPr>
        <w:t>Herausgeber: Land Baden-Württemberg, vertreten durch das Zentrum für Schulqualität und Lehrerbildung (ZSL), Heilbronner Straße 314, 70469 Stuttgart, Stand: Mai 2024</w:t>
      </w:r>
    </w:p>
    <w:p w14:paraId="7CAFC6D0" w14:textId="77777777" w:rsidR="00F339C7" w:rsidRPr="009B0F10" w:rsidRDefault="00F339C7" w:rsidP="00BC195A">
      <w:pPr>
        <w:rPr>
          <w:rFonts w:ascii="Arial" w:hAnsi="Arial" w:cs="Arial"/>
          <w:b/>
          <w:bCs/>
          <w:sz w:val="24"/>
          <w:szCs w:val="24"/>
        </w:rPr>
      </w:pPr>
    </w:p>
    <w:p w14:paraId="7F96C21D" w14:textId="77777777" w:rsidR="009B0F10" w:rsidRPr="009B0F10" w:rsidRDefault="00E508B2" w:rsidP="00BC195A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  <w:u w:val="single"/>
        </w:rPr>
      </w:pPr>
      <w:hyperlink r:id="rId10" w:history="1">
        <w:r w:rsidR="009B0F10" w:rsidRPr="009B0F10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</w:rPr>
          <w:t>Arbeitshilfen für den Unterricht – Themenbereich Ernährung</w:t>
        </w:r>
      </w:hyperlink>
    </w:p>
    <w:p w14:paraId="7D7738B8" w14:textId="61C7EA38" w:rsidR="00D6071F" w:rsidRPr="00D6071F" w:rsidRDefault="00E508B2" w:rsidP="00BC195A">
      <w:pPr>
        <w:shd w:val="clear" w:color="auto" w:fill="FFFFFF"/>
        <w:spacing w:after="0" w:line="360" w:lineRule="auto"/>
        <w:rPr>
          <w:rFonts w:ascii="Arial" w:eastAsia="Times New Roman" w:hAnsi="Arial" w:cs="Arial"/>
          <w:u w:val="single"/>
          <w:lang w:eastAsia="de-DE"/>
        </w:rPr>
      </w:pPr>
      <w:hyperlink r:id="rId11" w:tgtFrame="_blank" w:history="1">
        <w:r w:rsidR="00F339C7" w:rsidRPr="00D6071F">
          <w:rPr>
            <w:rFonts w:ascii="Arial" w:eastAsia="Times New Roman" w:hAnsi="Arial" w:cs="Arial"/>
            <w:u w:val="single"/>
            <w:bdr w:val="none" w:sz="0" w:space="0" w:color="auto" w:frame="1"/>
            <w:lang w:eastAsia="de-DE"/>
          </w:rPr>
          <w:t>Als PDF herunterladen</w:t>
        </w:r>
      </w:hyperlink>
    </w:p>
    <w:p w14:paraId="0935B8CD" w14:textId="78FDE3DF" w:rsidR="00F339C7" w:rsidRPr="00F339C7" w:rsidRDefault="00F339C7" w:rsidP="00BC195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lang w:eastAsia="de-DE"/>
        </w:rPr>
      </w:pPr>
      <w:r w:rsidRPr="00F339C7">
        <w:rPr>
          <w:rFonts w:ascii="Arial" w:eastAsia="Times New Roman" w:hAnsi="Arial" w:cs="Arial"/>
          <w:lang w:eastAsia="de-DE"/>
        </w:rPr>
        <w:t>Herausgeber: </w:t>
      </w:r>
      <w:r w:rsidRPr="00D6071F">
        <w:rPr>
          <w:rFonts w:ascii="Arial" w:hAnsi="Arial" w:cs="Arial"/>
        </w:rPr>
        <w:t>Ministerium für Ernährung, Ländlichen Raum und Verbraucherschutz Baden-Württemberg (MLR)</w:t>
      </w:r>
      <w:r w:rsidRPr="00F339C7">
        <w:rPr>
          <w:rFonts w:ascii="Arial" w:eastAsia="Times New Roman" w:hAnsi="Arial" w:cs="Arial"/>
          <w:lang w:eastAsia="de-DE"/>
        </w:rPr>
        <w:br/>
        <w:t>Publikationsart: Broschüre</w:t>
      </w:r>
      <w:r w:rsidRPr="00F339C7">
        <w:rPr>
          <w:rFonts w:ascii="Arial" w:eastAsia="Times New Roman" w:hAnsi="Arial" w:cs="Arial"/>
          <w:lang w:eastAsia="de-DE"/>
        </w:rPr>
        <w:br/>
        <w:t>Publikationsdatum: 02/2024</w:t>
      </w:r>
    </w:p>
    <w:p w14:paraId="19372663" w14:textId="77777777" w:rsidR="00ED4C8A" w:rsidRPr="005C4A84" w:rsidRDefault="00ED4C8A" w:rsidP="00BC195A">
      <w:pPr>
        <w:rPr>
          <w:rFonts w:ascii="Arial" w:hAnsi="Arial" w:cs="Arial"/>
        </w:rPr>
      </w:pPr>
    </w:p>
    <w:p w14:paraId="5A655E36" w14:textId="145DD072" w:rsidR="00610A62" w:rsidRDefault="00610A62">
      <w:pPr>
        <w:rPr>
          <w:rFonts w:ascii="Arial" w:hAnsi="Arial" w:cs="Arial"/>
        </w:rPr>
      </w:pPr>
    </w:p>
    <w:p w14:paraId="6E1271D7" w14:textId="54A6296F" w:rsidR="00D6071F" w:rsidRDefault="00D6071F">
      <w:pPr>
        <w:rPr>
          <w:rFonts w:ascii="Arial" w:hAnsi="Arial" w:cs="Arial"/>
        </w:rPr>
      </w:pPr>
    </w:p>
    <w:p w14:paraId="0590698F" w14:textId="102E4B73" w:rsidR="00D6071F" w:rsidRDefault="00D6071F">
      <w:pPr>
        <w:rPr>
          <w:rFonts w:ascii="Arial" w:hAnsi="Arial" w:cs="Arial"/>
        </w:rPr>
      </w:pPr>
    </w:p>
    <w:p w14:paraId="5B112C9A" w14:textId="3CE90821" w:rsidR="00D6071F" w:rsidRDefault="00D6071F">
      <w:pPr>
        <w:rPr>
          <w:rFonts w:ascii="Arial" w:hAnsi="Arial" w:cs="Arial"/>
        </w:rPr>
      </w:pPr>
    </w:p>
    <w:p w14:paraId="52E9C150" w14:textId="6CAA0668" w:rsidR="00D6071F" w:rsidRDefault="00D6071F">
      <w:pPr>
        <w:rPr>
          <w:rFonts w:ascii="Arial" w:hAnsi="Arial" w:cs="Arial"/>
        </w:rPr>
      </w:pPr>
    </w:p>
    <w:p w14:paraId="51C4B6A5" w14:textId="029FC351" w:rsidR="00D6071F" w:rsidRDefault="00D6071F">
      <w:pPr>
        <w:rPr>
          <w:rFonts w:ascii="Arial" w:hAnsi="Arial" w:cs="Arial"/>
        </w:rPr>
      </w:pPr>
    </w:p>
    <w:p w14:paraId="4614B911" w14:textId="240C9553" w:rsidR="00D6071F" w:rsidRDefault="00D6071F">
      <w:pPr>
        <w:rPr>
          <w:rFonts w:ascii="Arial" w:hAnsi="Arial" w:cs="Arial"/>
        </w:rPr>
      </w:pPr>
    </w:p>
    <w:p w14:paraId="11C95AF6" w14:textId="74B33F9E" w:rsidR="00D6071F" w:rsidRDefault="00D6071F">
      <w:pPr>
        <w:rPr>
          <w:rFonts w:ascii="Arial" w:hAnsi="Arial" w:cs="Arial"/>
        </w:rPr>
      </w:pPr>
    </w:p>
    <w:p w14:paraId="1B9C8FB4" w14:textId="6041B73E" w:rsidR="00D6071F" w:rsidRDefault="00D6071F">
      <w:pPr>
        <w:rPr>
          <w:rFonts w:ascii="Arial" w:hAnsi="Arial" w:cs="Arial"/>
        </w:rPr>
      </w:pPr>
    </w:p>
    <w:p w14:paraId="541FB0F8" w14:textId="5ED50610" w:rsidR="00D6071F" w:rsidRDefault="00D6071F">
      <w:pPr>
        <w:rPr>
          <w:rFonts w:ascii="Arial" w:hAnsi="Arial" w:cs="Arial"/>
        </w:rPr>
      </w:pPr>
    </w:p>
    <w:p w14:paraId="2D568A33" w14:textId="6C00A010" w:rsidR="00D6071F" w:rsidRDefault="00D6071F">
      <w:pPr>
        <w:rPr>
          <w:rFonts w:ascii="Arial" w:hAnsi="Arial" w:cs="Arial"/>
        </w:rPr>
      </w:pPr>
    </w:p>
    <w:p w14:paraId="77C84C70" w14:textId="77777777" w:rsidR="00D6071F" w:rsidRPr="005C4A84" w:rsidRDefault="00D6071F">
      <w:pPr>
        <w:rPr>
          <w:rFonts w:ascii="Arial" w:hAnsi="Arial" w:cs="Arial"/>
        </w:rPr>
      </w:pPr>
    </w:p>
    <w:sectPr w:rsidR="00D6071F" w:rsidRPr="005C4A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3730B" w14:textId="77777777" w:rsidR="003A4023" w:rsidRDefault="003A4023" w:rsidP="003A4023">
      <w:pPr>
        <w:spacing w:after="0" w:line="240" w:lineRule="auto"/>
      </w:pPr>
      <w:r>
        <w:separator/>
      </w:r>
    </w:p>
  </w:endnote>
  <w:endnote w:type="continuationSeparator" w:id="0">
    <w:p w14:paraId="4CD2BF5E" w14:textId="77777777" w:rsidR="003A4023" w:rsidRDefault="003A4023" w:rsidP="003A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ndesSansWeb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3B1A2" w14:textId="77777777" w:rsidR="003A4023" w:rsidRDefault="003A4023" w:rsidP="003A4023">
      <w:pPr>
        <w:spacing w:after="0" w:line="240" w:lineRule="auto"/>
      </w:pPr>
      <w:r>
        <w:separator/>
      </w:r>
    </w:p>
  </w:footnote>
  <w:footnote w:type="continuationSeparator" w:id="0">
    <w:p w14:paraId="3E1FFF81" w14:textId="77777777" w:rsidR="003A4023" w:rsidRDefault="003A4023" w:rsidP="003A4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975B6"/>
    <w:multiLevelType w:val="hybridMultilevel"/>
    <w:tmpl w:val="4B30E6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5B5"/>
    <w:rsid w:val="00056894"/>
    <w:rsid w:val="000A53F5"/>
    <w:rsid w:val="000F579D"/>
    <w:rsid w:val="00194DB6"/>
    <w:rsid w:val="0020139E"/>
    <w:rsid w:val="002576DF"/>
    <w:rsid w:val="002E1637"/>
    <w:rsid w:val="003178A1"/>
    <w:rsid w:val="003616D8"/>
    <w:rsid w:val="00384A5C"/>
    <w:rsid w:val="003A4023"/>
    <w:rsid w:val="003A7ED9"/>
    <w:rsid w:val="003B0C7C"/>
    <w:rsid w:val="003B2A3B"/>
    <w:rsid w:val="00420576"/>
    <w:rsid w:val="00485CB9"/>
    <w:rsid w:val="004C55A8"/>
    <w:rsid w:val="0052688D"/>
    <w:rsid w:val="00590B83"/>
    <w:rsid w:val="005C4A84"/>
    <w:rsid w:val="00610A62"/>
    <w:rsid w:val="006C2A27"/>
    <w:rsid w:val="009B0F10"/>
    <w:rsid w:val="00A15811"/>
    <w:rsid w:val="00A479C8"/>
    <w:rsid w:val="00BA77E2"/>
    <w:rsid w:val="00BA7DF6"/>
    <w:rsid w:val="00BC195A"/>
    <w:rsid w:val="00C51CF2"/>
    <w:rsid w:val="00C525B5"/>
    <w:rsid w:val="00CB709B"/>
    <w:rsid w:val="00D6071F"/>
    <w:rsid w:val="00E508B2"/>
    <w:rsid w:val="00E87A0D"/>
    <w:rsid w:val="00ED4C8A"/>
    <w:rsid w:val="00F339C7"/>
    <w:rsid w:val="00F3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FAD8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C4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B0F1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0F1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B0F10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F33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icon-linktext">
    <w:name w:val="icon-link__text"/>
    <w:basedOn w:val="Absatz-Standardschriftart"/>
    <w:rsid w:val="00F339C7"/>
  </w:style>
  <w:style w:type="paragraph" w:styleId="Listenabsatz">
    <w:name w:val="List Paragraph"/>
    <w:basedOn w:val="Standard"/>
    <w:uiPriority w:val="34"/>
    <w:qFormat/>
    <w:rsid w:val="00F339C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5C4A8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A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4023"/>
  </w:style>
  <w:style w:type="paragraph" w:styleId="Fuzeile">
    <w:name w:val="footer"/>
    <w:basedOn w:val="Standard"/>
    <w:link w:val="FuzeileZchn"/>
    <w:uiPriority w:val="99"/>
    <w:unhideWhenUsed/>
    <w:rsid w:val="003A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4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9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5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r.baden-wuerttemberg.de/fileadmin/redaktion/m-mlr/intern/dateien/PDFs/Essen_und_Trinken/2024_Ankn%C3%BCpfungspunkte_f%C3%BCr_den_Themenbereich_Ern%C3%A4hrung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-form.de/netzwerk/projekte/gefoerderte-projekte/staerkung-des-themenbereichs-ernaehrung-in-der-erzieherinnen-und-erzieherausbildu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lr.baden-wuerttemberg.de/fileadmin/redaktion/m-mlr/intern/dateien/publikationen/Arbeitshilfen_Ernaehrung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lr.baden-wuerttemberg.de/de/unser-service/publikation/did/arbeitshilfen-fuer-den-unterricht-themenbereich-ernaehru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moove-bw.de/course/view.php?id=113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4794</Characters>
  <Application>Microsoft Office Word</Application>
  <DocSecurity>0</DocSecurity>
  <Lines>122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2024-11-25T06:25:00Z</dcterms:created>
  <dcterms:modified xsi:type="dcterms:W3CDTF">2024-11-25T06:38:00Z</dcterms:modified>
</cp:coreProperties>
</file>