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004"/>
        <w:gridCol w:w="6556"/>
      </w:tblGrid>
      <w:tr w:rsidR="007B6E1E" w:rsidRPr="00DC34BB" w14:paraId="7237BDAF" w14:textId="77777777" w:rsidTr="00191087">
        <w:trPr>
          <w:trHeight w:val="1408"/>
        </w:trPr>
        <w:tc>
          <w:tcPr>
            <w:tcW w:w="14560" w:type="dxa"/>
            <w:gridSpan w:val="2"/>
            <w:vAlign w:val="center"/>
          </w:tcPr>
          <w:p w14:paraId="0E468C6F" w14:textId="39785060" w:rsidR="00A50E3D" w:rsidRDefault="009E188C" w:rsidP="0098465C">
            <w:pPr>
              <w:pStyle w:val="Tabellentext"/>
              <w:tabs>
                <w:tab w:val="left" w:pos="2098"/>
              </w:tabs>
              <w:ind w:left="2098" w:hanging="2098"/>
              <w:rPr>
                <w:b/>
              </w:rPr>
            </w:pPr>
            <w:r>
              <w:rPr>
                <w:b/>
              </w:rPr>
              <w:t xml:space="preserve">Fachoberschule </w:t>
            </w:r>
            <w:r w:rsidR="00A50E3D">
              <w:rPr>
                <w:b/>
              </w:rPr>
              <w:t>Anlage C</w:t>
            </w:r>
            <w:r w:rsidR="0087365D">
              <w:rPr>
                <w:b/>
              </w:rPr>
              <w:t xml:space="preserve"> 3</w:t>
            </w:r>
            <w:r>
              <w:rPr>
                <w:b/>
              </w:rPr>
              <w:t xml:space="preserve">, Fachbereich </w:t>
            </w:r>
            <w:r w:rsidR="00054B07" w:rsidRPr="00054B07">
              <w:rPr>
                <w:b/>
              </w:rPr>
              <w:t>Ernährung und Hauswirtschaft</w:t>
            </w:r>
          </w:p>
          <w:p w14:paraId="786B2127" w14:textId="2DBA1202" w:rsidR="0011249D" w:rsidRDefault="0011249D" w:rsidP="0098465C">
            <w:pPr>
              <w:pStyle w:val="Tabellentext"/>
              <w:tabs>
                <w:tab w:val="left" w:pos="2098"/>
              </w:tabs>
              <w:ind w:left="2098" w:hanging="2098"/>
            </w:pPr>
            <w:r w:rsidRPr="00DC34BB">
              <w:rPr>
                <w:b/>
              </w:rPr>
              <w:t>F</w:t>
            </w:r>
            <w:r>
              <w:rPr>
                <w:b/>
              </w:rPr>
              <w:t>a</w:t>
            </w:r>
            <w:r w:rsidRPr="00DC34BB">
              <w:rPr>
                <w:b/>
              </w:rPr>
              <w:t xml:space="preserve">ch: </w:t>
            </w:r>
            <w:r w:rsidR="00054B07" w:rsidRPr="00054B07">
              <w:t>Ernährungslehre</w:t>
            </w:r>
          </w:p>
          <w:p w14:paraId="40E3C7CF" w14:textId="1CEECD22" w:rsidR="0011249D" w:rsidRPr="0042077B" w:rsidRDefault="0011249D" w:rsidP="0098465C">
            <w:pPr>
              <w:pStyle w:val="Tabellentext"/>
              <w:tabs>
                <w:tab w:val="left" w:pos="2098"/>
              </w:tabs>
              <w:ind w:left="2098" w:hanging="2098"/>
            </w:pPr>
            <w:r w:rsidRPr="0042077B">
              <w:rPr>
                <w:b/>
                <w:bCs/>
              </w:rPr>
              <w:t xml:space="preserve">Anforderungssituation: </w:t>
            </w:r>
            <w:r w:rsidR="00054B07" w:rsidRPr="00054B07">
              <w:rPr>
                <w:bCs/>
              </w:rPr>
              <w:t>1.1 (20</w:t>
            </w:r>
            <w:bookmarkStart w:id="0" w:name="_GoBack"/>
            <w:bookmarkEnd w:id="0"/>
            <w:r w:rsidR="00AA3F85">
              <w:rPr>
                <w:bCs/>
              </w:rPr>
              <w:t xml:space="preserve"> – </w:t>
            </w:r>
            <w:r w:rsidR="00054B07" w:rsidRPr="00054B07">
              <w:rPr>
                <w:bCs/>
              </w:rPr>
              <w:t xml:space="preserve">25 </w:t>
            </w:r>
            <w:proofErr w:type="spellStart"/>
            <w:r w:rsidR="00054B07" w:rsidRPr="00054B07">
              <w:rPr>
                <w:bCs/>
              </w:rPr>
              <w:t>UStd</w:t>
            </w:r>
            <w:proofErr w:type="spellEnd"/>
            <w:r w:rsidR="00054B07" w:rsidRPr="00054B07">
              <w:rPr>
                <w:bCs/>
              </w:rPr>
              <w:t>.)</w:t>
            </w:r>
          </w:p>
          <w:p w14:paraId="23BDD143" w14:textId="08BBBA82" w:rsidR="007D13EB" w:rsidRDefault="007B6E1E" w:rsidP="007D13EB">
            <w:pPr>
              <w:pStyle w:val="Tabellentext"/>
              <w:tabs>
                <w:tab w:val="left" w:pos="2098"/>
              </w:tabs>
            </w:pPr>
            <w:r w:rsidRPr="0042077B">
              <w:rPr>
                <w:b/>
              </w:rPr>
              <w:t>Handlungsfeld</w:t>
            </w:r>
            <w:r w:rsidR="002B3118">
              <w:rPr>
                <w:b/>
              </w:rPr>
              <w:t xml:space="preserve">/Arbeits- und Geschäftsprozesse: </w:t>
            </w:r>
            <w:r w:rsidR="00054B07" w:rsidRPr="00054B07">
              <w:t>HF 1 Betriebliches Management</w:t>
            </w:r>
          </w:p>
          <w:p w14:paraId="125C1900" w14:textId="5181681E" w:rsidR="007B6E1E" w:rsidRPr="00DC34BB" w:rsidRDefault="007B6E1E" w:rsidP="00930830">
            <w:pPr>
              <w:pStyle w:val="Tabellentext"/>
              <w:tabs>
                <w:tab w:val="left" w:pos="2098"/>
              </w:tabs>
            </w:pPr>
            <w:r w:rsidRPr="0042077B">
              <w:rPr>
                <w:b/>
              </w:rPr>
              <w:t>Lernsituation Nr</w:t>
            </w:r>
            <w:r w:rsidR="007D13EB">
              <w:t>.</w:t>
            </w:r>
            <w:r w:rsidR="00930830">
              <w:t>:</w:t>
            </w:r>
            <w:r w:rsidR="00054B07">
              <w:t xml:space="preserve"> </w:t>
            </w:r>
            <w:r w:rsidR="00054B07" w:rsidRPr="001F06E7">
              <w:t>1</w:t>
            </w:r>
            <w:r w:rsidR="00054B07" w:rsidRPr="00054B07">
              <w:t xml:space="preserve"> Einrichtungen und Betriebe sowie berufliche Entwicklungsmöglichkeiten im Fachbereich Ernährung und Hauswirtschaft</w:t>
            </w:r>
          </w:p>
        </w:tc>
      </w:tr>
      <w:tr w:rsidR="007B6E1E" w:rsidRPr="00DC34BB" w14:paraId="61385829" w14:textId="77777777" w:rsidTr="00191087">
        <w:trPr>
          <w:trHeight w:val="2373"/>
        </w:trPr>
        <w:tc>
          <w:tcPr>
            <w:tcW w:w="8004" w:type="dxa"/>
          </w:tcPr>
          <w:p w14:paraId="5F74D49D" w14:textId="3FA32A09" w:rsidR="007B6E1E" w:rsidRDefault="007B6E1E" w:rsidP="00616853">
            <w:pPr>
              <w:pStyle w:val="Tabellenberschrift"/>
              <w:keepNext w:val="0"/>
              <w:tabs>
                <w:tab w:val="left" w:pos="708"/>
              </w:tabs>
              <w:jc w:val="both"/>
              <w:rPr>
                <w:sz w:val="20"/>
                <w:szCs w:val="20"/>
              </w:rPr>
            </w:pPr>
            <w:r w:rsidRPr="00DC34BB">
              <w:rPr>
                <w:sz w:val="20"/>
                <w:szCs w:val="20"/>
              </w:rPr>
              <w:t>Einstiegsszenario (Handlungsrahmen)</w:t>
            </w:r>
          </w:p>
          <w:p w14:paraId="719064C6" w14:textId="77777777" w:rsidR="00930830" w:rsidRPr="00930830" w:rsidRDefault="00930830" w:rsidP="00616853">
            <w:pPr>
              <w:pStyle w:val="Tabellenberschrift"/>
              <w:keepNext w:val="0"/>
              <w:tabs>
                <w:tab w:val="left" w:pos="708"/>
              </w:tabs>
              <w:jc w:val="both"/>
              <w:rPr>
                <w:sz w:val="19"/>
                <w:szCs w:val="19"/>
              </w:rPr>
            </w:pPr>
          </w:p>
          <w:p w14:paraId="2D2E5E3C" w14:textId="77777777" w:rsidR="00054B07" w:rsidRPr="00930830" w:rsidRDefault="00054B07" w:rsidP="00054B07">
            <w:pPr>
              <w:pStyle w:val="Tabellentext"/>
              <w:rPr>
                <w:b/>
                <w:sz w:val="19"/>
                <w:szCs w:val="19"/>
              </w:rPr>
            </w:pPr>
            <w:r w:rsidRPr="00930830">
              <w:rPr>
                <w:b/>
                <w:sz w:val="19"/>
                <w:szCs w:val="19"/>
              </w:rPr>
              <w:t>Praktikumsreflexion – Erfahrungen und berufliche Perspektiven von Melanie und Piet im Vergleich</w:t>
            </w:r>
          </w:p>
          <w:p w14:paraId="13A5070D" w14:textId="40A6AD93" w:rsidR="00545FC8" w:rsidRPr="00221465" w:rsidRDefault="00054B07" w:rsidP="002D197C">
            <w:pPr>
              <w:pStyle w:val="Tabellentext"/>
            </w:pPr>
            <w:r w:rsidRPr="00930830">
              <w:rPr>
                <w:sz w:val="19"/>
                <w:szCs w:val="19"/>
              </w:rPr>
              <w:t>Melanie und Piet machen beide ein Praktikum, um ihre Fachhochschulreife im Bereich Ernährung und Hauswirtschaft zu erreichen. Melanie arbeitet im Landhotel „Kleistermühle“ und ist zufrieden mit den freundlichen Kollegen und den vielfältigen Aufgaben, obwohl die Arbeitszeiten manchmal schwierig sind. Piet hingegen ist unglücklich in seiner aktuellen Position in der Spülküche des St-Franziskus-Hospitals und denkt über andere Möglichkeiten nach. Melanie schätzt die klaren Organisationsstrukturen und die Weiterbildungsmöglichkeiten in ihrem Betrieb. Beide erkennen, dass es wichtig ist, sich die verschiedenen Abteilungen anzusehen, bevor man sich entscheidet. Trotz kleinerer Kritikpunkte empfindet Melanie die „Kleistermühle“ als guten Arbeitsplatz und ermutigt Piet, sich ebenfalls umzuschauen und offen zu bleiben.</w:t>
            </w:r>
          </w:p>
        </w:tc>
        <w:tc>
          <w:tcPr>
            <w:tcW w:w="6556" w:type="dxa"/>
          </w:tcPr>
          <w:p w14:paraId="1C3923D5" w14:textId="0986FA03" w:rsidR="007B6E1E" w:rsidRPr="00AD2D3A" w:rsidRDefault="007B6E1E" w:rsidP="00616853">
            <w:pPr>
              <w:pStyle w:val="Tabellenberschrift"/>
              <w:jc w:val="both"/>
              <w:rPr>
                <w:b w:val="0"/>
                <w:bCs w:val="0"/>
                <w:sz w:val="20"/>
                <w:szCs w:val="20"/>
              </w:rPr>
            </w:pPr>
            <w:r w:rsidRPr="00DC34BB">
              <w:rPr>
                <w:sz w:val="20"/>
                <w:szCs w:val="20"/>
              </w:rPr>
              <w:t>Handlungsprodukt/Lernergebnis</w:t>
            </w:r>
          </w:p>
          <w:p w14:paraId="20B02A9E" w14:textId="02E44AE4" w:rsidR="00B67EC7" w:rsidRPr="00930830" w:rsidRDefault="00054B07" w:rsidP="00AF3AA3">
            <w:pPr>
              <w:pStyle w:val="Tabellenberschrift"/>
              <w:jc w:val="both"/>
              <w:rPr>
                <w:b w:val="0"/>
                <w:sz w:val="19"/>
                <w:szCs w:val="19"/>
              </w:rPr>
            </w:pPr>
            <w:r w:rsidRPr="00930830">
              <w:rPr>
                <w:b w:val="0"/>
                <w:sz w:val="19"/>
                <w:szCs w:val="19"/>
              </w:rPr>
              <w:t xml:space="preserve">Taskcards: Erstellung </w:t>
            </w:r>
            <w:proofErr w:type="spellStart"/>
            <w:r w:rsidRPr="00930830">
              <w:rPr>
                <w:b w:val="0"/>
                <w:sz w:val="19"/>
                <w:szCs w:val="19"/>
              </w:rPr>
              <w:t>kriteriengeleiteter</w:t>
            </w:r>
            <w:proofErr w:type="spellEnd"/>
            <w:r w:rsidRPr="00930830">
              <w:rPr>
                <w:b w:val="0"/>
                <w:sz w:val="19"/>
                <w:szCs w:val="19"/>
              </w:rPr>
              <w:t xml:space="preserve"> Steckbriefe der verschiedenen Praktikumsbetriebe</w:t>
            </w:r>
          </w:p>
          <w:p w14:paraId="0B19C51A" w14:textId="77777777" w:rsidR="00054B07" w:rsidRPr="00930830" w:rsidRDefault="00054B07" w:rsidP="00AF3AA3">
            <w:pPr>
              <w:pStyle w:val="Tabellenberschrift"/>
              <w:jc w:val="both"/>
              <w:rPr>
                <w:b w:val="0"/>
                <w:sz w:val="19"/>
                <w:szCs w:val="19"/>
              </w:rPr>
            </w:pPr>
          </w:p>
          <w:p w14:paraId="5DF660EF" w14:textId="77777777" w:rsidR="0042077B" w:rsidRDefault="008E592D" w:rsidP="00616853">
            <w:pPr>
              <w:pStyle w:val="Tabellenberschrift"/>
              <w:jc w:val="both"/>
              <w:rPr>
                <w:sz w:val="20"/>
                <w:szCs w:val="20"/>
              </w:rPr>
            </w:pPr>
            <w:r>
              <w:rPr>
                <w:sz w:val="20"/>
                <w:szCs w:val="20"/>
              </w:rPr>
              <w:t>Hinweis zur Lernerfolgsüberprüfung und Leistungsbewertung:</w:t>
            </w:r>
          </w:p>
          <w:p w14:paraId="56502EA2" w14:textId="3CCDDF2E" w:rsidR="00054B07" w:rsidRPr="00930830" w:rsidRDefault="00054B07" w:rsidP="00930830">
            <w:pPr>
              <w:pStyle w:val="Tabellenberschrift"/>
              <w:numPr>
                <w:ilvl w:val="0"/>
                <w:numId w:val="31"/>
              </w:numPr>
              <w:ind w:left="284" w:hanging="284"/>
              <w:rPr>
                <w:b w:val="0"/>
                <w:bCs w:val="0"/>
                <w:sz w:val="19"/>
                <w:szCs w:val="19"/>
              </w:rPr>
            </w:pPr>
            <w:r w:rsidRPr="00930830">
              <w:rPr>
                <w:b w:val="0"/>
                <w:bCs w:val="0"/>
                <w:sz w:val="19"/>
                <w:szCs w:val="19"/>
              </w:rPr>
              <w:t>Präsentation der Ergebnisse</w:t>
            </w:r>
          </w:p>
          <w:p w14:paraId="5D19D56A" w14:textId="556E2E4B" w:rsidR="00054B07" w:rsidRPr="00930830" w:rsidRDefault="00054B07" w:rsidP="00930830">
            <w:pPr>
              <w:pStyle w:val="Tabellenberschrift"/>
              <w:numPr>
                <w:ilvl w:val="0"/>
                <w:numId w:val="31"/>
              </w:numPr>
              <w:ind w:left="284" w:hanging="284"/>
              <w:rPr>
                <w:b w:val="0"/>
                <w:bCs w:val="0"/>
                <w:sz w:val="19"/>
                <w:szCs w:val="19"/>
              </w:rPr>
            </w:pPr>
            <w:r w:rsidRPr="00930830">
              <w:rPr>
                <w:b w:val="0"/>
                <w:bCs w:val="0"/>
                <w:sz w:val="19"/>
                <w:szCs w:val="19"/>
              </w:rPr>
              <w:t xml:space="preserve">Begründete </w:t>
            </w:r>
            <w:proofErr w:type="spellStart"/>
            <w:r w:rsidRPr="00930830">
              <w:rPr>
                <w:b w:val="0"/>
                <w:bCs w:val="0"/>
                <w:sz w:val="19"/>
                <w:szCs w:val="19"/>
              </w:rPr>
              <w:t>kriteriengeleitete</w:t>
            </w:r>
            <w:proofErr w:type="spellEnd"/>
            <w:r w:rsidRPr="00930830">
              <w:rPr>
                <w:b w:val="0"/>
                <w:bCs w:val="0"/>
                <w:sz w:val="19"/>
                <w:szCs w:val="19"/>
              </w:rPr>
              <w:t xml:space="preserve"> Stellungnahme über Pros und Kontras anderer Betriebe im Vergleich zum eigenen Betrieb</w:t>
            </w:r>
          </w:p>
          <w:p w14:paraId="431D382C" w14:textId="7EF2DB9E" w:rsidR="00054B07" w:rsidRPr="00930830" w:rsidRDefault="00054B07" w:rsidP="00930830">
            <w:pPr>
              <w:pStyle w:val="Tabellenberschrift"/>
              <w:numPr>
                <w:ilvl w:val="0"/>
                <w:numId w:val="31"/>
              </w:numPr>
              <w:ind w:left="284" w:hanging="284"/>
              <w:rPr>
                <w:b w:val="0"/>
                <w:bCs w:val="0"/>
                <w:sz w:val="19"/>
                <w:szCs w:val="19"/>
              </w:rPr>
            </w:pPr>
            <w:r w:rsidRPr="00930830">
              <w:rPr>
                <w:b w:val="0"/>
                <w:bCs w:val="0"/>
                <w:sz w:val="19"/>
                <w:szCs w:val="19"/>
              </w:rPr>
              <w:t>Bewertung der Einzelpräsentationen und Taskcards (schriftlicher und mündlicher Teil)</w:t>
            </w:r>
          </w:p>
          <w:p w14:paraId="5300C2B4" w14:textId="45E03D93" w:rsidR="00054B07" w:rsidRPr="00930830" w:rsidRDefault="00054B07" w:rsidP="00930830">
            <w:pPr>
              <w:pStyle w:val="Tabellenberschrift"/>
              <w:numPr>
                <w:ilvl w:val="0"/>
                <w:numId w:val="31"/>
              </w:numPr>
              <w:ind w:left="284" w:hanging="284"/>
              <w:rPr>
                <w:b w:val="0"/>
                <w:bCs w:val="0"/>
                <w:sz w:val="19"/>
                <w:szCs w:val="19"/>
              </w:rPr>
            </w:pPr>
            <w:r w:rsidRPr="00930830">
              <w:rPr>
                <w:b w:val="0"/>
                <w:bCs w:val="0"/>
                <w:sz w:val="19"/>
                <w:szCs w:val="19"/>
              </w:rPr>
              <w:t>Bewertung der Stellungnahmen</w:t>
            </w:r>
          </w:p>
          <w:p w14:paraId="34CE1640" w14:textId="5F3A619C" w:rsidR="00BE3D96" w:rsidRPr="008E592D" w:rsidRDefault="00054B07" w:rsidP="00930830">
            <w:pPr>
              <w:pStyle w:val="Tabellenberschrift"/>
              <w:numPr>
                <w:ilvl w:val="0"/>
                <w:numId w:val="31"/>
              </w:numPr>
              <w:ind w:left="284" w:hanging="284"/>
              <w:jc w:val="both"/>
              <w:rPr>
                <w:b w:val="0"/>
                <w:bCs w:val="0"/>
                <w:sz w:val="20"/>
                <w:szCs w:val="20"/>
              </w:rPr>
            </w:pPr>
            <w:r w:rsidRPr="00930830">
              <w:rPr>
                <w:b w:val="0"/>
                <w:bCs w:val="0"/>
                <w:sz w:val="19"/>
                <w:szCs w:val="19"/>
              </w:rPr>
              <w:t>Praktikumsbericht</w:t>
            </w:r>
          </w:p>
        </w:tc>
      </w:tr>
      <w:tr w:rsidR="007B6E1E" w:rsidRPr="00DC34BB" w14:paraId="545069DE" w14:textId="77777777" w:rsidTr="00191087">
        <w:trPr>
          <w:trHeight w:val="557"/>
        </w:trPr>
        <w:tc>
          <w:tcPr>
            <w:tcW w:w="8004" w:type="dxa"/>
          </w:tcPr>
          <w:p w14:paraId="499AFE9A" w14:textId="3F772822" w:rsidR="007B6E1E" w:rsidRDefault="007B6E1E" w:rsidP="00616853">
            <w:pPr>
              <w:pStyle w:val="Tabellenberschrift"/>
              <w:keepNext w:val="0"/>
              <w:tabs>
                <w:tab w:val="left" w:pos="708"/>
              </w:tabs>
              <w:jc w:val="both"/>
              <w:rPr>
                <w:sz w:val="20"/>
                <w:szCs w:val="20"/>
              </w:rPr>
            </w:pPr>
            <w:r w:rsidRPr="00CD35A6">
              <w:rPr>
                <w:sz w:val="20"/>
                <w:szCs w:val="20"/>
              </w:rPr>
              <w:t>Wesentliche Kompetenzen</w:t>
            </w:r>
          </w:p>
          <w:p w14:paraId="594B777E" w14:textId="2B7963DF" w:rsidR="00E75F2E" w:rsidRDefault="00E75F2E" w:rsidP="00616853">
            <w:pPr>
              <w:pStyle w:val="Tabellenberschrift"/>
              <w:keepNext w:val="0"/>
              <w:tabs>
                <w:tab w:val="left" w:pos="708"/>
              </w:tabs>
              <w:jc w:val="both"/>
              <w:rPr>
                <w:sz w:val="20"/>
                <w:szCs w:val="20"/>
              </w:rPr>
            </w:pPr>
            <w:r>
              <w:rPr>
                <w:sz w:val="20"/>
                <w:szCs w:val="20"/>
              </w:rPr>
              <w:t>Die Schülerinnen und Schüler</w:t>
            </w:r>
            <w:r w:rsidR="00BE7A37">
              <w:rPr>
                <w:sz w:val="20"/>
                <w:szCs w:val="20"/>
              </w:rPr>
              <w:t xml:space="preserve"> </w:t>
            </w:r>
            <w:r>
              <w:rPr>
                <w:sz w:val="20"/>
                <w:szCs w:val="20"/>
              </w:rPr>
              <w:t>…</w:t>
            </w:r>
          </w:p>
          <w:p w14:paraId="26961864" w14:textId="002C541A" w:rsidR="00054B07" w:rsidRPr="00930830" w:rsidRDefault="00054B07" w:rsidP="00930830">
            <w:pPr>
              <w:pStyle w:val="Tabellenberschrift"/>
              <w:numPr>
                <w:ilvl w:val="0"/>
                <w:numId w:val="33"/>
              </w:numPr>
              <w:tabs>
                <w:tab w:val="left" w:pos="708"/>
              </w:tabs>
              <w:ind w:left="284" w:hanging="284"/>
              <w:rPr>
                <w:b w:val="0"/>
                <w:sz w:val="19"/>
                <w:szCs w:val="19"/>
              </w:rPr>
            </w:pPr>
            <w:r w:rsidRPr="00930830">
              <w:rPr>
                <w:b w:val="0"/>
                <w:sz w:val="19"/>
                <w:szCs w:val="19"/>
              </w:rPr>
              <w:t>informieren sich sowohl im eigenen Betrieb als auch mithilfe von geeigneten Medien über betriebliche Qualifikationsmöglichkeiten im Fachbereich Ernährung und Hauswirtschaft (Z</w:t>
            </w:r>
            <w:r w:rsidR="00930830">
              <w:rPr>
                <w:b w:val="0"/>
                <w:sz w:val="19"/>
                <w:szCs w:val="19"/>
              </w:rPr>
              <w:t> </w:t>
            </w:r>
            <w:r w:rsidRPr="00930830">
              <w:rPr>
                <w:b w:val="0"/>
                <w:sz w:val="19"/>
                <w:szCs w:val="19"/>
              </w:rPr>
              <w:t>1).</w:t>
            </w:r>
          </w:p>
          <w:p w14:paraId="673282C7" w14:textId="1E4EEC17" w:rsidR="00054B07" w:rsidRPr="00930830" w:rsidRDefault="00054B07" w:rsidP="00930830">
            <w:pPr>
              <w:pStyle w:val="Tabellenberschrift"/>
              <w:numPr>
                <w:ilvl w:val="0"/>
                <w:numId w:val="33"/>
              </w:numPr>
              <w:tabs>
                <w:tab w:val="left" w:pos="708"/>
              </w:tabs>
              <w:ind w:left="284" w:hanging="284"/>
              <w:rPr>
                <w:b w:val="0"/>
                <w:sz w:val="19"/>
                <w:szCs w:val="19"/>
              </w:rPr>
            </w:pPr>
            <w:r w:rsidRPr="00930830">
              <w:rPr>
                <w:b w:val="0"/>
                <w:sz w:val="19"/>
                <w:szCs w:val="19"/>
              </w:rPr>
              <w:t>beschreiben die vielfältigen Organisations- und Führungsstrukturen der Betriebe und Einrichtungen der Ernährung und Hauswirtschaft (z. B. Krankenhaus, Pflegeeinrichtung, Reha-Einrichtung, gastgewerblicher Betrieb wie Café, Bäckerei, Bistro, Landhotel) (Z 2).</w:t>
            </w:r>
          </w:p>
          <w:p w14:paraId="17CFECF4" w14:textId="54C3FF5A" w:rsidR="00054B07" w:rsidRPr="00930830" w:rsidRDefault="00054B07" w:rsidP="00930830">
            <w:pPr>
              <w:pStyle w:val="Tabellenberschrift"/>
              <w:numPr>
                <w:ilvl w:val="0"/>
                <w:numId w:val="33"/>
              </w:numPr>
              <w:tabs>
                <w:tab w:val="left" w:pos="708"/>
              </w:tabs>
              <w:ind w:left="284" w:hanging="284"/>
              <w:rPr>
                <w:b w:val="0"/>
                <w:sz w:val="19"/>
                <w:szCs w:val="19"/>
              </w:rPr>
            </w:pPr>
            <w:r w:rsidRPr="00930830">
              <w:rPr>
                <w:b w:val="0"/>
                <w:sz w:val="19"/>
                <w:szCs w:val="19"/>
              </w:rPr>
              <w:t>vergleichen ihre Praktikumsstellen (Z 3).</w:t>
            </w:r>
          </w:p>
          <w:p w14:paraId="1EC20C42" w14:textId="7E280718" w:rsidR="00054B07" w:rsidRPr="00930830" w:rsidRDefault="00054B07" w:rsidP="00930830">
            <w:pPr>
              <w:pStyle w:val="Tabellenberschrift"/>
              <w:numPr>
                <w:ilvl w:val="0"/>
                <w:numId w:val="33"/>
              </w:numPr>
              <w:tabs>
                <w:tab w:val="left" w:pos="708"/>
              </w:tabs>
              <w:ind w:left="284" w:hanging="284"/>
              <w:rPr>
                <w:b w:val="0"/>
                <w:sz w:val="19"/>
                <w:szCs w:val="19"/>
              </w:rPr>
            </w:pPr>
            <w:r w:rsidRPr="00930830">
              <w:rPr>
                <w:b w:val="0"/>
                <w:sz w:val="19"/>
                <w:szCs w:val="19"/>
              </w:rPr>
              <w:t>analysieren die beruflichen Entwicklungsmöglichkeiten im Fachbereich Ernährung und Hauswirtschaft (Z 4).</w:t>
            </w:r>
          </w:p>
          <w:p w14:paraId="2F5461BB" w14:textId="12A83C31" w:rsidR="006E1A49" w:rsidRPr="00054B07" w:rsidRDefault="00054B07" w:rsidP="00930830">
            <w:pPr>
              <w:pStyle w:val="Tabellenberschrift"/>
              <w:keepNext w:val="0"/>
              <w:numPr>
                <w:ilvl w:val="0"/>
                <w:numId w:val="33"/>
              </w:numPr>
              <w:tabs>
                <w:tab w:val="left" w:pos="708"/>
              </w:tabs>
              <w:ind w:left="284" w:hanging="284"/>
              <w:jc w:val="both"/>
              <w:rPr>
                <w:b w:val="0"/>
                <w:sz w:val="20"/>
                <w:szCs w:val="20"/>
              </w:rPr>
            </w:pPr>
            <w:r w:rsidRPr="00930830">
              <w:rPr>
                <w:b w:val="0"/>
                <w:sz w:val="19"/>
                <w:szCs w:val="19"/>
              </w:rPr>
              <w:t>reflektieren ihre bisherige berufliche Situation im ausgewählten Praktikumsbetrieb (Z 5).</w:t>
            </w:r>
          </w:p>
        </w:tc>
        <w:tc>
          <w:tcPr>
            <w:tcW w:w="6556" w:type="dxa"/>
          </w:tcPr>
          <w:p w14:paraId="022A912D" w14:textId="10B1B526" w:rsidR="007B6E1E" w:rsidRDefault="007B6E1E" w:rsidP="00616853">
            <w:pPr>
              <w:pStyle w:val="Tabellenberschrift"/>
              <w:tabs>
                <w:tab w:val="left" w:pos="708"/>
              </w:tabs>
              <w:jc w:val="both"/>
              <w:rPr>
                <w:sz w:val="20"/>
                <w:szCs w:val="20"/>
              </w:rPr>
            </w:pPr>
            <w:r w:rsidRPr="001E6514">
              <w:rPr>
                <w:sz w:val="20"/>
                <w:szCs w:val="20"/>
              </w:rPr>
              <w:t>Konkretisierung der Inhalte</w:t>
            </w:r>
          </w:p>
          <w:p w14:paraId="7A1BAE86" w14:textId="77777777" w:rsidR="00054B07" w:rsidRPr="00930830" w:rsidRDefault="00054B07" w:rsidP="00054B07">
            <w:pPr>
              <w:pStyle w:val="Tabellenberschrift"/>
              <w:tabs>
                <w:tab w:val="left" w:pos="708"/>
              </w:tabs>
              <w:rPr>
                <w:b w:val="0"/>
                <w:sz w:val="19"/>
                <w:szCs w:val="19"/>
              </w:rPr>
            </w:pPr>
            <w:r w:rsidRPr="00930830">
              <w:rPr>
                <w:b w:val="0"/>
                <w:sz w:val="19"/>
                <w:szCs w:val="19"/>
              </w:rPr>
              <w:t xml:space="preserve">Betrieb/Einrichtung: </w:t>
            </w:r>
          </w:p>
          <w:p w14:paraId="1303456A" w14:textId="4D208ABA" w:rsidR="00054B07" w:rsidRPr="00930830" w:rsidRDefault="00054B07" w:rsidP="00930830">
            <w:pPr>
              <w:pStyle w:val="Tabellenberschrift"/>
              <w:numPr>
                <w:ilvl w:val="0"/>
                <w:numId w:val="34"/>
              </w:numPr>
              <w:tabs>
                <w:tab w:val="left" w:pos="708"/>
              </w:tabs>
              <w:ind w:left="284" w:hanging="284"/>
              <w:rPr>
                <w:b w:val="0"/>
                <w:sz w:val="19"/>
                <w:szCs w:val="19"/>
              </w:rPr>
            </w:pPr>
            <w:r w:rsidRPr="00930830">
              <w:rPr>
                <w:b w:val="0"/>
                <w:sz w:val="19"/>
                <w:szCs w:val="19"/>
              </w:rPr>
              <w:t>Art (z. B. Handwerk, Dienstleistung usw.), Gründung, Größe, Mitarbeiter*innenzahl und Berufsgruppen, Auszubildendenzahl und Ausbildungsberufe</w:t>
            </w:r>
          </w:p>
          <w:p w14:paraId="7F8ABB5C" w14:textId="77777777" w:rsidR="00054B07" w:rsidRPr="00930830" w:rsidRDefault="00054B07" w:rsidP="00930830">
            <w:pPr>
              <w:pStyle w:val="Tabellenberschrift"/>
              <w:numPr>
                <w:ilvl w:val="0"/>
                <w:numId w:val="34"/>
              </w:numPr>
              <w:tabs>
                <w:tab w:val="left" w:pos="708"/>
              </w:tabs>
              <w:ind w:left="284" w:hanging="284"/>
              <w:rPr>
                <w:b w:val="0"/>
                <w:sz w:val="19"/>
                <w:szCs w:val="19"/>
              </w:rPr>
            </w:pPr>
            <w:r w:rsidRPr="00930830">
              <w:rPr>
                <w:b w:val="0"/>
                <w:sz w:val="19"/>
                <w:szCs w:val="19"/>
              </w:rPr>
              <w:t>Führungs- und Organisationsstrukturen des Betriebes</w:t>
            </w:r>
          </w:p>
          <w:p w14:paraId="0842C00C" w14:textId="77777777" w:rsidR="00054B07" w:rsidRPr="00930830" w:rsidRDefault="00054B07" w:rsidP="00930830">
            <w:pPr>
              <w:pStyle w:val="Tabellenberschrift"/>
              <w:numPr>
                <w:ilvl w:val="0"/>
                <w:numId w:val="34"/>
              </w:numPr>
              <w:tabs>
                <w:tab w:val="left" w:pos="708"/>
              </w:tabs>
              <w:ind w:left="284" w:hanging="284"/>
              <w:rPr>
                <w:b w:val="0"/>
                <w:sz w:val="19"/>
                <w:szCs w:val="19"/>
              </w:rPr>
            </w:pPr>
            <w:r w:rsidRPr="00930830">
              <w:rPr>
                <w:b w:val="0"/>
                <w:sz w:val="19"/>
                <w:szCs w:val="19"/>
              </w:rPr>
              <w:t>Organisations- und Führungsstrukturen des Tätigkeitsbereichs</w:t>
            </w:r>
          </w:p>
          <w:p w14:paraId="03CE3726" w14:textId="725368DC" w:rsidR="00054B07" w:rsidRPr="00930830" w:rsidRDefault="00054B07" w:rsidP="00930830">
            <w:pPr>
              <w:pStyle w:val="Tabellenberschrift"/>
              <w:numPr>
                <w:ilvl w:val="0"/>
                <w:numId w:val="34"/>
              </w:numPr>
              <w:tabs>
                <w:tab w:val="left" w:pos="708"/>
              </w:tabs>
              <w:ind w:left="284" w:hanging="284"/>
              <w:rPr>
                <w:b w:val="0"/>
                <w:sz w:val="19"/>
                <w:szCs w:val="19"/>
              </w:rPr>
            </w:pPr>
            <w:r w:rsidRPr="00930830">
              <w:rPr>
                <w:b w:val="0"/>
                <w:sz w:val="19"/>
                <w:szCs w:val="19"/>
              </w:rPr>
              <w:t>Hauswirtschaftliche Arbeitsprozesse im Tätigkeitsbereich (z.</w:t>
            </w:r>
            <w:r w:rsidR="001F06E7" w:rsidRPr="00930830">
              <w:rPr>
                <w:b w:val="0"/>
                <w:sz w:val="19"/>
                <w:szCs w:val="19"/>
              </w:rPr>
              <w:t xml:space="preserve"> </w:t>
            </w:r>
            <w:r w:rsidRPr="00930830">
              <w:rPr>
                <w:b w:val="0"/>
                <w:sz w:val="19"/>
                <w:szCs w:val="19"/>
              </w:rPr>
              <w:t xml:space="preserve">B. typischer Tagesablauf) </w:t>
            </w:r>
          </w:p>
          <w:p w14:paraId="1926556B" w14:textId="77777777" w:rsidR="00054B07" w:rsidRPr="00930830" w:rsidRDefault="00054B07" w:rsidP="00930830">
            <w:pPr>
              <w:pStyle w:val="Tabellenberschrift"/>
              <w:numPr>
                <w:ilvl w:val="0"/>
                <w:numId w:val="34"/>
              </w:numPr>
              <w:tabs>
                <w:tab w:val="left" w:pos="708"/>
              </w:tabs>
              <w:ind w:left="284" w:hanging="284"/>
              <w:rPr>
                <w:b w:val="0"/>
                <w:sz w:val="19"/>
                <w:szCs w:val="19"/>
              </w:rPr>
            </w:pPr>
            <w:r w:rsidRPr="00930830">
              <w:rPr>
                <w:b w:val="0"/>
                <w:sz w:val="19"/>
                <w:szCs w:val="19"/>
              </w:rPr>
              <w:t>Fortbildungs-/Weiterbildungsmöglichkeiten sowie Aufstiegsmöglichkeiten im Tätigkeitsbereich</w:t>
            </w:r>
          </w:p>
          <w:p w14:paraId="0C7F1AF8" w14:textId="6EA7AE94" w:rsidR="001A3AE3" w:rsidRPr="00930830" w:rsidRDefault="00054B07" w:rsidP="00930830">
            <w:pPr>
              <w:pStyle w:val="Tabellenberschrift"/>
              <w:numPr>
                <w:ilvl w:val="0"/>
                <w:numId w:val="34"/>
              </w:numPr>
              <w:tabs>
                <w:tab w:val="left" w:pos="708"/>
              </w:tabs>
              <w:ind w:left="284" w:hanging="284"/>
              <w:jc w:val="both"/>
              <w:rPr>
                <w:sz w:val="19"/>
                <w:szCs w:val="19"/>
              </w:rPr>
            </w:pPr>
            <w:r w:rsidRPr="00930830">
              <w:rPr>
                <w:b w:val="0"/>
                <w:sz w:val="19"/>
                <w:szCs w:val="19"/>
              </w:rPr>
              <w:t>Bewertung der bisherigen Erfahrungen in Betrieb bzw. Einrichtung</w:t>
            </w:r>
          </w:p>
          <w:p w14:paraId="2A6DE0A9" w14:textId="4DC37FF3" w:rsidR="00196BF2" w:rsidRPr="00CE6AE9" w:rsidRDefault="00196BF2" w:rsidP="00054B07">
            <w:pPr>
              <w:pStyle w:val="Tabellenberschrift"/>
              <w:tabs>
                <w:tab w:val="left" w:pos="708"/>
              </w:tabs>
              <w:rPr>
                <w:sz w:val="20"/>
                <w:szCs w:val="20"/>
              </w:rPr>
            </w:pPr>
          </w:p>
        </w:tc>
      </w:tr>
      <w:tr w:rsidR="007B6E1E" w:rsidRPr="001E6514" w14:paraId="51E369B6" w14:textId="77777777" w:rsidTr="00191087">
        <w:trPr>
          <w:trHeight w:val="864"/>
        </w:trPr>
        <w:tc>
          <w:tcPr>
            <w:tcW w:w="14560" w:type="dxa"/>
            <w:gridSpan w:val="2"/>
          </w:tcPr>
          <w:p w14:paraId="2BFA4583" w14:textId="77777777" w:rsidR="007B6E1E" w:rsidRPr="001E6514" w:rsidRDefault="007B6E1E" w:rsidP="008C5945">
            <w:pPr>
              <w:pStyle w:val="Tabellenberschrift"/>
              <w:keepNext w:val="0"/>
              <w:tabs>
                <w:tab w:val="left" w:pos="708"/>
              </w:tabs>
              <w:rPr>
                <w:sz w:val="20"/>
                <w:szCs w:val="20"/>
              </w:rPr>
            </w:pPr>
            <w:r w:rsidRPr="001E6514">
              <w:rPr>
                <w:sz w:val="20"/>
                <w:szCs w:val="20"/>
              </w:rPr>
              <w:t>Lern- und Arbeitstechniken</w:t>
            </w:r>
          </w:p>
          <w:p w14:paraId="60FF9D67" w14:textId="77777777" w:rsidR="00054B07" w:rsidRPr="00930830" w:rsidRDefault="00054B07" w:rsidP="00054B07">
            <w:pPr>
              <w:pStyle w:val="Tabellentext"/>
              <w:rPr>
                <w:sz w:val="19"/>
                <w:szCs w:val="19"/>
              </w:rPr>
            </w:pPr>
            <w:r>
              <w:t xml:space="preserve">- </w:t>
            </w:r>
            <w:r w:rsidRPr="00930830">
              <w:rPr>
                <w:sz w:val="19"/>
                <w:szCs w:val="19"/>
              </w:rPr>
              <w:t>Recherche in Betrieben und Einrichtungen: Interviews, Flyer, …</w:t>
            </w:r>
          </w:p>
          <w:p w14:paraId="49466151" w14:textId="77777777" w:rsidR="00054B07" w:rsidRPr="00930830" w:rsidRDefault="00054B07" w:rsidP="00054B07">
            <w:pPr>
              <w:pStyle w:val="Tabellentext"/>
              <w:rPr>
                <w:sz w:val="19"/>
                <w:szCs w:val="19"/>
              </w:rPr>
            </w:pPr>
            <w:r w:rsidRPr="00930830">
              <w:rPr>
                <w:sz w:val="19"/>
                <w:szCs w:val="19"/>
              </w:rPr>
              <w:t>- zielgerichtete Internetrecherche</w:t>
            </w:r>
          </w:p>
          <w:p w14:paraId="2C1045A8" w14:textId="77777777" w:rsidR="00054B07" w:rsidRPr="00930830" w:rsidRDefault="00054B07" w:rsidP="00054B07">
            <w:pPr>
              <w:pStyle w:val="Tabellentext"/>
              <w:rPr>
                <w:sz w:val="19"/>
                <w:szCs w:val="19"/>
              </w:rPr>
            </w:pPr>
            <w:r w:rsidRPr="00930830">
              <w:rPr>
                <w:sz w:val="19"/>
                <w:szCs w:val="19"/>
              </w:rPr>
              <w:t>- Arbeiten mit der Task Card</w:t>
            </w:r>
          </w:p>
          <w:p w14:paraId="0BDDAA85" w14:textId="4C45B865" w:rsidR="00545FC8" w:rsidRPr="00E441E4" w:rsidRDefault="00054B07" w:rsidP="00545FC8">
            <w:pPr>
              <w:pStyle w:val="Tabellentext"/>
            </w:pPr>
            <w:r w:rsidRPr="00930830">
              <w:rPr>
                <w:sz w:val="19"/>
                <w:szCs w:val="19"/>
              </w:rPr>
              <w:t>- Einführung in die Arbeit mit Lernsituationen</w:t>
            </w:r>
          </w:p>
        </w:tc>
      </w:tr>
      <w:tr w:rsidR="00191087" w:rsidRPr="001E6514" w14:paraId="2DB1B2CC" w14:textId="77777777" w:rsidTr="00BB4143">
        <w:tc>
          <w:tcPr>
            <w:tcW w:w="14560" w:type="dxa"/>
            <w:gridSpan w:val="2"/>
          </w:tcPr>
          <w:p w14:paraId="28AD3891" w14:textId="77777777" w:rsidR="00191087" w:rsidRPr="001E6514" w:rsidRDefault="00191087" w:rsidP="00BB4143">
            <w:pPr>
              <w:pStyle w:val="Tabellenberschrift"/>
              <w:keepNext w:val="0"/>
              <w:tabs>
                <w:tab w:val="left" w:pos="708"/>
              </w:tabs>
              <w:rPr>
                <w:sz w:val="20"/>
                <w:szCs w:val="20"/>
              </w:rPr>
            </w:pPr>
            <w:r w:rsidRPr="001E6514">
              <w:rPr>
                <w:sz w:val="20"/>
                <w:szCs w:val="20"/>
              </w:rPr>
              <w:t>Unterrichtsmaterialien/Fundstelle</w:t>
            </w:r>
            <w:r>
              <w:rPr>
                <w:sz w:val="20"/>
                <w:szCs w:val="20"/>
              </w:rPr>
              <w:t>:</w:t>
            </w:r>
          </w:p>
          <w:p w14:paraId="185FC914" w14:textId="77777777" w:rsidR="00191087" w:rsidRPr="00054B07" w:rsidRDefault="00191087" w:rsidP="00BB4143">
            <w:pPr>
              <w:pStyle w:val="Tabellentext"/>
            </w:pPr>
            <w:r w:rsidRPr="00054B07">
              <w:t xml:space="preserve">- </w:t>
            </w:r>
            <w:r w:rsidRPr="00930830">
              <w:rPr>
                <w:sz w:val="19"/>
                <w:szCs w:val="19"/>
              </w:rPr>
              <w:t>Internetrecherche</w:t>
            </w:r>
          </w:p>
        </w:tc>
      </w:tr>
      <w:tr w:rsidR="007B6E1E" w:rsidRPr="001E6514" w14:paraId="6AA1EAA7" w14:textId="77777777" w:rsidTr="00191087">
        <w:tc>
          <w:tcPr>
            <w:tcW w:w="14560" w:type="dxa"/>
            <w:gridSpan w:val="2"/>
          </w:tcPr>
          <w:p w14:paraId="49F975ED" w14:textId="69F809D4" w:rsidR="00191087" w:rsidRPr="001146FC" w:rsidRDefault="00191087" w:rsidP="00191087">
            <w:pPr>
              <w:pStyle w:val="Tabellenberschrift"/>
              <w:keepNext w:val="0"/>
              <w:tabs>
                <w:tab w:val="left" w:pos="708"/>
              </w:tabs>
              <w:rPr>
                <w:b w:val="0"/>
                <w:bCs w:val="0"/>
                <w:sz w:val="20"/>
                <w:szCs w:val="20"/>
              </w:rPr>
            </w:pPr>
            <w:r w:rsidRPr="00156366">
              <w:rPr>
                <w:sz w:val="20"/>
                <w:szCs w:val="20"/>
              </w:rPr>
              <w:t>Organisatorische Hinweise</w:t>
            </w:r>
          </w:p>
          <w:p w14:paraId="022DE22A" w14:textId="77777777" w:rsidR="00191087" w:rsidRPr="00930830" w:rsidRDefault="00191087" w:rsidP="00191087">
            <w:pPr>
              <w:pStyle w:val="Tabellenberschrift"/>
              <w:rPr>
                <w:b w:val="0"/>
                <w:bCs w:val="0"/>
                <w:sz w:val="19"/>
                <w:szCs w:val="19"/>
              </w:rPr>
            </w:pPr>
            <w:r w:rsidRPr="00930830">
              <w:rPr>
                <w:b w:val="0"/>
                <w:bCs w:val="0"/>
                <w:sz w:val="19"/>
                <w:szCs w:val="19"/>
              </w:rPr>
              <w:t>Zusammenarbeit mit dem Fach Deutsch/Kommunikation, Politik/Gesellschaftslehre u. a.: Argumentationstechniken üben</w:t>
            </w:r>
          </w:p>
          <w:p w14:paraId="354A094D" w14:textId="77777777" w:rsidR="00191087" w:rsidRPr="00930830" w:rsidRDefault="00191087" w:rsidP="00191087">
            <w:pPr>
              <w:pStyle w:val="Tabellenberschrift"/>
              <w:rPr>
                <w:b w:val="0"/>
                <w:bCs w:val="0"/>
                <w:sz w:val="19"/>
                <w:szCs w:val="19"/>
              </w:rPr>
            </w:pPr>
            <w:r w:rsidRPr="00930830">
              <w:rPr>
                <w:b w:val="0"/>
                <w:bCs w:val="0"/>
                <w:sz w:val="19"/>
                <w:szCs w:val="19"/>
              </w:rPr>
              <w:t>- MFTD-Tafel</w:t>
            </w:r>
          </w:p>
          <w:p w14:paraId="5E728695" w14:textId="7453909C" w:rsidR="007B6E1E" w:rsidRPr="00054B07" w:rsidRDefault="00191087" w:rsidP="00191087">
            <w:pPr>
              <w:pStyle w:val="Tabellentext"/>
            </w:pPr>
            <w:r w:rsidRPr="00930830">
              <w:rPr>
                <w:sz w:val="19"/>
                <w:szCs w:val="19"/>
              </w:rPr>
              <w:t>- I-Pads/Tablets/Notebooks</w:t>
            </w:r>
          </w:p>
        </w:tc>
      </w:tr>
    </w:tbl>
    <w:p w14:paraId="50743693" w14:textId="44E87133" w:rsidR="00191087" w:rsidRPr="00191087" w:rsidRDefault="00191087">
      <w:pPr>
        <w:rPr>
          <w:b/>
          <w:bCs/>
        </w:rPr>
      </w:pPr>
    </w:p>
    <w:p w14:paraId="28C27C7D" w14:textId="77777777" w:rsidR="00191087" w:rsidRPr="00191087" w:rsidRDefault="00191087" w:rsidP="00191087">
      <w:pPr>
        <w:pBdr>
          <w:top w:val="single" w:sz="4" w:space="1" w:color="auto"/>
          <w:left w:val="single" w:sz="4" w:space="4" w:color="auto"/>
          <w:bottom w:val="single" w:sz="4" w:space="1" w:color="auto"/>
          <w:right w:val="single" w:sz="4" w:space="4" w:color="auto"/>
        </w:pBdr>
      </w:pPr>
      <w:r w:rsidRPr="00191087">
        <w:lastRenderedPageBreak/>
        <w:t>Lernsituation als Dialog – lange Version für den Unterrichtseinstieg</w:t>
      </w:r>
    </w:p>
    <w:p w14:paraId="482E84ED" w14:textId="77777777" w:rsidR="00191087" w:rsidRPr="00184589" w:rsidRDefault="00191087" w:rsidP="00191087">
      <w:pPr>
        <w:rPr>
          <w:b/>
          <w:sz w:val="24"/>
          <w:szCs w:val="24"/>
        </w:rPr>
      </w:pPr>
      <w:r w:rsidRPr="00184589">
        <w:rPr>
          <w:b/>
          <w:sz w:val="24"/>
          <w:szCs w:val="24"/>
        </w:rPr>
        <w:t>Praktikumsreflexion – Erfahrungen und berufliche Perspektiven von Melanie und Piet im Vergleich</w:t>
      </w:r>
    </w:p>
    <w:p w14:paraId="2A450D74" w14:textId="77777777" w:rsidR="00191087" w:rsidRPr="00191087" w:rsidRDefault="00191087" w:rsidP="00191087">
      <w:pPr>
        <w:spacing w:after="120"/>
      </w:pPr>
      <w:r w:rsidRPr="00191087">
        <w:t xml:space="preserve">Melanie und Piet besuchen seit kurzem die FOS, um die Fachhochschulreife im Fachbereich Ernährung und Hauswirtschaft zu absolvieren. Melanie berichtet von den ersten Eindrücken ihres Praktikums im Landhotel „Kleistermühle“ in Münster. </w:t>
      </w:r>
    </w:p>
    <w:p w14:paraId="3621F535" w14:textId="77777777" w:rsidR="00191087" w:rsidRPr="00191087" w:rsidRDefault="00191087" w:rsidP="00191087">
      <w:pPr>
        <w:spacing w:after="120"/>
        <w:ind w:left="851" w:hanging="851"/>
      </w:pPr>
      <w:r w:rsidRPr="00191087">
        <w:t>Melanie: Hi Piet, wie geht es dir im Praktikum im St.-Franziskus-Hospital? Bist du aktuell nicht in der Diätküche eingesetzt?</w:t>
      </w:r>
    </w:p>
    <w:p w14:paraId="4FC8B278" w14:textId="46AB2874" w:rsidR="00191087" w:rsidRPr="00191087" w:rsidRDefault="00191087" w:rsidP="00191087">
      <w:pPr>
        <w:spacing w:after="120"/>
        <w:ind w:left="851" w:hanging="851"/>
      </w:pPr>
      <w:r w:rsidRPr="00191087">
        <w:t xml:space="preserve">Piet: </w:t>
      </w:r>
      <w:r>
        <w:tab/>
      </w:r>
      <w:r w:rsidRPr="00191087">
        <w:t xml:space="preserve">Ne, leider nicht. Zum Beginn des Praktikums ist die Spülküche angesagt. Vollkommen öde. Ich bin mir nicht sicher, ob ich </w:t>
      </w:r>
      <w:proofErr w:type="gramStart"/>
      <w:r w:rsidRPr="00191087">
        <w:t>dort bleiben</w:t>
      </w:r>
      <w:proofErr w:type="gramEnd"/>
      <w:r w:rsidRPr="00191087">
        <w:t xml:space="preserve"> möchte. Sehr rauer Ton und die Arbeitszeiten sind auch gruselig. Wie sieht es denn bei dir aus?</w:t>
      </w:r>
    </w:p>
    <w:p w14:paraId="6173729E" w14:textId="77777777" w:rsidR="00191087" w:rsidRPr="00191087" w:rsidRDefault="00191087" w:rsidP="00191087">
      <w:pPr>
        <w:spacing w:after="120"/>
        <w:ind w:left="851" w:hanging="851"/>
      </w:pPr>
      <w:r w:rsidRPr="00191087">
        <w:t>Melanie: In der Kleistermühle ist es sehr fein. Die Leute sind alle total nett und kümmern sich um mich. Aktuell bin ich in der Salatküche eingesetzt. Leider findet das Ganze in verschiedenen Schichten statt. Ist auch weniger cool.</w:t>
      </w:r>
    </w:p>
    <w:p w14:paraId="25010D1D" w14:textId="36874F3F" w:rsidR="00191087" w:rsidRPr="00191087" w:rsidRDefault="00191087" w:rsidP="00191087">
      <w:pPr>
        <w:spacing w:after="120"/>
        <w:ind w:left="851" w:hanging="851"/>
      </w:pPr>
      <w:r w:rsidRPr="00191087">
        <w:t xml:space="preserve">Piet: </w:t>
      </w:r>
      <w:r>
        <w:tab/>
      </w:r>
      <w:r w:rsidRPr="00191087">
        <w:t>Das wäre ja auch gar nicht meins! Wie läuft es denn sonst so?</w:t>
      </w:r>
    </w:p>
    <w:p w14:paraId="3460D2B9" w14:textId="77777777" w:rsidR="00191087" w:rsidRPr="00191087" w:rsidRDefault="00191087" w:rsidP="00191087">
      <w:pPr>
        <w:spacing w:after="120"/>
        <w:ind w:left="851" w:hanging="851"/>
      </w:pPr>
      <w:r w:rsidRPr="00191087">
        <w:t>Melanie: Cool finde ich, dass es neben der klassischen Ausbildung zur Köchin oder zur Fachkraft in der Systemgastronomie auch Fortbildungsmöglichkeiten zur Barista oder zur Konditorin gibt.</w:t>
      </w:r>
    </w:p>
    <w:p w14:paraId="0180DE19" w14:textId="4C61BE92" w:rsidR="00191087" w:rsidRPr="00191087" w:rsidRDefault="00191087" w:rsidP="00191087">
      <w:pPr>
        <w:spacing w:after="120"/>
        <w:ind w:left="851" w:hanging="851"/>
      </w:pPr>
      <w:r w:rsidRPr="00191087">
        <w:t xml:space="preserve">Piet: </w:t>
      </w:r>
      <w:r>
        <w:tab/>
      </w:r>
      <w:r w:rsidRPr="00191087">
        <w:t>Über solche Möglichkeiten habe ich noch gar nicht nachgedacht. Stimmt, ist ja auch wichtig, was nach dem Praktikum in den vielen Betrieben möglich ist. Davon habe ich keine Ahnung. Und wie ist deine Chefin so drauf? Soll ja ein Drachen sein?</w:t>
      </w:r>
    </w:p>
    <w:p w14:paraId="47D52538" w14:textId="77777777" w:rsidR="00191087" w:rsidRPr="00191087" w:rsidRDefault="00191087" w:rsidP="00191087">
      <w:pPr>
        <w:spacing w:after="120"/>
        <w:ind w:left="851" w:hanging="851"/>
      </w:pPr>
      <w:r w:rsidRPr="00191087">
        <w:t>Melanie: Die Strukturen sind eher streng von oben nach unten mit klaren Zuständigkeiten und geregelten Arbeitsabläufen in den verschiedenen Abteilungen. Allerdings sagt die Chefin immer, dass wir flache Führungsstrukturen haben. Ich glaube, damit ist gemeint, dass Entscheidungen schnell getroffen werden können und der Kontakt und die Kommunikation zwischen den Mitarbeitenden gut funktioniert. Das ist in so einem großen Betrieb ja auch wichtig.</w:t>
      </w:r>
    </w:p>
    <w:p w14:paraId="5701C1C4" w14:textId="11A3F11E" w:rsidR="00191087" w:rsidRPr="00191087" w:rsidRDefault="00191087" w:rsidP="00191087">
      <w:pPr>
        <w:spacing w:after="120"/>
        <w:ind w:left="851" w:hanging="851"/>
      </w:pPr>
      <w:r w:rsidRPr="00191087">
        <w:t xml:space="preserve">Piet: </w:t>
      </w:r>
      <w:r>
        <w:tab/>
      </w:r>
      <w:r w:rsidRPr="00191087">
        <w:t>Ist klar. Und wie sieht zum Beispiel ein typischer Tagesablauf in der „Kleistermühle“ aus?</w:t>
      </w:r>
    </w:p>
    <w:p w14:paraId="79735B22" w14:textId="77777777" w:rsidR="00191087" w:rsidRPr="00191087" w:rsidRDefault="00191087" w:rsidP="00191087">
      <w:pPr>
        <w:spacing w:after="120"/>
        <w:ind w:left="851" w:hanging="851"/>
      </w:pPr>
      <w:r w:rsidRPr="00191087">
        <w:t xml:space="preserve">Melanie: Ich habe die Möglichkeit, in verschiedenen Bereichen des Landhotels zu arbeiten und kann verschiedene Aufgaben übernehmen. Muss ich dir unbedingt mal berichten. Zum Beispiel kann ich im Housekeeping, in der Küche, an der Rezeption und in der Küche Aufgaben übernehmen. Da wird es bestimmt nicht langweilig und ich kann mich später entscheiden, welcher Bereich für mich am besten ist. Außerdem ist die Arbeitsatmosphäre freundlich und unterstützend und ich fühle mich </w:t>
      </w:r>
      <w:proofErr w:type="spellStart"/>
      <w:r w:rsidRPr="00191087">
        <w:t>megawohl</w:t>
      </w:r>
      <w:proofErr w:type="spellEnd"/>
      <w:r w:rsidRPr="00191087">
        <w:t>.</w:t>
      </w:r>
    </w:p>
    <w:p w14:paraId="597C2CDF" w14:textId="7915A3CD" w:rsidR="00191087" w:rsidRPr="00191087" w:rsidRDefault="00191087" w:rsidP="00191087">
      <w:pPr>
        <w:spacing w:after="120"/>
        <w:ind w:left="851" w:hanging="851"/>
      </w:pPr>
      <w:r w:rsidRPr="00191087">
        <w:t xml:space="preserve">Piet: </w:t>
      </w:r>
      <w:r>
        <w:tab/>
      </w:r>
      <w:r w:rsidRPr="00191087">
        <w:t>Ich bin ja jetzt schon richtig neidisch! Gibt es denn auch Aspekte, die dir nicht so gut gefallen oder die du als verbesserungswürdig empfindest?</w:t>
      </w:r>
    </w:p>
    <w:p w14:paraId="0BD25B3B" w14:textId="77777777" w:rsidR="00191087" w:rsidRPr="00191087" w:rsidRDefault="00191087" w:rsidP="00191087">
      <w:pPr>
        <w:spacing w:after="120"/>
        <w:ind w:left="851" w:hanging="851"/>
      </w:pPr>
      <w:r w:rsidRPr="00191087">
        <w:t>Melanie: Die Arbeitszeiten sind manchmal nicht so gut, besonders, wenn es viel zu tun gibt. Dann kann ich auch nicht immer pünktlich gehen. Die Einarbeitung neuer Leute ist auch verbesserungsbedürftig!</w:t>
      </w:r>
    </w:p>
    <w:p w14:paraId="20028F59" w14:textId="36D9F480" w:rsidR="00191087" w:rsidRPr="00191087" w:rsidRDefault="00191087" w:rsidP="00191087">
      <w:pPr>
        <w:spacing w:after="120"/>
        <w:ind w:left="851" w:hanging="851"/>
      </w:pPr>
      <w:r w:rsidRPr="00191087">
        <w:t xml:space="preserve">Piet: </w:t>
      </w:r>
      <w:r>
        <w:tab/>
      </w:r>
      <w:r w:rsidRPr="00191087">
        <w:t xml:space="preserve">Und, denkst du, der Betrieb war die richtige Entscheidung. Zum Beispiel, weil du dich dort beruflich gut weiterentwickeln kannst? </w:t>
      </w:r>
    </w:p>
    <w:p w14:paraId="1D42038E" w14:textId="77777777" w:rsidR="00191087" w:rsidRPr="00191087" w:rsidRDefault="00191087" w:rsidP="00191087">
      <w:pPr>
        <w:spacing w:after="120"/>
        <w:ind w:left="851" w:hanging="851"/>
      </w:pPr>
      <w:r w:rsidRPr="00191087">
        <w:t>Melanie: Insgesamt denke ich das schon. Die Aufgaben, die vielen Qualifikationsmöglichkeiten und die klaren Organisationsstrukturen sowie die wirklich sehr gute Arbeitsatmosphäre machen die „Kleistermühle“ für mich zu einem superguten Arbeitsplatz!</w:t>
      </w:r>
    </w:p>
    <w:p w14:paraId="088F173C" w14:textId="725CE2FB" w:rsidR="00191087" w:rsidRPr="00191087" w:rsidRDefault="00191087" w:rsidP="00191087">
      <w:pPr>
        <w:spacing w:after="120"/>
        <w:ind w:left="851" w:hanging="851"/>
      </w:pPr>
      <w:r w:rsidRPr="00191087">
        <w:t xml:space="preserve">Piet: </w:t>
      </w:r>
      <w:r>
        <w:tab/>
      </w:r>
      <w:r w:rsidRPr="00191087">
        <w:t xml:space="preserve">Das klingt alles super, was du zu berichten hast. Und ich merke, dass ich mich mal auf den Weg machen sollte, meinen Betrieb zu erkunden und mich nicht sofort von der Spülküche abschrecken zu lassen! </w:t>
      </w:r>
    </w:p>
    <w:p w14:paraId="747B188F" w14:textId="16057EAF" w:rsidR="00191087" w:rsidRPr="00191087" w:rsidRDefault="00CF2918" w:rsidP="00191087">
      <w:pPr>
        <w:spacing w:after="120"/>
        <w:ind w:left="851" w:hanging="851"/>
      </w:pPr>
      <w:r>
        <w:t xml:space="preserve">Melanie: Das klingt </w:t>
      </w:r>
      <w:proofErr w:type="spellStart"/>
      <w:r>
        <w:t>nach</w:t>
      </w:r>
      <w:r w:rsidR="00191087" w:rsidRPr="00191087">
        <w:t>‘nem</w:t>
      </w:r>
      <w:proofErr w:type="spellEnd"/>
      <w:r w:rsidR="00191087" w:rsidRPr="00191087">
        <w:t xml:space="preserve"> Plan! </w:t>
      </w:r>
      <w:proofErr w:type="spellStart"/>
      <w:r w:rsidR="00191087" w:rsidRPr="00191087">
        <w:t>Vamos</w:t>
      </w:r>
      <w:proofErr w:type="spellEnd"/>
      <w:r w:rsidR="00191087" w:rsidRPr="00191087">
        <w:t>!</w:t>
      </w:r>
    </w:p>
    <w:p w14:paraId="1C1E907E" w14:textId="77777777" w:rsidR="005543A2" w:rsidRPr="00CE6AE9" w:rsidRDefault="005543A2" w:rsidP="00191087">
      <w:pPr>
        <w:rPr>
          <w:sz w:val="2"/>
        </w:rPr>
      </w:pPr>
    </w:p>
    <w:sectPr w:rsidR="005543A2" w:rsidRPr="00CE6AE9" w:rsidSect="00930830">
      <w:footerReference w:type="default" r:id="rId7"/>
      <w:pgSz w:w="16838" w:h="11906" w:orient="landscape"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E9B94" w14:textId="77777777" w:rsidR="00F15B6A" w:rsidRDefault="00F15B6A" w:rsidP="007B6E1E">
      <w:pPr>
        <w:spacing w:after="0"/>
      </w:pPr>
      <w:r>
        <w:separator/>
      </w:r>
    </w:p>
  </w:endnote>
  <w:endnote w:type="continuationSeparator" w:id="0">
    <w:p w14:paraId="4AADEEB5" w14:textId="77777777" w:rsidR="00F15B6A" w:rsidRDefault="00F15B6A" w:rsidP="007B6E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833015"/>
      <w:docPartObj>
        <w:docPartGallery w:val="Page Numbers (Bottom of Page)"/>
        <w:docPartUnique/>
      </w:docPartObj>
    </w:sdtPr>
    <w:sdtEndPr/>
    <w:sdtContent>
      <w:sdt>
        <w:sdtPr>
          <w:id w:val="-1769616900"/>
          <w:docPartObj>
            <w:docPartGallery w:val="Page Numbers (Top of Page)"/>
            <w:docPartUnique/>
          </w:docPartObj>
        </w:sdtPr>
        <w:sdtEndPr/>
        <w:sdtContent>
          <w:p w14:paraId="77B48D39" w14:textId="616B9F82" w:rsidR="00191087" w:rsidRPr="00191087" w:rsidRDefault="00191087" w:rsidP="00191087">
            <w:pPr>
              <w:pStyle w:val="Fuzeile"/>
              <w:jc w:val="right"/>
            </w:pPr>
            <w:r w:rsidRPr="00191087">
              <w:t xml:space="preserve">Seite </w:t>
            </w:r>
            <w:r w:rsidRPr="00191087">
              <w:rPr>
                <w:bCs/>
                <w:sz w:val="24"/>
                <w:szCs w:val="24"/>
              </w:rPr>
              <w:fldChar w:fldCharType="begin"/>
            </w:r>
            <w:r w:rsidRPr="00191087">
              <w:rPr>
                <w:bCs/>
              </w:rPr>
              <w:instrText>PAGE</w:instrText>
            </w:r>
            <w:r w:rsidRPr="00191087">
              <w:rPr>
                <w:bCs/>
                <w:sz w:val="24"/>
                <w:szCs w:val="24"/>
              </w:rPr>
              <w:fldChar w:fldCharType="separate"/>
            </w:r>
            <w:r w:rsidR="00AA3F85">
              <w:rPr>
                <w:bCs/>
                <w:noProof/>
              </w:rPr>
              <w:t>2</w:t>
            </w:r>
            <w:r w:rsidRPr="00191087">
              <w:rPr>
                <w:bCs/>
                <w:sz w:val="24"/>
                <w:szCs w:val="24"/>
              </w:rPr>
              <w:fldChar w:fldCharType="end"/>
            </w:r>
            <w:r w:rsidRPr="00191087">
              <w:t xml:space="preserve"> von </w:t>
            </w:r>
            <w:r w:rsidRPr="00191087">
              <w:rPr>
                <w:bCs/>
                <w:sz w:val="24"/>
                <w:szCs w:val="24"/>
              </w:rPr>
              <w:fldChar w:fldCharType="begin"/>
            </w:r>
            <w:r w:rsidRPr="00191087">
              <w:rPr>
                <w:bCs/>
              </w:rPr>
              <w:instrText>NUMPAGES</w:instrText>
            </w:r>
            <w:r w:rsidRPr="00191087">
              <w:rPr>
                <w:bCs/>
                <w:sz w:val="24"/>
                <w:szCs w:val="24"/>
              </w:rPr>
              <w:fldChar w:fldCharType="separate"/>
            </w:r>
            <w:r w:rsidR="00AA3F85">
              <w:rPr>
                <w:bCs/>
                <w:noProof/>
              </w:rPr>
              <w:t>2</w:t>
            </w:r>
            <w:r w:rsidRPr="00191087">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CC3DE" w14:textId="77777777" w:rsidR="00F15B6A" w:rsidRDefault="00F15B6A" w:rsidP="007B6E1E">
      <w:pPr>
        <w:spacing w:after="0"/>
      </w:pPr>
      <w:r>
        <w:separator/>
      </w:r>
    </w:p>
  </w:footnote>
  <w:footnote w:type="continuationSeparator" w:id="0">
    <w:p w14:paraId="692C9A7F" w14:textId="77777777" w:rsidR="00F15B6A" w:rsidRDefault="00F15B6A" w:rsidP="007B6E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233"/>
    <w:multiLevelType w:val="hybridMultilevel"/>
    <w:tmpl w:val="B1F205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456343"/>
    <w:multiLevelType w:val="hybridMultilevel"/>
    <w:tmpl w:val="D11464A6"/>
    <w:lvl w:ilvl="0" w:tplc="DF7074BC">
      <w:start w:val="2"/>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5D59CA"/>
    <w:multiLevelType w:val="hybridMultilevel"/>
    <w:tmpl w:val="E53E092E"/>
    <w:lvl w:ilvl="0" w:tplc="E356F982">
      <w:numFmt w:val="bullet"/>
      <w:lvlText w:val="-"/>
      <w:lvlJc w:val="left"/>
      <w:pPr>
        <w:ind w:left="360" w:hanging="360"/>
      </w:pPr>
      <w:rPr>
        <w:rFonts w:ascii="Calibri" w:eastAsia="SimSu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657298A"/>
    <w:multiLevelType w:val="hybridMultilevel"/>
    <w:tmpl w:val="F362A27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0F7963"/>
    <w:multiLevelType w:val="hybridMultilevel"/>
    <w:tmpl w:val="329C054A"/>
    <w:lvl w:ilvl="0" w:tplc="C85286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597AA8"/>
    <w:multiLevelType w:val="hybridMultilevel"/>
    <w:tmpl w:val="AC62C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BF5BB3"/>
    <w:multiLevelType w:val="hybridMultilevel"/>
    <w:tmpl w:val="429CD924"/>
    <w:lvl w:ilvl="0" w:tplc="393C14B6">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8CD6CD0"/>
    <w:multiLevelType w:val="hybridMultilevel"/>
    <w:tmpl w:val="1F7896D2"/>
    <w:lvl w:ilvl="0" w:tplc="D5E8BB40">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BB31B6"/>
    <w:multiLevelType w:val="hybridMultilevel"/>
    <w:tmpl w:val="9EE06C20"/>
    <w:lvl w:ilvl="0" w:tplc="1EDA0E8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5E1E8A"/>
    <w:multiLevelType w:val="hybridMultilevel"/>
    <w:tmpl w:val="BB72BA1E"/>
    <w:lvl w:ilvl="0" w:tplc="A184F1E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5B70DC"/>
    <w:multiLevelType w:val="hybridMultilevel"/>
    <w:tmpl w:val="076AB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F77109"/>
    <w:multiLevelType w:val="hybridMultilevel"/>
    <w:tmpl w:val="6A104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536858"/>
    <w:multiLevelType w:val="hybridMultilevel"/>
    <w:tmpl w:val="70D88CA0"/>
    <w:lvl w:ilvl="0" w:tplc="393C14B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1E02C43"/>
    <w:multiLevelType w:val="hybridMultilevel"/>
    <w:tmpl w:val="8A961736"/>
    <w:lvl w:ilvl="0" w:tplc="393C14B6">
      <w:start w:val="1"/>
      <w:numFmt w:val="bullet"/>
      <w:lvlText w:val="-"/>
      <w:lvlJc w:val="left"/>
      <w:pPr>
        <w:ind w:left="36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F06C0C"/>
    <w:multiLevelType w:val="hybridMultilevel"/>
    <w:tmpl w:val="BC243754"/>
    <w:lvl w:ilvl="0" w:tplc="393C14B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E9C2C2B"/>
    <w:multiLevelType w:val="hybridMultilevel"/>
    <w:tmpl w:val="620E2344"/>
    <w:lvl w:ilvl="0" w:tplc="E356F982">
      <w:numFmt w:val="bullet"/>
      <w:lvlText w:val="-"/>
      <w:lvlJc w:val="left"/>
      <w:pPr>
        <w:ind w:left="360" w:hanging="360"/>
      </w:pPr>
      <w:rPr>
        <w:rFonts w:ascii="Calibri" w:eastAsia="SimSu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F778B4"/>
    <w:multiLevelType w:val="hybridMultilevel"/>
    <w:tmpl w:val="053E5CB2"/>
    <w:lvl w:ilvl="0" w:tplc="E2E8810A">
      <w:numFmt w:val="bullet"/>
      <w:lvlText w:val="-"/>
      <w:lvlJc w:val="left"/>
      <w:pPr>
        <w:ind w:left="1780" w:hanging="142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7A0107"/>
    <w:multiLevelType w:val="hybridMultilevel"/>
    <w:tmpl w:val="288CF430"/>
    <w:lvl w:ilvl="0" w:tplc="04070001">
      <w:start w:val="1"/>
      <w:numFmt w:val="bullet"/>
      <w:lvlText w:val=""/>
      <w:lvlJc w:val="left"/>
      <w:pPr>
        <w:ind w:left="674" w:hanging="360"/>
      </w:pPr>
      <w:rPr>
        <w:rFonts w:ascii="Symbol" w:hAnsi="Symbol" w:hint="default"/>
      </w:rPr>
    </w:lvl>
    <w:lvl w:ilvl="1" w:tplc="04070003" w:tentative="1">
      <w:start w:val="1"/>
      <w:numFmt w:val="bullet"/>
      <w:lvlText w:val="o"/>
      <w:lvlJc w:val="left"/>
      <w:pPr>
        <w:ind w:left="1394" w:hanging="360"/>
      </w:pPr>
      <w:rPr>
        <w:rFonts w:ascii="Courier New" w:hAnsi="Courier New" w:cs="Courier New" w:hint="default"/>
      </w:rPr>
    </w:lvl>
    <w:lvl w:ilvl="2" w:tplc="04070005" w:tentative="1">
      <w:start w:val="1"/>
      <w:numFmt w:val="bullet"/>
      <w:lvlText w:val=""/>
      <w:lvlJc w:val="left"/>
      <w:pPr>
        <w:ind w:left="2114" w:hanging="360"/>
      </w:pPr>
      <w:rPr>
        <w:rFonts w:ascii="Wingdings" w:hAnsi="Wingdings" w:hint="default"/>
      </w:rPr>
    </w:lvl>
    <w:lvl w:ilvl="3" w:tplc="04070001" w:tentative="1">
      <w:start w:val="1"/>
      <w:numFmt w:val="bullet"/>
      <w:lvlText w:val=""/>
      <w:lvlJc w:val="left"/>
      <w:pPr>
        <w:ind w:left="2834" w:hanging="360"/>
      </w:pPr>
      <w:rPr>
        <w:rFonts w:ascii="Symbol" w:hAnsi="Symbol" w:hint="default"/>
      </w:rPr>
    </w:lvl>
    <w:lvl w:ilvl="4" w:tplc="04070003" w:tentative="1">
      <w:start w:val="1"/>
      <w:numFmt w:val="bullet"/>
      <w:lvlText w:val="o"/>
      <w:lvlJc w:val="left"/>
      <w:pPr>
        <w:ind w:left="3554" w:hanging="360"/>
      </w:pPr>
      <w:rPr>
        <w:rFonts w:ascii="Courier New" w:hAnsi="Courier New" w:cs="Courier New" w:hint="default"/>
      </w:rPr>
    </w:lvl>
    <w:lvl w:ilvl="5" w:tplc="04070005" w:tentative="1">
      <w:start w:val="1"/>
      <w:numFmt w:val="bullet"/>
      <w:lvlText w:val=""/>
      <w:lvlJc w:val="left"/>
      <w:pPr>
        <w:ind w:left="4274" w:hanging="360"/>
      </w:pPr>
      <w:rPr>
        <w:rFonts w:ascii="Wingdings" w:hAnsi="Wingdings" w:hint="default"/>
      </w:rPr>
    </w:lvl>
    <w:lvl w:ilvl="6" w:tplc="04070001" w:tentative="1">
      <w:start w:val="1"/>
      <w:numFmt w:val="bullet"/>
      <w:lvlText w:val=""/>
      <w:lvlJc w:val="left"/>
      <w:pPr>
        <w:ind w:left="4994" w:hanging="360"/>
      </w:pPr>
      <w:rPr>
        <w:rFonts w:ascii="Symbol" w:hAnsi="Symbol" w:hint="default"/>
      </w:rPr>
    </w:lvl>
    <w:lvl w:ilvl="7" w:tplc="04070003" w:tentative="1">
      <w:start w:val="1"/>
      <w:numFmt w:val="bullet"/>
      <w:lvlText w:val="o"/>
      <w:lvlJc w:val="left"/>
      <w:pPr>
        <w:ind w:left="5714" w:hanging="360"/>
      </w:pPr>
      <w:rPr>
        <w:rFonts w:ascii="Courier New" w:hAnsi="Courier New" w:cs="Courier New" w:hint="default"/>
      </w:rPr>
    </w:lvl>
    <w:lvl w:ilvl="8" w:tplc="04070005" w:tentative="1">
      <w:start w:val="1"/>
      <w:numFmt w:val="bullet"/>
      <w:lvlText w:val=""/>
      <w:lvlJc w:val="left"/>
      <w:pPr>
        <w:ind w:left="6434" w:hanging="360"/>
      </w:pPr>
      <w:rPr>
        <w:rFonts w:ascii="Wingdings" w:hAnsi="Wingdings" w:hint="default"/>
      </w:rPr>
    </w:lvl>
  </w:abstractNum>
  <w:abstractNum w:abstractNumId="18" w15:restartNumberingAfterBreak="0">
    <w:nsid w:val="43C0561C"/>
    <w:multiLevelType w:val="hybridMultilevel"/>
    <w:tmpl w:val="66C87126"/>
    <w:lvl w:ilvl="0" w:tplc="393C14B6">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65C76E4"/>
    <w:multiLevelType w:val="hybridMultilevel"/>
    <w:tmpl w:val="ABCEB31E"/>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20" w15:restartNumberingAfterBreak="0">
    <w:nsid w:val="4F1A4E81"/>
    <w:multiLevelType w:val="hybridMultilevel"/>
    <w:tmpl w:val="383A8AD0"/>
    <w:lvl w:ilvl="0" w:tplc="8B9451D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E41F7D"/>
    <w:multiLevelType w:val="hybridMultilevel"/>
    <w:tmpl w:val="358ED950"/>
    <w:lvl w:ilvl="0" w:tplc="0DE2E3CE">
      <w:numFmt w:val="bullet"/>
      <w:lvlText w:val="-"/>
      <w:lvlJc w:val="left"/>
      <w:pPr>
        <w:ind w:left="360" w:hanging="360"/>
      </w:pPr>
      <w:rPr>
        <w:rFonts w:ascii="Arial" w:eastAsia="SimSu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5BD0B8C"/>
    <w:multiLevelType w:val="hybridMultilevel"/>
    <w:tmpl w:val="3A8A4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A94379"/>
    <w:multiLevelType w:val="hybridMultilevel"/>
    <w:tmpl w:val="E578C2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711A73"/>
    <w:multiLevelType w:val="hybridMultilevel"/>
    <w:tmpl w:val="2C76321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BE1675"/>
    <w:multiLevelType w:val="hybridMultilevel"/>
    <w:tmpl w:val="56B85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5CB59B4"/>
    <w:multiLevelType w:val="hybridMultilevel"/>
    <w:tmpl w:val="F502F2F2"/>
    <w:lvl w:ilvl="0" w:tplc="D0447B5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1F1F12"/>
    <w:multiLevelType w:val="hybridMultilevel"/>
    <w:tmpl w:val="FB00BA30"/>
    <w:lvl w:ilvl="0" w:tplc="B1B043C2">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C16F6D"/>
    <w:multiLevelType w:val="hybridMultilevel"/>
    <w:tmpl w:val="D2EC5D1A"/>
    <w:lvl w:ilvl="0" w:tplc="04070001">
      <w:start w:val="1"/>
      <w:numFmt w:val="bullet"/>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9" w15:restartNumberingAfterBreak="0">
    <w:nsid w:val="723F39B9"/>
    <w:multiLevelType w:val="hybridMultilevel"/>
    <w:tmpl w:val="41BC2DC0"/>
    <w:lvl w:ilvl="0" w:tplc="393C14B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93365CB"/>
    <w:multiLevelType w:val="hybridMultilevel"/>
    <w:tmpl w:val="E272E9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BF06E0F"/>
    <w:multiLevelType w:val="hybridMultilevel"/>
    <w:tmpl w:val="E8B4C864"/>
    <w:lvl w:ilvl="0" w:tplc="04070001">
      <w:start w:val="1"/>
      <w:numFmt w:val="bullet"/>
      <w:lvlText w:val=""/>
      <w:lvlJc w:val="left"/>
      <w:pPr>
        <w:ind w:left="877" w:hanging="360"/>
      </w:pPr>
      <w:rPr>
        <w:rFonts w:ascii="Symbol" w:hAnsi="Symbol" w:hint="default"/>
      </w:rPr>
    </w:lvl>
    <w:lvl w:ilvl="1" w:tplc="04070003" w:tentative="1">
      <w:start w:val="1"/>
      <w:numFmt w:val="bullet"/>
      <w:lvlText w:val="o"/>
      <w:lvlJc w:val="left"/>
      <w:pPr>
        <w:ind w:left="1597" w:hanging="360"/>
      </w:pPr>
      <w:rPr>
        <w:rFonts w:ascii="Courier New" w:hAnsi="Courier New" w:cs="Courier New" w:hint="default"/>
      </w:rPr>
    </w:lvl>
    <w:lvl w:ilvl="2" w:tplc="04070005" w:tentative="1">
      <w:start w:val="1"/>
      <w:numFmt w:val="bullet"/>
      <w:lvlText w:val=""/>
      <w:lvlJc w:val="left"/>
      <w:pPr>
        <w:ind w:left="2317" w:hanging="360"/>
      </w:pPr>
      <w:rPr>
        <w:rFonts w:ascii="Wingdings" w:hAnsi="Wingdings" w:hint="default"/>
      </w:rPr>
    </w:lvl>
    <w:lvl w:ilvl="3" w:tplc="04070001" w:tentative="1">
      <w:start w:val="1"/>
      <w:numFmt w:val="bullet"/>
      <w:lvlText w:val=""/>
      <w:lvlJc w:val="left"/>
      <w:pPr>
        <w:ind w:left="3037" w:hanging="360"/>
      </w:pPr>
      <w:rPr>
        <w:rFonts w:ascii="Symbol" w:hAnsi="Symbol" w:hint="default"/>
      </w:rPr>
    </w:lvl>
    <w:lvl w:ilvl="4" w:tplc="04070003" w:tentative="1">
      <w:start w:val="1"/>
      <w:numFmt w:val="bullet"/>
      <w:lvlText w:val="o"/>
      <w:lvlJc w:val="left"/>
      <w:pPr>
        <w:ind w:left="3757" w:hanging="360"/>
      </w:pPr>
      <w:rPr>
        <w:rFonts w:ascii="Courier New" w:hAnsi="Courier New" w:cs="Courier New" w:hint="default"/>
      </w:rPr>
    </w:lvl>
    <w:lvl w:ilvl="5" w:tplc="04070005" w:tentative="1">
      <w:start w:val="1"/>
      <w:numFmt w:val="bullet"/>
      <w:lvlText w:val=""/>
      <w:lvlJc w:val="left"/>
      <w:pPr>
        <w:ind w:left="4477" w:hanging="360"/>
      </w:pPr>
      <w:rPr>
        <w:rFonts w:ascii="Wingdings" w:hAnsi="Wingdings" w:hint="default"/>
      </w:rPr>
    </w:lvl>
    <w:lvl w:ilvl="6" w:tplc="04070001" w:tentative="1">
      <w:start w:val="1"/>
      <w:numFmt w:val="bullet"/>
      <w:lvlText w:val=""/>
      <w:lvlJc w:val="left"/>
      <w:pPr>
        <w:ind w:left="5197" w:hanging="360"/>
      </w:pPr>
      <w:rPr>
        <w:rFonts w:ascii="Symbol" w:hAnsi="Symbol" w:hint="default"/>
      </w:rPr>
    </w:lvl>
    <w:lvl w:ilvl="7" w:tplc="04070003" w:tentative="1">
      <w:start w:val="1"/>
      <w:numFmt w:val="bullet"/>
      <w:lvlText w:val="o"/>
      <w:lvlJc w:val="left"/>
      <w:pPr>
        <w:ind w:left="5917" w:hanging="360"/>
      </w:pPr>
      <w:rPr>
        <w:rFonts w:ascii="Courier New" w:hAnsi="Courier New" w:cs="Courier New" w:hint="default"/>
      </w:rPr>
    </w:lvl>
    <w:lvl w:ilvl="8" w:tplc="04070005" w:tentative="1">
      <w:start w:val="1"/>
      <w:numFmt w:val="bullet"/>
      <w:lvlText w:val=""/>
      <w:lvlJc w:val="left"/>
      <w:pPr>
        <w:ind w:left="6637" w:hanging="360"/>
      </w:pPr>
      <w:rPr>
        <w:rFonts w:ascii="Wingdings" w:hAnsi="Wingdings" w:hint="default"/>
      </w:rPr>
    </w:lvl>
  </w:abstractNum>
  <w:abstractNum w:abstractNumId="32" w15:restartNumberingAfterBreak="0">
    <w:nsid w:val="7CB637BE"/>
    <w:multiLevelType w:val="hybridMultilevel"/>
    <w:tmpl w:val="75FA9A26"/>
    <w:lvl w:ilvl="0" w:tplc="393C14B6">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F6B7311"/>
    <w:multiLevelType w:val="hybridMultilevel"/>
    <w:tmpl w:val="4376717A"/>
    <w:lvl w:ilvl="0" w:tplc="393C14B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0"/>
  </w:num>
  <w:num w:numId="2">
    <w:abstractNumId w:val="28"/>
  </w:num>
  <w:num w:numId="3">
    <w:abstractNumId w:val="31"/>
  </w:num>
  <w:num w:numId="4">
    <w:abstractNumId w:val="17"/>
  </w:num>
  <w:num w:numId="5">
    <w:abstractNumId w:val="19"/>
  </w:num>
  <w:num w:numId="6">
    <w:abstractNumId w:val="9"/>
  </w:num>
  <w:num w:numId="7">
    <w:abstractNumId w:val="1"/>
  </w:num>
  <w:num w:numId="8">
    <w:abstractNumId w:val="26"/>
  </w:num>
  <w:num w:numId="9">
    <w:abstractNumId w:val="8"/>
  </w:num>
  <w:num w:numId="10">
    <w:abstractNumId w:val="3"/>
  </w:num>
  <w:num w:numId="11">
    <w:abstractNumId w:val="0"/>
  </w:num>
  <w:num w:numId="12">
    <w:abstractNumId w:val="20"/>
  </w:num>
  <w:num w:numId="13">
    <w:abstractNumId w:val="24"/>
  </w:num>
  <w:num w:numId="14">
    <w:abstractNumId w:val="23"/>
  </w:num>
  <w:num w:numId="15">
    <w:abstractNumId w:val="27"/>
  </w:num>
  <w:num w:numId="16">
    <w:abstractNumId w:val="11"/>
  </w:num>
  <w:num w:numId="17">
    <w:abstractNumId w:val="22"/>
  </w:num>
  <w:num w:numId="18">
    <w:abstractNumId w:val="7"/>
  </w:num>
  <w:num w:numId="19">
    <w:abstractNumId w:val="30"/>
  </w:num>
  <w:num w:numId="20">
    <w:abstractNumId w:val="5"/>
  </w:num>
  <w:num w:numId="21">
    <w:abstractNumId w:val="4"/>
  </w:num>
  <w:num w:numId="22">
    <w:abstractNumId w:val="32"/>
  </w:num>
  <w:num w:numId="23">
    <w:abstractNumId w:val="12"/>
  </w:num>
  <w:num w:numId="24">
    <w:abstractNumId w:val="18"/>
  </w:num>
  <w:num w:numId="25">
    <w:abstractNumId w:val="6"/>
  </w:num>
  <w:num w:numId="26">
    <w:abstractNumId w:val="33"/>
  </w:num>
  <w:num w:numId="27">
    <w:abstractNumId w:val="29"/>
  </w:num>
  <w:num w:numId="28">
    <w:abstractNumId w:val="14"/>
  </w:num>
  <w:num w:numId="29">
    <w:abstractNumId w:val="25"/>
  </w:num>
  <w:num w:numId="30">
    <w:abstractNumId w:val="16"/>
  </w:num>
  <w:num w:numId="31">
    <w:abstractNumId w:val="15"/>
  </w:num>
  <w:num w:numId="32">
    <w:abstractNumId w:val="21"/>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1E"/>
    <w:rsid w:val="00016ACB"/>
    <w:rsid w:val="00054B07"/>
    <w:rsid w:val="000A2A95"/>
    <w:rsid w:val="000B33F9"/>
    <w:rsid w:val="000D03F6"/>
    <w:rsid w:val="000D1632"/>
    <w:rsid w:val="00110C97"/>
    <w:rsid w:val="0011249D"/>
    <w:rsid w:val="001146FC"/>
    <w:rsid w:val="00156366"/>
    <w:rsid w:val="00156E45"/>
    <w:rsid w:val="00184589"/>
    <w:rsid w:val="00191087"/>
    <w:rsid w:val="00196BF2"/>
    <w:rsid w:val="001A3AE3"/>
    <w:rsid w:val="001A70BD"/>
    <w:rsid w:val="001F06E7"/>
    <w:rsid w:val="0020380A"/>
    <w:rsid w:val="00205F13"/>
    <w:rsid w:val="00221465"/>
    <w:rsid w:val="00246685"/>
    <w:rsid w:val="00262282"/>
    <w:rsid w:val="00290CB0"/>
    <w:rsid w:val="002B3118"/>
    <w:rsid w:val="002D197C"/>
    <w:rsid w:val="00310A2E"/>
    <w:rsid w:val="00363AC6"/>
    <w:rsid w:val="00386C8A"/>
    <w:rsid w:val="003D43C3"/>
    <w:rsid w:val="004140F1"/>
    <w:rsid w:val="0042077B"/>
    <w:rsid w:val="004806D1"/>
    <w:rsid w:val="004A4C79"/>
    <w:rsid w:val="004B381C"/>
    <w:rsid w:val="004C3A9D"/>
    <w:rsid w:val="004F1797"/>
    <w:rsid w:val="004F3C57"/>
    <w:rsid w:val="00545FC8"/>
    <w:rsid w:val="00546E31"/>
    <w:rsid w:val="005543A2"/>
    <w:rsid w:val="00560CA3"/>
    <w:rsid w:val="00562D72"/>
    <w:rsid w:val="005757BD"/>
    <w:rsid w:val="00616853"/>
    <w:rsid w:val="00675E0D"/>
    <w:rsid w:val="006D75D1"/>
    <w:rsid w:val="006E1A49"/>
    <w:rsid w:val="0072592D"/>
    <w:rsid w:val="00730AA5"/>
    <w:rsid w:val="007B6E1E"/>
    <w:rsid w:val="007D13EB"/>
    <w:rsid w:val="007E3DBC"/>
    <w:rsid w:val="00821A7C"/>
    <w:rsid w:val="0087365D"/>
    <w:rsid w:val="008C5945"/>
    <w:rsid w:val="008D67F0"/>
    <w:rsid w:val="008E592D"/>
    <w:rsid w:val="008E753F"/>
    <w:rsid w:val="00921157"/>
    <w:rsid w:val="00921528"/>
    <w:rsid w:val="00930830"/>
    <w:rsid w:val="009331E8"/>
    <w:rsid w:val="00982356"/>
    <w:rsid w:val="0098465C"/>
    <w:rsid w:val="009E188C"/>
    <w:rsid w:val="009E4BD8"/>
    <w:rsid w:val="009E644D"/>
    <w:rsid w:val="009E7292"/>
    <w:rsid w:val="009F3D20"/>
    <w:rsid w:val="00A31927"/>
    <w:rsid w:val="00A50E3D"/>
    <w:rsid w:val="00A76A58"/>
    <w:rsid w:val="00A774CB"/>
    <w:rsid w:val="00A805C2"/>
    <w:rsid w:val="00A90142"/>
    <w:rsid w:val="00A94580"/>
    <w:rsid w:val="00AA3F85"/>
    <w:rsid w:val="00AC5865"/>
    <w:rsid w:val="00AD0AB7"/>
    <w:rsid w:val="00AD2D3A"/>
    <w:rsid w:val="00AD46A7"/>
    <w:rsid w:val="00AE0384"/>
    <w:rsid w:val="00AE73C4"/>
    <w:rsid w:val="00AF3AA3"/>
    <w:rsid w:val="00B0444D"/>
    <w:rsid w:val="00B5311C"/>
    <w:rsid w:val="00B67EC7"/>
    <w:rsid w:val="00BC0CC5"/>
    <w:rsid w:val="00BE3D96"/>
    <w:rsid w:val="00BE7A37"/>
    <w:rsid w:val="00C70B76"/>
    <w:rsid w:val="00C9773E"/>
    <w:rsid w:val="00CB0744"/>
    <w:rsid w:val="00CB3FAA"/>
    <w:rsid w:val="00CB65BB"/>
    <w:rsid w:val="00CE6AE9"/>
    <w:rsid w:val="00CF2918"/>
    <w:rsid w:val="00D4280B"/>
    <w:rsid w:val="00D80963"/>
    <w:rsid w:val="00D90CA8"/>
    <w:rsid w:val="00D97CD7"/>
    <w:rsid w:val="00DC0114"/>
    <w:rsid w:val="00E1313D"/>
    <w:rsid w:val="00E441E4"/>
    <w:rsid w:val="00E75F2E"/>
    <w:rsid w:val="00EA3638"/>
    <w:rsid w:val="00F15B6A"/>
    <w:rsid w:val="00F70C5F"/>
    <w:rsid w:val="00FB6DF1"/>
    <w:rsid w:val="00FE57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D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1087"/>
    <w:pPr>
      <w:spacing w:line="240" w:lineRule="auto"/>
      <w:jc w:val="both"/>
    </w:pPr>
    <w:rPr>
      <w:rFonts w:ascii="Arial" w:eastAsia="Times New Roman" w:hAnsi="Arial" w:cs="Times New Roman"/>
      <w:sz w:val="20"/>
      <w:szCs w:val="20"/>
      <w:lang w:eastAsia="de-DE"/>
    </w:rPr>
  </w:style>
  <w:style w:type="paragraph" w:styleId="berschrift4">
    <w:name w:val="heading 4"/>
    <w:basedOn w:val="Standard"/>
    <w:next w:val="Standard"/>
    <w:link w:val="berschrift4Zchn"/>
    <w:uiPriority w:val="9"/>
    <w:semiHidden/>
    <w:unhideWhenUsed/>
    <w:qFormat/>
    <w:rsid w:val="007B6E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text">
    <w:name w:val="Tabellentext"/>
    <w:link w:val="TabellentextZchn"/>
    <w:uiPriority w:val="99"/>
    <w:rsid w:val="00054B07"/>
    <w:pPr>
      <w:spacing w:after="0" w:line="240" w:lineRule="auto"/>
    </w:pPr>
    <w:rPr>
      <w:rFonts w:ascii="Arial" w:eastAsia="MS Mincho" w:hAnsi="Arial" w:cs="Times New Roman"/>
      <w:sz w:val="20"/>
      <w:szCs w:val="20"/>
      <w:lang w:eastAsia="de-DE"/>
    </w:rPr>
  </w:style>
  <w:style w:type="character" w:customStyle="1" w:styleId="TabellentextZchn">
    <w:name w:val="Tabellentext Zchn"/>
    <w:link w:val="Tabellentext"/>
    <w:uiPriority w:val="99"/>
    <w:locked/>
    <w:rsid w:val="00054B07"/>
    <w:rPr>
      <w:rFonts w:ascii="Arial" w:eastAsia="MS Mincho" w:hAnsi="Arial" w:cs="Times New Roman"/>
      <w:sz w:val="20"/>
      <w:szCs w:val="20"/>
      <w:lang w:eastAsia="de-DE"/>
    </w:rPr>
  </w:style>
  <w:style w:type="paragraph" w:customStyle="1" w:styleId="Tabellenberschrift">
    <w:name w:val="Tabellenüberschrift"/>
    <w:basedOn w:val="berschrift4"/>
    <w:rsid w:val="007B6E1E"/>
    <w:pPr>
      <w:keepLines w:val="0"/>
      <w:tabs>
        <w:tab w:val="left" w:pos="1418"/>
      </w:tabs>
      <w:spacing w:before="0"/>
      <w:jc w:val="left"/>
      <w:outlineLvl w:val="9"/>
    </w:pPr>
    <w:rPr>
      <w:rFonts w:ascii="Arial" w:eastAsia="SimSun" w:hAnsi="Arial" w:cs="Times New Roman"/>
      <w:i w:val="0"/>
      <w:iCs w:val="0"/>
      <w:color w:val="auto"/>
      <w:sz w:val="22"/>
      <w:szCs w:val="28"/>
      <w:lang w:eastAsia="zh-CN"/>
    </w:rPr>
  </w:style>
  <w:style w:type="table" w:customStyle="1" w:styleId="TableNormal">
    <w:name w:val="Table Normal"/>
    <w:rsid w:val="007B6E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character" w:customStyle="1" w:styleId="berschrift4Zchn">
    <w:name w:val="Überschrift 4 Zchn"/>
    <w:basedOn w:val="Absatz-Standardschriftart"/>
    <w:link w:val="berschrift4"/>
    <w:uiPriority w:val="9"/>
    <w:semiHidden/>
    <w:rsid w:val="007B6E1E"/>
    <w:rPr>
      <w:rFonts w:asciiTheme="majorHAnsi" w:eastAsiaTheme="majorEastAsia" w:hAnsiTheme="majorHAnsi" w:cstheme="majorBidi"/>
      <w:b/>
      <w:bCs/>
      <w:i/>
      <w:iCs/>
      <w:color w:val="4F81BD" w:themeColor="accent1"/>
      <w:sz w:val="24"/>
      <w:szCs w:val="20"/>
      <w:lang w:eastAsia="de-DE"/>
    </w:rPr>
  </w:style>
  <w:style w:type="paragraph" w:customStyle="1" w:styleId="AbsatzinTabelle">
    <w:name w:val="Absatz in Tabelle"/>
    <w:basedOn w:val="Standard"/>
    <w:link w:val="AbsatzinTabelleZchn"/>
    <w:rsid w:val="007B6E1E"/>
    <w:pPr>
      <w:tabs>
        <w:tab w:val="right" w:pos="8958"/>
      </w:tabs>
      <w:spacing w:after="120"/>
      <w:jc w:val="left"/>
    </w:pPr>
    <w:rPr>
      <w:sz w:val="22"/>
    </w:rPr>
  </w:style>
  <w:style w:type="character" w:customStyle="1" w:styleId="AbsatzinTabelleZchn">
    <w:name w:val="Absatz in Tabelle Zchn"/>
    <w:link w:val="AbsatzinTabelle"/>
    <w:rsid w:val="007B6E1E"/>
    <w:rPr>
      <w:rFonts w:ascii="Arial" w:eastAsia="Times New Roman" w:hAnsi="Arial" w:cs="Times New Roman"/>
      <w:szCs w:val="20"/>
      <w:lang w:eastAsia="de-DE"/>
    </w:rPr>
  </w:style>
  <w:style w:type="paragraph" w:styleId="Kopfzeile">
    <w:name w:val="header"/>
    <w:basedOn w:val="Standard"/>
    <w:link w:val="KopfzeileZchn"/>
    <w:uiPriority w:val="99"/>
    <w:unhideWhenUsed/>
    <w:rsid w:val="007B6E1E"/>
    <w:pPr>
      <w:tabs>
        <w:tab w:val="center" w:pos="4536"/>
        <w:tab w:val="right" w:pos="9072"/>
      </w:tabs>
      <w:spacing w:after="0"/>
    </w:pPr>
  </w:style>
  <w:style w:type="character" w:customStyle="1" w:styleId="KopfzeileZchn">
    <w:name w:val="Kopfzeile Zchn"/>
    <w:basedOn w:val="Absatz-Standardschriftart"/>
    <w:link w:val="Kopfzeile"/>
    <w:uiPriority w:val="99"/>
    <w:rsid w:val="007B6E1E"/>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7B6E1E"/>
    <w:pPr>
      <w:tabs>
        <w:tab w:val="center" w:pos="4536"/>
        <w:tab w:val="right" w:pos="9072"/>
      </w:tabs>
      <w:spacing w:after="0"/>
    </w:pPr>
  </w:style>
  <w:style w:type="character" w:customStyle="1" w:styleId="FuzeileZchn">
    <w:name w:val="Fußzeile Zchn"/>
    <w:basedOn w:val="Absatz-Standardschriftart"/>
    <w:link w:val="Fuzeile"/>
    <w:uiPriority w:val="99"/>
    <w:rsid w:val="007B6E1E"/>
    <w:rPr>
      <w:rFonts w:ascii="Arial" w:eastAsia="Times New Roman" w:hAnsi="Arial" w:cs="Times New Roman"/>
      <w:sz w:val="24"/>
      <w:szCs w:val="20"/>
      <w:lang w:eastAsia="de-DE"/>
    </w:rPr>
  </w:style>
  <w:style w:type="paragraph" w:styleId="Listenabsatz">
    <w:name w:val="List Paragraph"/>
    <w:basedOn w:val="Standard"/>
    <w:uiPriority w:val="34"/>
    <w:qFormat/>
    <w:rsid w:val="00B5311C"/>
    <w:pPr>
      <w:ind w:left="720"/>
      <w:contextualSpacing/>
    </w:pPr>
  </w:style>
  <w:style w:type="paragraph" w:styleId="Sprechblasentext">
    <w:name w:val="Balloon Text"/>
    <w:basedOn w:val="Standard"/>
    <w:link w:val="SprechblasentextZchn"/>
    <w:uiPriority w:val="99"/>
    <w:semiHidden/>
    <w:unhideWhenUsed/>
    <w:rsid w:val="004F3C5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3C5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4F3C57"/>
    <w:rPr>
      <w:sz w:val="16"/>
      <w:szCs w:val="16"/>
    </w:rPr>
  </w:style>
  <w:style w:type="paragraph" w:styleId="Kommentartext">
    <w:name w:val="annotation text"/>
    <w:basedOn w:val="Standard"/>
    <w:link w:val="KommentartextZchn"/>
    <w:uiPriority w:val="99"/>
    <w:semiHidden/>
    <w:unhideWhenUsed/>
    <w:rsid w:val="004F3C57"/>
  </w:style>
  <w:style w:type="character" w:customStyle="1" w:styleId="KommentartextZchn">
    <w:name w:val="Kommentartext Zchn"/>
    <w:basedOn w:val="Absatz-Standardschriftart"/>
    <w:link w:val="Kommentartext"/>
    <w:uiPriority w:val="99"/>
    <w:semiHidden/>
    <w:rsid w:val="004F3C57"/>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F3C57"/>
    <w:rPr>
      <w:b/>
      <w:bCs/>
    </w:rPr>
  </w:style>
  <w:style w:type="character" w:customStyle="1" w:styleId="KommentarthemaZchn">
    <w:name w:val="Kommentarthema Zchn"/>
    <w:basedOn w:val="KommentartextZchn"/>
    <w:link w:val="Kommentarthema"/>
    <w:uiPriority w:val="99"/>
    <w:semiHidden/>
    <w:rsid w:val="004F3C57"/>
    <w:rPr>
      <w:rFonts w:ascii="Arial" w:eastAsia="Times New Roman" w:hAnsi="Arial" w:cs="Times New Roman"/>
      <w:b/>
      <w:bCs/>
      <w:sz w:val="20"/>
      <w:szCs w:val="20"/>
      <w:lang w:eastAsia="de-DE"/>
    </w:rPr>
  </w:style>
  <w:style w:type="paragraph" w:styleId="Untertitel">
    <w:name w:val="Subtitle"/>
    <w:basedOn w:val="Standard"/>
    <w:next w:val="Standard"/>
    <w:link w:val="UntertitelZchn"/>
    <w:uiPriority w:val="11"/>
    <w:qFormat/>
    <w:rsid w:val="001A70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1A70BD"/>
    <w:rPr>
      <w:rFonts w:eastAsiaTheme="minorEastAsia"/>
      <w:color w:val="5A5A5A" w:themeColor="text1" w:themeTint="A5"/>
      <w:spacing w:val="15"/>
      <w:lang w:eastAsia="de-DE"/>
    </w:rPr>
  </w:style>
  <w:style w:type="paragraph" w:styleId="berarbeitung">
    <w:name w:val="Revision"/>
    <w:hidden/>
    <w:uiPriority w:val="99"/>
    <w:semiHidden/>
    <w:rsid w:val="00B0444D"/>
    <w:pPr>
      <w:spacing w:after="0" w:line="240" w:lineRule="auto"/>
    </w:pPr>
    <w:rPr>
      <w:rFonts w:ascii="Arial" w:eastAsia="Times New Roman" w:hAnsi="Arial"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960</Words>
  <Characters>6051</Characters>
  <Application>Microsoft Office Word</Application>
  <DocSecurity>0</DocSecurity>
  <Lines>50</Lines>
  <Paragraphs>13</Paragraphs>
  <ScaleCrop>false</ScaleCrop>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2024-06-12T06:06:00Z</dcterms:created>
  <dcterms:modified xsi:type="dcterms:W3CDTF">2024-06-12T06:53:00Z</dcterms:modified>
</cp:coreProperties>
</file>