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96252" w14:textId="77777777" w:rsidR="00A23B71" w:rsidRPr="00850CC4" w:rsidRDefault="00A23B71" w:rsidP="00B12267">
      <w:pPr>
        <w:spacing w:before="0" w:after="240"/>
        <w:jc w:val="left"/>
        <w:rPr>
          <w:b/>
          <w:bCs/>
          <w:sz w:val="28"/>
          <w:szCs w:val="28"/>
        </w:rPr>
      </w:pPr>
      <w:r w:rsidRPr="00850CC4">
        <w:rPr>
          <w:b/>
          <w:bCs/>
          <w:sz w:val="28"/>
          <w:szCs w:val="28"/>
        </w:rPr>
        <w:t xml:space="preserve">Anordnung </w:t>
      </w:r>
      <w:r>
        <w:rPr>
          <w:b/>
          <w:bCs/>
          <w:sz w:val="28"/>
          <w:szCs w:val="28"/>
        </w:rPr>
        <w:t>d</w:t>
      </w:r>
      <w:r w:rsidR="006E763C">
        <w:rPr>
          <w:b/>
          <w:bCs/>
          <w:sz w:val="28"/>
          <w:szCs w:val="28"/>
        </w:rPr>
        <w:t>er Lernsituationen im Lernfeld 11</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A23B71" w:rsidRPr="00CA1D31" w14:paraId="498468E1" w14:textId="77777777" w:rsidTr="0062360C">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7B3DDAFF" w14:textId="77777777" w:rsidR="00A23B71" w:rsidRPr="00850CC4" w:rsidRDefault="00A23B71" w:rsidP="0062360C">
            <w:pPr>
              <w:spacing w:before="6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0F07688B" w14:textId="77777777" w:rsidR="00A23B71" w:rsidRPr="00850CC4" w:rsidRDefault="00A23B71" w:rsidP="0062360C">
            <w:pPr>
              <w:spacing w:before="60" w:after="0"/>
              <w:jc w:val="left"/>
              <w:rPr>
                <w:b/>
                <w:bCs/>
              </w:rPr>
            </w:pPr>
            <w:r w:rsidRPr="00850CC4">
              <w:rPr>
                <w:b/>
                <w:bCs/>
              </w:rPr>
              <w:t>Abfolge</w:t>
            </w:r>
            <w:r>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14:paraId="2A42525F" w14:textId="77777777" w:rsidR="00A23B71" w:rsidRPr="00850CC4" w:rsidRDefault="00A23B71" w:rsidP="0062360C">
            <w:pPr>
              <w:spacing w:before="6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D5ED0FD" w14:textId="77777777" w:rsidR="00A23B71" w:rsidRPr="00FF3DAD" w:rsidRDefault="00A23B71" w:rsidP="0062360C">
            <w:pPr>
              <w:spacing w:before="60" w:after="0"/>
              <w:jc w:val="left"/>
              <w:rPr>
                <w:b/>
                <w:bCs/>
              </w:rPr>
            </w:pPr>
            <w:r w:rsidRPr="00FF3DAD">
              <w:rPr>
                <w:b/>
                <w:bCs/>
              </w:rPr>
              <w:t>Beiträge der Fächer zum Kompetenzerwerb in Abstimmung mit dem jeweiligen Fachlehrplan</w:t>
            </w:r>
          </w:p>
        </w:tc>
      </w:tr>
      <w:tr w:rsidR="00A23B71" w:rsidRPr="00850CC4" w14:paraId="75CD7B21" w14:textId="77777777" w:rsidTr="0062360C">
        <w:trPr>
          <w:cantSplit/>
          <w:jc w:val="center"/>
        </w:trPr>
        <w:tc>
          <w:tcPr>
            <w:tcW w:w="698" w:type="dxa"/>
            <w:tcBorders>
              <w:top w:val="single" w:sz="4" w:space="0" w:color="auto"/>
              <w:left w:val="single" w:sz="4" w:space="0" w:color="auto"/>
              <w:bottom w:val="single" w:sz="4" w:space="0" w:color="auto"/>
              <w:right w:val="single" w:sz="4" w:space="0" w:color="auto"/>
            </w:tcBorders>
          </w:tcPr>
          <w:p w14:paraId="77B859F3" w14:textId="77777777" w:rsidR="00A23B71" w:rsidRPr="00850CC4" w:rsidRDefault="006E763C" w:rsidP="0062360C">
            <w:pPr>
              <w:spacing w:before="60" w:after="0"/>
              <w:jc w:val="left"/>
            </w:pPr>
            <w:r>
              <w:t>11</w:t>
            </w:r>
            <w:r w:rsidR="00A23B71">
              <w:t>.1</w:t>
            </w:r>
          </w:p>
        </w:tc>
        <w:tc>
          <w:tcPr>
            <w:tcW w:w="6242" w:type="dxa"/>
            <w:tcBorders>
              <w:top w:val="single" w:sz="4" w:space="0" w:color="auto"/>
              <w:left w:val="single" w:sz="4" w:space="0" w:color="auto"/>
              <w:bottom w:val="single" w:sz="4" w:space="0" w:color="auto"/>
              <w:right w:val="single" w:sz="4" w:space="0" w:color="auto"/>
            </w:tcBorders>
          </w:tcPr>
          <w:p w14:paraId="765FB3CA" w14:textId="124DA459" w:rsidR="00A23B71" w:rsidRPr="00850CC4" w:rsidRDefault="00D4082A" w:rsidP="00E450D6">
            <w:pPr>
              <w:spacing w:before="0" w:after="0"/>
              <w:jc w:val="left"/>
            </w:pPr>
            <w:r>
              <w:t>Planung der neuen Linienführung der L551 Richtung Münster</w:t>
            </w:r>
            <w:r w:rsidR="00074BB8">
              <w:t>-</w:t>
            </w:r>
            <w:r>
              <w:t xml:space="preserve"> Albachten</w:t>
            </w:r>
          </w:p>
        </w:tc>
        <w:tc>
          <w:tcPr>
            <w:tcW w:w="2430" w:type="dxa"/>
            <w:tcBorders>
              <w:top w:val="single" w:sz="4" w:space="0" w:color="auto"/>
              <w:left w:val="single" w:sz="4" w:space="0" w:color="auto"/>
              <w:bottom w:val="single" w:sz="4" w:space="0" w:color="auto"/>
              <w:right w:val="single" w:sz="4" w:space="0" w:color="auto"/>
            </w:tcBorders>
          </w:tcPr>
          <w:p w14:paraId="5081379B" w14:textId="77777777" w:rsidR="00A23B71" w:rsidRPr="00850CC4" w:rsidRDefault="0015135B" w:rsidP="00A23B71">
            <w:pPr>
              <w:spacing w:before="60" w:after="0"/>
              <w:jc w:val="left"/>
            </w:pPr>
            <w:r>
              <w:t>40</w:t>
            </w:r>
            <w:r w:rsidR="00046DB2">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83F0C74" w14:textId="0DCE7269" w:rsidR="00A23B71" w:rsidRPr="00850CC4" w:rsidRDefault="00046DB2" w:rsidP="00E450D6">
            <w:pPr>
              <w:spacing w:before="0" w:after="0"/>
              <w:jc w:val="left"/>
            </w:pPr>
            <w:r>
              <w:t xml:space="preserve">Die Schülerinnen und Schüler analysieren </w:t>
            </w:r>
            <w:r w:rsidR="00160432">
              <w:t>die örtlichen Gegebenheiten und planen passend dazu eine Straßentrasse</w:t>
            </w:r>
            <w:r w:rsidR="00CE00F2">
              <w:t xml:space="preserve"> und ggf. die Sicherung von Geländesprüngen</w:t>
            </w:r>
            <w:r w:rsidR="006F651F">
              <w:t xml:space="preserve">. Dabei informieren sie sich über die </w:t>
            </w:r>
            <w:r w:rsidR="00160432">
              <w:t>d</w:t>
            </w:r>
            <w:r w:rsidR="00074BB8">
              <w:t>azu notwendigen Entwurfsmethoden</w:t>
            </w:r>
            <w:r w:rsidR="00160432">
              <w:t xml:space="preserve"> (Gerade, Bogen und Klothoide)</w:t>
            </w:r>
            <w:r w:rsidR="006F651F">
              <w:t xml:space="preserve"> und</w:t>
            </w:r>
            <w:r w:rsidR="00160432">
              <w:t xml:space="preserve"> vollziehen die Funktionsweise satellitengestützter (GNSS) und stationärer Messtechniken (Lage- und Höhenmessung mit Nivellierlatte und Baulasern) nach.</w:t>
            </w:r>
            <w:r w:rsidR="006F651F">
              <w:t xml:space="preserve"> Sie wählen einen geeigneten Aufbau (Unterbau, Oberbau) und den daraus resultierenden Regelquerschnitt für die Straße aus</w:t>
            </w:r>
            <w:r w:rsidR="00174222">
              <w:t>.</w:t>
            </w:r>
          </w:p>
        </w:tc>
      </w:tr>
      <w:tr w:rsidR="00A23B71" w:rsidRPr="00850CC4" w14:paraId="1169AD9A" w14:textId="77777777" w:rsidTr="00F75129">
        <w:trPr>
          <w:cantSplit/>
          <w:jc w:val="center"/>
        </w:trPr>
        <w:tc>
          <w:tcPr>
            <w:tcW w:w="698" w:type="dxa"/>
            <w:tcBorders>
              <w:top w:val="single" w:sz="4" w:space="0" w:color="auto"/>
              <w:left w:val="single" w:sz="4" w:space="0" w:color="auto"/>
              <w:bottom w:val="single" w:sz="4" w:space="0" w:color="auto"/>
              <w:right w:val="single" w:sz="4" w:space="0" w:color="auto"/>
            </w:tcBorders>
          </w:tcPr>
          <w:p w14:paraId="66F99BA5" w14:textId="77777777" w:rsidR="00A23B71" w:rsidRPr="00850CC4" w:rsidRDefault="006E763C" w:rsidP="0062360C">
            <w:pPr>
              <w:spacing w:before="60" w:after="0"/>
              <w:jc w:val="left"/>
            </w:pPr>
            <w:r>
              <w:t>11</w:t>
            </w:r>
            <w:r w:rsidR="00A23B71">
              <w:t>.2</w:t>
            </w:r>
          </w:p>
        </w:tc>
        <w:tc>
          <w:tcPr>
            <w:tcW w:w="6242" w:type="dxa"/>
            <w:tcBorders>
              <w:top w:val="single" w:sz="4" w:space="0" w:color="auto"/>
              <w:left w:val="single" w:sz="4" w:space="0" w:color="auto"/>
              <w:bottom w:val="single" w:sz="4" w:space="0" w:color="auto"/>
              <w:right w:val="single" w:sz="4" w:space="0" w:color="auto"/>
            </w:tcBorders>
          </w:tcPr>
          <w:p w14:paraId="10D4F01F" w14:textId="77777777" w:rsidR="00A23B71" w:rsidRPr="00850CC4" w:rsidRDefault="008B4709" w:rsidP="00E450D6">
            <w:pPr>
              <w:spacing w:before="0" w:after="0"/>
              <w:jc w:val="left"/>
            </w:pPr>
            <w:r>
              <w:t xml:space="preserve">Entwässerungsplanung für eine Erschließungsstraße eines </w:t>
            </w:r>
            <w:r w:rsidR="008213D2">
              <w:t xml:space="preserve">Aachener </w:t>
            </w:r>
            <w:r>
              <w:t>Neubaugebiets an den nächst gelegenen Stadtteil.</w:t>
            </w:r>
          </w:p>
        </w:tc>
        <w:tc>
          <w:tcPr>
            <w:tcW w:w="2430" w:type="dxa"/>
            <w:tcBorders>
              <w:top w:val="single" w:sz="4" w:space="0" w:color="auto"/>
              <w:left w:val="single" w:sz="4" w:space="0" w:color="auto"/>
              <w:bottom w:val="single" w:sz="4" w:space="0" w:color="auto"/>
              <w:right w:val="single" w:sz="4" w:space="0" w:color="auto"/>
            </w:tcBorders>
          </w:tcPr>
          <w:p w14:paraId="540C8D4F" w14:textId="77777777" w:rsidR="00A23B71" w:rsidRPr="00850CC4" w:rsidRDefault="00FD11AB" w:rsidP="00FD11AB">
            <w:pPr>
              <w:spacing w:before="60" w:after="0"/>
              <w:jc w:val="left"/>
            </w:pPr>
            <w:r>
              <w:t>20</w:t>
            </w:r>
            <w:r w:rsidR="00046DB2">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0095E473" w14:textId="77777777" w:rsidR="00A23B71" w:rsidRPr="00B43853" w:rsidRDefault="006F651F" w:rsidP="00E450D6">
            <w:pPr>
              <w:spacing w:before="0" w:after="0"/>
              <w:jc w:val="left"/>
            </w:pPr>
            <w:r>
              <w:t>Die Schülerinnen und Schüler kennen offene und geschlossene Fahrbahnentwässerungssysteme (Mulden, Gräben, Punkt- und Linienentwässerung). Sie berücksichtigen bei der Auswahl eines passenden Systems auch den Hochwasser- und Gewässerschutz.</w:t>
            </w:r>
            <w:r w:rsidR="00CE00F2">
              <w:t xml:space="preserve"> Sie zeichnen den Straßenquerschnitt einschl. der R</w:t>
            </w:r>
            <w:r w:rsidR="00174222">
              <w:t>andausbildung.</w:t>
            </w:r>
          </w:p>
        </w:tc>
      </w:tr>
      <w:tr w:rsidR="00174222" w:rsidRPr="00850CC4" w14:paraId="5DA80358" w14:textId="77777777" w:rsidTr="00F75129">
        <w:trPr>
          <w:cantSplit/>
          <w:jc w:val="center"/>
        </w:trPr>
        <w:tc>
          <w:tcPr>
            <w:tcW w:w="698" w:type="dxa"/>
            <w:tcBorders>
              <w:top w:val="single" w:sz="4" w:space="0" w:color="auto"/>
              <w:left w:val="single" w:sz="4" w:space="0" w:color="auto"/>
              <w:bottom w:val="single" w:sz="4" w:space="0" w:color="auto"/>
              <w:right w:val="single" w:sz="4" w:space="0" w:color="auto"/>
            </w:tcBorders>
          </w:tcPr>
          <w:p w14:paraId="1E35ABAA" w14:textId="77777777" w:rsidR="00174222" w:rsidRDefault="00174222" w:rsidP="0062360C">
            <w:pPr>
              <w:spacing w:before="60" w:after="0"/>
              <w:jc w:val="left"/>
            </w:pPr>
            <w:r>
              <w:t>11.3</w:t>
            </w:r>
          </w:p>
        </w:tc>
        <w:tc>
          <w:tcPr>
            <w:tcW w:w="6242" w:type="dxa"/>
            <w:tcBorders>
              <w:top w:val="single" w:sz="4" w:space="0" w:color="auto"/>
              <w:left w:val="single" w:sz="4" w:space="0" w:color="auto"/>
              <w:bottom w:val="single" w:sz="4" w:space="0" w:color="auto"/>
              <w:right w:val="single" w:sz="4" w:space="0" w:color="auto"/>
            </w:tcBorders>
          </w:tcPr>
          <w:p w14:paraId="0C075903" w14:textId="52FED688" w:rsidR="00174222" w:rsidRDefault="000068EB" w:rsidP="00F75129">
            <w:pPr>
              <w:spacing w:before="60" w:after="0"/>
              <w:jc w:val="left"/>
            </w:pPr>
            <w:r>
              <w:t xml:space="preserve">Unterstützung der Bauleitung </w:t>
            </w:r>
            <w:r w:rsidR="00074BB8">
              <w:t xml:space="preserve">bei </w:t>
            </w:r>
            <w:r>
              <w:t>der Sanierung der Talstraße in Wickede Ruhr mit dem Schwerpunkt Höhenplanerstellung.</w:t>
            </w:r>
          </w:p>
        </w:tc>
        <w:tc>
          <w:tcPr>
            <w:tcW w:w="2430" w:type="dxa"/>
            <w:tcBorders>
              <w:top w:val="single" w:sz="4" w:space="0" w:color="auto"/>
              <w:left w:val="single" w:sz="4" w:space="0" w:color="auto"/>
              <w:bottom w:val="single" w:sz="4" w:space="0" w:color="auto"/>
              <w:right w:val="single" w:sz="4" w:space="0" w:color="auto"/>
            </w:tcBorders>
          </w:tcPr>
          <w:p w14:paraId="10EE856C" w14:textId="77777777" w:rsidR="00174222" w:rsidRDefault="00FD11AB" w:rsidP="0062360C">
            <w:pPr>
              <w:spacing w:before="60" w:after="0"/>
              <w:jc w:val="left"/>
            </w:pPr>
            <w:r>
              <w:t>20</w:t>
            </w:r>
            <w:r w:rsidR="00174222">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29813A58" w14:textId="1560CB24" w:rsidR="00174222" w:rsidRDefault="00FD11AB" w:rsidP="00FD11AB">
            <w:pPr>
              <w:spacing w:before="60" w:after="0"/>
              <w:jc w:val="left"/>
            </w:pPr>
            <w:r>
              <w:t xml:space="preserve">Die Schülerinnen und Schüler berechnen je nach den örtlichen Gegebenheiten Neigungen, Kuppen und Wannen eines Straßenentwurfs und zeichnen dazu den Höhenplan. Sie berechnen mithilfe von Aufwandswerten die Dauer des Projektes und fertigen einen Bauzeitenplan an. Abschließend bewerten </w:t>
            </w:r>
            <w:r w:rsidR="00056811">
              <w:t>s</w:t>
            </w:r>
            <w:r>
              <w:t>ie das Projekt hinsichtlich Gebrauchstauglichkeit und eventueller Qualitätsabweichungen sowie ökologischer und ökonomischer Aspekte.</w:t>
            </w:r>
          </w:p>
        </w:tc>
      </w:tr>
    </w:tbl>
    <w:p w14:paraId="20FD2810" w14:textId="6E31994F" w:rsidR="00A23B71" w:rsidRDefault="00A23B71" w:rsidP="00A23B71">
      <w:pPr>
        <w:spacing w:before="0" w:after="240"/>
        <w:jc w:val="left"/>
        <w:rPr>
          <w:b/>
          <w:bCs/>
        </w:rPr>
      </w:pPr>
      <w:r w:rsidRPr="00850CC4">
        <w:rPr>
          <w:b/>
          <w:bCs/>
        </w:rPr>
        <w:br w:type="page"/>
      </w:r>
    </w:p>
    <w:tbl>
      <w:tblPr>
        <w:tblStyle w:val="RLPTabelle1"/>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2E6EC1" w:rsidRPr="002E6EC1" w14:paraId="4B8BCD4F" w14:textId="77777777" w:rsidTr="00071877">
        <w:tc>
          <w:tcPr>
            <w:tcW w:w="14572" w:type="dxa"/>
            <w:gridSpan w:val="2"/>
          </w:tcPr>
          <w:p w14:paraId="05F7F508" w14:textId="77777777" w:rsidR="002E6EC1" w:rsidRPr="002E6EC1" w:rsidRDefault="002E6EC1" w:rsidP="002E6EC1">
            <w:pPr>
              <w:spacing w:before="60" w:after="60"/>
              <w:jc w:val="left"/>
              <w:rPr>
                <w:b/>
              </w:rPr>
            </w:pPr>
            <w:r w:rsidRPr="002E6EC1">
              <w:rPr>
                <w:b/>
              </w:rPr>
              <w:lastRenderedPageBreak/>
              <w:t>3. Ausbildungsjahr</w:t>
            </w:r>
          </w:p>
          <w:p w14:paraId="147FF206" w14:textId="77777777" w:rsidR="002E6EC1" w:rsidRPr="002E6EC1" w:rsidRDefault="002E6EC1" w:rsidP="002E6EC1">
            <w:pPr>
              <w:tabs>
                <w:tab w:val="left" w:pos="2098"/>
              </w:tabs>
              <w:spacing w:before="60" w:after="60"/>
              <w:jc w:val="left"/>
            </w:pPr>
            <w:r w:rsidRPr="002E6EC1">
              <w:rPr>
                <w:b/>
              </w:rPr>
              <w:t>Bündelungsfach:</w:t>
            </w:r>
            <w:r w:rsidRPr="002E6EC1">
              <w:tab/>
            </w:r>
            <w:r w:rsidRPr="002E6EC1">
              <w:tab/>
              <w:t>Planung und Vorbereitung von Baumaßnahmen</w:t>
            </w:r>
          </w:p>
          <w:p w14:paraId="0B7499EA" w14:textId="77777777" w:rsidR="002E6EC1" w:rsidRPr="002E6EC1" w:rsidRDefault="002E6EC1" w:rsidP="002E6EC1">
            <w:pPr>
              <w:tabs>
                <w:tab w:val="left" w:pos="2098"/>
              </w:tabs>
              <w:spacing w:before="60" w:after="60"/>
              <w:ind w:left="2098" w:hanging="2098"/>
              <w:jc w:val="left"/>
            </w:pPr>
            <w:r w:rsidRPr="002E6EC1">
              <w:rPr>
                <w:b/>
              </w:rPr>
              <w:t>Lernfeld 11:</w:t>
            </w:r>
            <w:r w:rsidRPr="002E6EC1">
              <w:rPr>
                <w:b/>
              </w:rPr>
              <w:tab/>
            </w:r>
            <w:r w:rsidRPr="002E6EC1">
              <w:t>Verkehrswege planen und bauen (80 UStd.)</w:t>
            </w:r>
          </w:p>
          <w:p w14:paraId="13414F4C" w14:textId="77777777" w:rsidR="002E6EC1" w:rsidRPr="002E6EC1" w:rsidRDefault="002E6EC1" w:rsidP="002E6EC1">
            <w:pPr>
              <w:tabs>
                <w:tab w:val="left" w:pos="2098"/>
              </w:tabs>
              <w:spacing w:before="60" w:after="60"/>
              <w:ind w:left="2098" w:hanging="2098"/>
              <w:jc w:val="left"/>
            </w:pPr>
            <w:r w:rsidRPr="002E6EC1">
              <w:rPr>
                <w:b/>
              </w:rPr>
              <w:t>Lernsituation 11.2:</w:t>
            </w:r>
            <w:r w:rsidRPr="002E6EC1">
              <w:tab/>
            </w:r>
            <w:r w:rsidRPr="002E6EC1">
              <w:rPr>
                <w:b/>
              </w:rPr>
              <w:tab/>
            </w:r>
            <w:r w:rsidRPr="002E6EC1">
              <w:t>Entwässerungsplanung für eine Erschließungsstraße eines Aachener Neubaugebiets an den nächstgelegenen Stadtteil (20 UStd.)</w:t>
            </w:r>
          </w:p>
        </w:tc>
      </w:tr>
      <w:tr w:rsidR="002E6EC1" w:rsidRPr="002E6EC1" w14:paraId="48B40B2E" w14:textId="77777777" w:rsidTr="00071877">
        <w:trPr>
          <w:trHeight w:val="1845"/>
        </w:trPr>
        <w:tc>
          <w:tcPr>
            <w:tcW w:w="7299" w:type="dxa"/>
          </w:tcPr>
          <w:p w14:paraId="4D501A1A" w14:textId="77777777" w:rsidR="002E6EC1" w:rsidRPr="002E6EC1" w:rsidRDefault="002E6EC1" w:rsidP="002E6EC1">
            <w:pPr>
              <w:spacing w:before="0"/>
              <w:jc w:val="left"/>
              <w:rPr>
                <w:b/>
                <w:bCs/>
              </w:rPr>
            </w:pPr>
            <w:r w:rsidRPr="002E6EC1">
              <w:rPr>
                <w:b/>
                <w:bCs/>
              </w:rPr>
              <w:t xml:space="preserve">Einstiegsszenario </w:t>
            </w:r>
          </w:p>
          <w:p w14:paraId="15063F73" w14:textId="77777777" w:rsidR="002E6EC1" w:rsidRPr="002E6EC1" w:rsidRDefault="002E6EC1" w:rsidP="002E6EC1">
            <w:pPr>
              <w:autoSpaceDE w:val="0"/>
              <w:autoSpaceDN w:val="0"/>
              <w:adjustRightInd w:val="0"/>
              <w:spacing w:before="0" w:after="0"/>
              <w:jc w:val="left"/>
            </w:pPr>
            <w:r w:rsidRPr="002E6EC1">
              <w:t>Ein Neubaugebiet im Großraum Aachen muss an den nächstgelegenen Stadtteil angeschlossen werden. Die ersten Planungsschritte sind bereits erledigt, die Auswahl eines geeigneten oberirdischen Entwässerungssystems ist hingegen noch offen. Das Planungsteam erhält den Auftrag, die Entwässerung zu entwickeln und den Entwurf des Straßenquerschnitts fertigzustellen.</w:t>
            </w:r>
          </w:p>
        </w:tc>
        <w:tc>
          <w:tcPr>
            <w:tcW w:w="7273" w:type="dxa"/>
          </w:tcPr>
          <w:p w14:paraId="2BBCD6C0" w14:textId="77777777" w:rsidR="002E6EC1" w:rsidRPr="002E6EC1" w:rsidRDefault="002E6EC1" w:rsidP="002E6EC1">
            <w:pPr>
              <w:tabs>
                <w:tab w:val="left" w:pos="1985"/>
                <w:tab w:val="left" w:pos="3402"/>
              </w:tabs>
              <w:spacing w:before="0"/>
              <w:jc w:val="left"/>
              <w:rPr>
                <w:b/>
                <w:bCs/>
              </w:rPr>
            </w:pPr>
            <w:r w:rsidRPr="002E6EC1">
              <w:rPr>
                <w:b/>
                <w:bCs/>
              </w:rPr>
              <w:t>Handlungsprodukt/Lernergebnis</w:t>
            </w:r>
          </w:p>
          <w:p w14:paraId="06875188" w14:textId="77777777" w:rsidR="002E6EC1" w:rsidRPr="002E6EC1" w:rsidRDefault="002E6EC1" w:rsidP="002E6EC1">
            <w:pPr>
              <w:pStyle w:val="Tabellenspiegelstrich"/>
              <w:rPr>
                <w:b/>
              </w:rPr>
            </w:pPr>
            <w:r w:rsidRPr="002E6EC1">
              <w:t>Dokumentationsmappe:</w:t>
            </w:r>
          </w:p>
          <w:p w14:paraId="104F705A" w14:textId="77777777" w:rsidR="002E6EC1" w:rsidRPr="002E6EC1" w:rsidRDefault="002E6EC1" w:rsidP="002E6EC1">
            <w:pPr>
              <w:pStyle w:val="Tabellenspiegelstrich"/>
              <w:numPr>
                <w:ilvl w:val="1"/>
                <w:numId w:val="9"/>
              </w:numPr>
              <w:ind w:left="624" w:hanging="284"/>
              <w:rPr>
                <w:b/>
              </w:rPr>
            </w:pPr>
            <w:r w:rsidRPr="002E6EC1">
              <w:t>Tabellarische Übersicht der verschiedenen offenen und geschlossenen Entwässerungssysteme mit anschließender begründeter Auswahl eines passenden Systems</w:t>
            </w:r>
          </w:p>
          <w:p w14:paraId="5295EB09" w14:textId="77777777" w:rsidR="002E6EC1" w:rsidRPr="002E6EC1" w:rsidRDefault="002E6EC1" w:rsidP="002E6EC1">
            <w:pPr>
              <w:pStyle w:val="Tabellenspiegelstrich"/>
              <w:numPr>
                <w:ilvl w:val="1"/>
                <w:numId w:val="9"/>
              </w:numPr>
              <w:ind w:left="624" w:hanging="284"/>
              <w:rPr>
                <w:b/>
              </w:rPr>
            </w:pPr>
            <w:r w:rsidRPr="002E6EC1">
              <w:t>Infobroschüre zum Thema Wasserhaushaltsgesetz: Integrierter Hochwasser- und Gewässerschutz</w:t>
            </w:r>
          </w:p>
          <w:p w14:paraId="5C6696E7" w14:textId="77777777" w:rsidR="002E6EC1" w:rsidRPr="002E6EC1" w:rsidRDefault="002E6EC1" w:rsidP="002E6EC1">
            <w:pPr>
              <w:pStyle w:val="Tabellenspiegelstrich"/>
              <w:numPr>
                <w:ilvl w:val="1"/>
                <w:numId w:val="9"/>
              </w:numPr>
              <w:ind w:left="624" w:hanging="284"/>
              <w:rPr>
                <w:b/>
              </w:rPr>
            </w:pPr>
            <w:r w:rsidRPr="002E6EC1">
              <w:t>Wahlweise Informationsplakate statt Tabelle oder Broschüre</w:t>
            </w:r>
          </w:p>
          <w:p w14:paraId="66B80591" w14:textId="77777777" w:rsidR="002E6EC1" w:rsidRPr="002E6EC1" w:rsidRDefault="002E6EC1" w:rsidP="002E6EC1">
            <w:pPr>
              <w:pStyle w:val="Tabellenspiegelstrich"/>
              <w:numPr>
                <w:ilvl w:val="1"/>
                <w:numId w:val="9"/>
              </w:numPr>
              <w:ind w:left="624" w:hanging="284"/>
              <w:rPr>
                <w:b/>
              </w:rPr>
            </w:pPr>
            <w:r w:rsidRPr="002E6EC1">
              <w:t xml:space="preserve">Wahlweise digitale Informationspinnwand (z. B. </w:t>
            </w:r>
            <w:proofErr w:type="spellStart"/>
            <w:r w:rsidRPr="002E6EC1">
              <w:t>Taskcard</w:t>
            </w:r>
            <w:proofErr w:type="spellEnd"/>
            <w:r w:rsidRPr="002E6EC1">
              <w:t>)</w:t>
            </w:r>
          </w:p>
          <w:p w14:paraId="3CBA69DC" w14:textId="77777777" w:rsidR="002E6EC1" w:rsidRPr="002E6EC1" w:rsidRDefault="002E6EC1" w:rsidP="002E6EC1">
            <w:pPr>
              <w:pStyle w:val="Tabellenspiegelstrich"/>
              <w:numPr>
                <w:ilvl w:val="1"/>
                <w:numId w:val="9"/>
              </w:numPr>
              <w:ind w:left="624" w:hanging="284"/>
              <w:rPr>
                <w:b/>
              </w:rPr>
            </w:pPr>
            <w:r w:rsidRPr="002E6EC1">
              <w:t>Technische Zeichnung des Straßenquerschnitts inkl. der Randausbildung</w:t>
            </w:r>
          </w:p>
          <w:p w14:paraId="567C031F" w14:textId="77777777" w:rsidR="002E6EC1" w:rsidRPr="002E6EC1" w:rsidRDefault="002E6EC1" w:rsidP="002E6EC1">
            <w:pPr>
              <w:tabs>
                <w:tab w:val="left" w:pos="1985"/>
                <w:tab w:val="left" w:pos="3402"/>
              </w:tabs>
              <w:spacing w:before="0"/>
              <w:jc w:val="left"/>
              <w:rPr>
                <w:b/>
                <w:bCs/>
              </w:rPr>
            </w:pPr>
          </w:p>
          <w:p w14:paraId="6E90B32C" w14:textId="77777777" w:rsidR="002E6EC1" w:rsidRPr="002E6EC1" w:rsidRDefault="002E6EC1" w:rsidP="002E6EC1">
            <w:pPr>
              <w:tabs>
                <w:tab w:val="left" w:pos="1985"/>
                <w:tab w:val="left" w:pos="3402"/>
              </w:tabs>
              <w:spacing w:before="0"/>
              <w:jc w:val="left"/>
              <w:rPr>
                <w:b/>
                <w:bCs/>
              </w:rPr>
            </w:pPr>
            <w:r w:rsidRPr="002E6EC1">
              <w:rPr>
                <w:b/>
                <w:bCs/>
              </w:rPr>
              <w:t>ggf. Hinweise zur Lernerfolgsüberprüfung und Leistungsbewertung</w:t>
            </w:r>
          </w:p>
          <w:p w14:paraId="403682F0" w14:textId="77777777" w:rsidR="002E6EC1" w:rsidRPr="002E6EC1" w:rsidRDefault="002E6EC1" w:rsidP="002E6EC1">
            <w:pPr>
              <w:pStyle w:val="Tabellenspiegelstrich"/>
              <w:rPr>
                <w:b/>
              </w:rPr>
            </w:pPr>
            <w:r w:rsidRPr="002E6EC1">
              <w:t>Schriftliche Leistungsüberprüfung</w:t>
            </w:r>
          </w:p>
          <w:p w14:paraId="064A1705" w14:textId="77777777" w:rsidR="002E6EC1" w:rsidRPr="002E6EC1" w:rsidRDefault="002E6EC1" w:rsidP="002E6EC1">
            <w:pPr>
              <w:pStyle w:val="Tabellenspiegelstrich"/>
              <w:rPr>
                <w:b/>
              </w:rPr>
            </w:pPr>
            <w:r w:rsidRPr="002E6EC1">
              <w:t>Sonstige Teilleistung für die Dokumentationsmappe</w:t>
            </w:r>
          </w:p>
          <w:p w14:paraId="6361C885" w14:textId="77777777" w:rsidR="002E6EC1" w:rsidRPr="002E6EC1" w:rsidRDefault="002E6EC1" w:rsidP="002E6EC1">
            <w:pPr>
              <w:pStyle w:val="Tabellenspiegelstrich"/>
            </w:pPr>
            <w:r w:rsidRPr="002E6EC1">
              <w:t>Sonstige Teilleistung für die Zeichnung</w:t>
            </w:r>
          </w:p>
          <w:p w14:paraId="39568EE0" w14:textId="77777777" w:rsidR="002E6EC1" w:rsidRPr="002E6EC1" w:rsidRDefault="002E6EC1" w:rsidP="002E6EC1">
            <w:pPr>
              <w:pStyle w:val="Tabellenspiegelstrich"/>
            </w:pPr>
            <w:r w:rsidRPr="002E6EC1">
              <w:t>Ggf. sonstige Teilleistung Referate/Präsentation der Informationsplakate und/oder der Broschüre</w:t>
            </w:r>
          </w:p>
        </w:tc>
      </w:tr>
      <w:tr w:rsidR="002E6EC1" w:rsidRPr="002E6EC1" w14:paraId="5B6A3BFF" w14:textId="77777777" w:rsidTr="00071877">
        <w:trPr>
          <w:trHeight w:val="1814"/>
        </w:trPr>
        <w:tc>
          <w:tcPr>
            <w:tcW w:w="7299" w:type="dxa"/>
          </w:tcPr>
          <w:p w14:paraId="3E1DBB74" w14:textId="77777777" w:rsidR="002E6EC1" w:rsidRPr="002E6EC1" w:rsidRDefault="002E6EC1" w:rsidP="002E6EC1">
            <w:pPr>
              <w:spacing w:before="0"/>
              <w:jc w:val="left"/>
              <w:rPr>
                <w:b/>
                <w:bCs/>
              </w:rPr>
            </w:pPr>
            <w:r w:rsidRPr="002E6EC1">
              <w:rPr>
                <w:b/>
                <w:bCs/>
              </w:rPr>
              <w:t>Wesentliche Kompetenzen</w:t>
            </w:r>
          </w:p>
          <w:p w14:paraId="15AD1F85" w14:textId="77777777" w:rsidR="002E6EC1" w:rsidRPr="002E6EC1" w:rsidRDefault="002E6EC1" w:rsidP="002E6EC1">
            <w:pPr>
              <w:spacing w:before="0" w:after="0"/>
              <w:ind w:left="340" w:hanging="340"/>
              <w:jc w:val="left"/>
              <w:rPr>
                <w:rFonts w:eastAsia="MS Mincho"/>
              </w:rPr>
            </w:pPr>
            <w:r w:rsidRPr="002E6EC1">
              <w:rPr>
                <w:rFonts w:eastAsia="MS Mincho"/>
              </w:rPr>
              <w:t>Die Schülerinnen und Schüler</w:t>
            </w:r>
          </w:p>
          <w:p w14:paraId="2D9EE4A5" w14:textId="77777777" w:rsidR="002E6EC1" w:rsidRPr="002E6EC1" w:rsidRDefault="002E6EC1" w:rsidP="002E6EC1">
            <w:pPr>
              <w:pStyle w:val="Tabellenspiegelstrich"/>
            </w:pPr>
            <w:r w:rsidRPr="002E6EC1">
              <w:t>wissen um die Notwendigkeit eines Entwässerungssystems für Straßen und berücksichtigen dabei auch regionale Gegebenheiten (Hochwassergebiet)</w:t>
            </w:r>
          </w:p>
          <w:p w14:paraId="43B651AD" w14:textId="77777777" w:rsidR="002E6EC1" w:rsidRPr="002E6EC1" w:rsidRDefault="002E6EC1" w:rsidP="002E6EC1">
            <w:pPr>
              <w:pStyle w:val="Tabellenspiegelstrich"/>
            </w:pPr>
            <w:r w:rsidRPr="002E6EC1">
              <w:t>kennen die verschiedenen offenen und geschlossenen Entwässerungssysteme und ihre Anwendungsbereiche</w:t>
            </w:r>
          </w:p>
          <w:p w14:paraId="44683B7B" w14:textId="77777777" w:rsidR="002E6EC1" w:rsidRPr="002E6EC1" w:rsidRDefault="002E6EC1" w:rsidP="002E6EC1">
            <w:pPr>
              <w:pStyle w:val="Tabellenspiegelstrich"/>
            </w:pPr>
            <w:r w:rsidRPr="002E6EC1">
              <w:t>fertigen Detailzeichnungen ausgewählter Rinnenarten (z.B. Schlitz- oder Kastenrinne) an</w:t>
            </w:r>
          </w:p>
          <w:p w14:paraId="6DBEAB28" w14:textId="77777777" w:rsidR="002E6EC1" w:rsidRPr="002E6EC1" w:rsidRDefault="002E6EC1" w:rsidP="002E6EC1">
            <w:pPr>
              <w:pStyle w:val="Tabellenspiegelstrich"/>
            </w:pPr>
            <w:r w:rsidRPr="002E6EC1">
              <w:lastRenderedPageBreak/>
              <w:t>benennen Mindestquerneigungen von Verkehrsflächen für eine fachgerechte Straßenentwässerung</w:t>
            </w:r>
          </w:p>
          <w:p w14:paraId="46B916B1" w14:textId="77777777" w:rsidR="002E6EC1" w:rsidRPr="002E6EC1" w:rsidRDefault="002E6EC1" w:rsidP="002E6EC1">
            <w:pPr>
              <w:pStyle w:val="Tabellenspiegelstrich"/>
            </w:pPr>
            <w:r w:rsidRPr="002E6EC1">
              <w:t>lesen technische Zeichnungen (Straßenquerschnitte)</w:t>
            </w:r>
          </w:p>
          <w:p w14:paraId="45A85333" w14:textId="77777777" w:rsidR="002E6EC1" w:rsidRPr="002E6EC1" w:rsidRDefault="002E6EC1" w:rsidP="002E6EC1">
            <w:pPr>
              <w:pStyle w:val="Tabellenspiegelstrich"/>
              <w:rPr>
                <w:rStyle w:val="LSorange"/>
              </w:rPr>
            </w:pPr>
            <w:r w:rsidRPr="002E6EC1">
              <w:rPr>
                <w:rStyle w:val="LSorange"/>
              </w:rPr>
              <w:t>informieren sich über digitale Quellen (Internet)</w:t>
            </w:r>
          </w:p>
          <w:p w14:paraId="658CAFA1" w14:textId="77777777" w:rsidR="002E6EC1" w:rsidRPr="002E6EC1" w:rsidRDefault="002E6EC1" w:rsidP="002E6EC1">
            <w:pPr>
              <w:pStyle w:val="Tabellenspiegelstrich"/>
              <w:rPr>
                <w:rStyle w:val="LSblau"/>
              </w:rPr>
            </w:pPr>
            <w:r w:rsidRPr="002E6EC1">
              <w:rPr>
                <w:rStyle w:val="LSblau"/>
              </w:rPr>
              <w:t xml:space="preserve">nutzen zur Information auch Inhalte, die auf einer </w:t>
            </w:r>
            <w:proofErr w:type="spellStart"/>
            <w:r w:rsidRPr="002E6EC1">
              <w:rPr>
                <w:rStyle w:val="LSblau"/>
              </w:rPr>
              <w:t>Taskcard</w:t>
            </w:r>
            <w:proofErr w:type="spellEnd"/>
            <w:r w:rsidRPr="002E6EC1">
              <w:rPr>
                <w:rStyle w:val="LSblau"/>
              </w:rPr>
              <w:t xml:space="preserve"> bereitgestellt wurden</w:t>
            </w:r>
          </w:p>
          <w:p w14:paraId="613AA71A" w14:textId="77777777" w:rsidR="002E6EC1" w:rsidRPr="002E6EC1" w:rsidRDefault="002E6EC1" w:rsidP="002E6EC1">
            <w:pPr>
              <w:pStyle w:val="Tabellenspiegelstrich"/>
              <w:rPr>
                <w:rStyle w:val="LSgrn"/>
              </w:rPr>
            </w:pPr>
            <w:r w:rsidRPr="002E6EC1">
              <w:rPr>
                <w:rStyle w:val="LSgrn"/>
              </w:rPr>
              <w:t xml:space="preserve">führen einen Upload der Arbeitsergebnisse durch (bei Verwendung von bspw. </w:t>
            </w:r>
            <w:proofErr w:type="spellStart"/>
            <w:r w:rsidRPr="002E6EC1">
              <w:rPr>
                <w:rStyle w:val="LSgrn"/>
              </w:rPr>
              <w:t>Taskcard</w:t>
            </w:r>
            <w:proofErr w:type="spellEnd"/>
            <w:r w:rsidRPr="002E6EC1">
              <w:rPr>
                <w:rStyle w:val="LSgrn"/>
              </w:rPr>
              <w:t>)</w:t>
            </w:r>
          </w:p>
          <w:p w14:paraId="222974B4" w14:textId="77777777" w:rsidR="002E6EC1" w:rsidRPr="002E6EC1" w:rsidRDefault="002E6EC1" w:rsidP="002E6EC1">
            <w:pPr>
              <w:pStyle w:val="Tabellenspiegelstrich"/>
            </w:pPr>
            <w:r w:rsidRPr="002E6EC1">
              <w:t>präsentieren ihre Arbeitsergebnisse vor der Klasse</w:t>
            </w:r>
          </w:p>
          <w:p w14:paraId="2B6ED237" w14:textId="77777777" w:rsidR="002E6EC1" w:rsidRPr="002E6EC1" w:rsidRDefault="002E6EC1" w:rsidP="002E6EC1">
            <w:pPr>
              <w:pStyle w:val="Tabellenspiegelstrich"/>
            </w:pPr>
            <w:r w:rsidRPr="002E6EC1">
              <w:t>sind in der Lage einen Straßenquerschnitt inkl. Randausbildung fachgerecht zu zeichnen.</w:t>
            </w:r>
          </w:p>
        </w:tc>
        <w:tc>
          <w:tcPr>
            <w:tcW w:w="7273" w:type="dxa"/>
          </w:tcPr>
          <w:p w14:paraId="558363FE" w14:textId="77777777" w:rsidR="002E6EC1" w:rsidRPr="002E6EC1" w:rsidRDefault="002E6EC1" w:rsidP="002E6EC1">
            <w:pPr>
              <w:spacing w:before="0"/>
              <w:jc w:val="left"/>
              <w:rPr>
                <w:b/>
                <w:bCs/>
              </w:rPr>
            </w:pPr>
            <w:r w:rsidRPr="002E6EC1">
              <w:rPr>
                <w:b/>
                <w:bCs/>
              </w:rPr>
              <w:lastRenderedPageBreak/>
              <w:t>Konkretisierung der Inhalte</w:t>
            </w:r>
          </w:p>
          <w:p w14:paraId="2C9FE336" w14:textId="77777777" w:rsidR="002E6EC1" w:rsidRPr="002E6EC1" w:rsidRDefault="002E6EC1" w:rsidP="002E6EC1">
            <w:pPr>
              <w:pStyle w:val="Tabellenspiegelstrich"/>
            </w:pPr>
            <w:r w:rsidRPr="002E6EC1">
              <w:t>Gründe für Straßenentwässerung</w:t>
            </w:r>
          </w:p>
          <w:p w14:paraId="0CDC6397" w14:textId="77777777" w:rsidR="002E6EC1" w:rsidRPr="002E6EC1" w:rsidRDefault="002E6EC1" w:rsidP="002E6EC1">
            <w:pPr>
              <w:pStyle w:val="Tabellenspiegelstrich"/>
            </w:pPr>
            <w:r w:rsidRPr="002E6EC1">
              <w:t>Hochwasser- und Gewässerschutz</w:t>
            </w:r>
          </w:p>
          <w:p w14:paraId="7DE54A94" w14:textId="77777777" w:rsidR="002E6EC1" w:rsidRPr="002E6EC1" w:rsidRDefault="002E6EC1" w:rsidP="002E6EC1">
            <w:pPr>
              <w:pStyle w:val="Tabellenspiegelstrich"/>
            </w:pPr>
            <w:r w:rsidRPr="002E6EC1">
              <w:t>Folgeprobleme durch Straßenentwässerung</w:t>
            </w:r>
          </w:p>
          <w:p w14:paraId="606B0ED8" w14:textId="77777777" w:rsidR="002E6EC1" w:rsidRPr="002E6EC1" w:rsidRDefault="002E6EC1" w:rsidP="002E6EC1">
            <w:pPr>
              <w:pStyle w:val="Tabellenspiegelstrich"/>
            </w:pPr>
            <w:r w:rsidRPr="002E6EC1">
              <w:t>Mindestquerneigungen von Verkehrsflächen</w:t>
            </w:r>
          </w:p>
          <w:p w14:paraId="062550B6" w14:textId="77777777" w:rsidR="002E6EC1" w:rsidRPr="002E6EC1" w:rsidRDefault="002E6EC1" w:rsidP="002E6EC1">
            <w:pPr>
              <w:pStyle w:val="Tabellenspiegelstrich"/>
            </w:pPr>
            <w:r w:rsidRPr="002E6EC1">
              <w:t>Differenzierung von offenen und geschlossenen Entwässerungssystemen</w:t>
            </w:r>
          </w:p>
          <w:p w14:paraId="6095FA3B" w14:textId="77777777" w:rsidR="002E6EC1" w:rsidRPr="002E6EC1" w:rsidRDefault="002E6EC1" w:rsidP="00B12267">
            <w:pPr>
              <w:pStyle w:val="Tabellenspiegelstrich"/>
            </w:pPr>
            <w:bookmarkStart w:id="0" w:name="_GoBack"/>
            <w:r w:rsidRPr="002E6EC1">
              <w:t xml:space="preserve">Offene Systeme: </w:t>
            </w:r>
          </w:p>
          <w:p w14:paraId="74AD9866" w14:textId="77777777" w:rsidR="002E6EC1" w:rsidRPr="002E6EC1" w:rsidRDefault="002E6EC1" w:rsidP="00B12267">
            <w:pPr>
              <w:numPr>
                <w:ilvl w:val="1"/>
                <w:numId w:val="8"/>
              </w:numPr>
              <w:spacing w:before="0" w:after="0"/>
              <w:ind w:left="624" w:hanging="284"/>
              <w:jc w:val="left"/>
              <w:rPr>
                <w:rFonts w:eastAsia="MS Mincho"/>
              </w:rPr>
            </w:pPr>
            <w:r w:rsidRPr="002E6EC1">
              <w:rPr>
                <w:rFonts w:eastAsia="MS Mincho"/>
              </w:rPr>
              <w:t xml:space="preserve">Straßenmuldenarten </w:t>
            </w:r>
          </w:p>
          <w:p w14:paraId="42BC81A2" w14:textId="77777777" w:rsidR="002E6EC1" w:rsidRPr="002E6EC1" w:rsidRDefault="002E6EC1" w:rsidP="00B12267">
            <w:pPr>
              <w:numPr>
                <w:ilvl w:val="1"/>
                <w:numId w:val="8"/>
              </w:numPr>
              <w:spacing w:before="0" w:after="0"/>
              <w:ind w:left="624" w:hanging="284"/>
              <w:jc w:val="left"/>
              <w:rPr>
                <w:rFonts w:eastAsia="MS Mincho"/>
              </w:rPr>
            </w:pPr>
            <w:r w:rsidRPr="002E6EC1">
              <w:rPr>
                <w:rFonts w:eastAsia="MS Mincho"/>
              </w:rPr>
              <w:lastRenderedPageBreak/>
              <w:t>Straßengräben</w:t>
            </w:r>
          </w:p>
          <w:p w14:paraId="54C5F200" w14:textId="77777777" w:rsidR="002E6EC1" w:rsidRPr="002E6EC1" w:rsidRDefault="002E6EC1" w:rsidP="00B12267">
            <w:pPr>
              <w:numPr>
                <w:ilvl w:val="1"/>
                <w:numId w:val="8"/>
              </w:numPr>
              <w:spacing w:before="0" w:after="0"/>
              <w:ind w:left="624" w:hanging="284"/>
              <w:jc w:val="left"/>
              <w:rPr>
                <w:rFonts w:eastAsia="MS Mincho"/>
              </w:rPr>
            </w:pPr>
            <w:r w:rsidRPr="002E6EC1">
              <w:rPr>
                <w:rFonts w:eastAsia="MS Mincho"/>
              </w:rPr>
              <w:t xml:space="preserve">Straßenrinnen </w:t>
            </w:r>
          </w:p>
          <w:p w14:paraId="48E1D526" w14:textId="77777777" w:rsidR="002E6EC1" w:rsidRPr="002E6EC1" w:rsidRDefault="002E6EC1" w:rsidP="00B12267">
            <w:pPr>
              <w:numPr>
                <w:ilvl w:val="1"/>
                <w:numId w:val="8"/>
              </w:numPr>
              <w:spacing w:before="0" w:after="0"/>
              <w:ind w:left="624" w:hanging="284"/>
              <w:jc w:val="left"/>
              <w:rPr>
                <w:rFonts w:eastAsia="MS Mincho"/>
              </w:rPr>
            </w:pPr>
            <w:r w:rsidRPr="002E6EC1">
              <w:rPr>
                <w:rFonts w:eastAsia="MS Mincho"/>
              </w:rPr>
              <w:t>Straßenabläufe</w:t>
            </w:r>
          </w:p>
          <w:p w14:paraId="1ABAE2E8" w14:textId="77777777" w:rsidR="002E6EC1" w:rsidRPr="002E6EC1" w:rsidRDefault="002E6EC1" w:rsidP="00B12267">
            <w:pPr>
              <w:numPr>
                <w:ilvl w:val="1"/>
                <w:numId w:val="8"/>
              </w:numPr>
              <w:spacing w:before="0" w:after="0"/>
              <w:ind w:left="624" w:hanging="284"/>
              <w:jc w:val="left"/>
              <w:rPr>
                <w:rFonts w:eastAsia="MS Mincho"/>
              </w:rPr>
            </w:pPr>
            <w:r w:rsidRPr="002E6EC1">
              <w:rPr>
                <w:rFonts w:eastAsia="MS Mincho"/>
              </w:rPr>
              <w:t>Sick</w:t>
            </w:r>
            <w:bookmarkEnd w:id="0"/>
            <w:r w:rsidRPr="002E6EC1">
              <w:rPr>
                <w:rFonts w:eastAsia="MS Mincho"/>
              </w:rPr>
              <w:t>er- und Versickerungseinrichtungen</w:t>
            </w:r>
          </w:p>
          <w:p w14:paraId="0E9F986E" w14:textId="77777777" w:rsidR="002E6EC1" w:rsidRPr="002E6EC1" w:rsidRDefault="002E6EC1" w:rsidP="002E6EC1">
            <w:pPr>
              <w:pStyle w:val="Tabellenspiegelstrich"/>
            </w:pPr>
            <w:r w:rsidRPr="002E6EC1">
              <w:t>Detailzeichnungen verschiedener Rinnenarten</w:t>
            </w:r>
          </w:p>
          <w:p w14:paraId="1BA765A4" w14:textId="77777777" w:rsidR="002E6EC1" w:rsidRPr="002E6EC1" w:rsidRDefault="002E6EC1" w:rsidP="002E6EC1">
            <w:pPr>
              <w:pStyle w:val="Tabellenspiegelstrich"/>
            </w:pPr>
            <w:r w:rsidRPr="002E6EC1">
              <w:t>Straßenablauf im Schnitt</w:t>
            </w:r>
          </w:p>
          <w:p w14:paraId="7FF30876" w14:textId="77777777" w:rsidR="002E6EC1" w:rsidRPr="002E6EC1" w:rsidRDefault="002E6EC1" w:rsidP="002E6EC1">
            <w:pPr>
              <w:pStyle w:val="Tabellenspiegelstrich"/>
            </w:pPr>
            <w:r w:rsidRPr="002E6EC1">
              <w:t>Regelquerschnitte</w:t>
            </w:r>
          </w:p>
          <w:p w14:paraId="29988670" w14:textId="77777777" w:rsidR="002E6EC1" w:rsidRPr="002E6EC1" w:rsidRDefault="002E6EC1" w:rsidP="002E6EC1">
            <w:pPr>
              <w:pStyle w:val="Tabellenspiegelstrich"/>
            </w:pPr>
            <w:r w:rsidRPr="002E6EC1">
              <w:t>Randausbildungen von Verkehrsflächen</w:t>
            </w:r>
          </w:p>
        </w:tc>
      </w:tr>
      <w:tr w:rsidR="002E6EC1" w:rsidRPr="002E6EC1" w14:paraId="59C16EAD" w14:textId="77777777" w:rsidTr="00071877">
        <w:trPr>
          <w:trHeight w:val="696"/>
        </w:trPr>
        <w:tc>
          <w:tcPr>
            <w:tcW w:w="14572" w:type="dxa"/>
            <w:gridSpan w:val="2"/>
          </w:tcPr>
          <w:p w14:paraId="158C8027" w14:textId="77777777" w:rsidR="002E6EC1" w:rsidRPr="002E6EC1" w:rsidRDefault="002E6EC1" w:rsidP="002E6EC1">
            <w:pPr>
              <w:spacing w:before="0"/>
              <w:jc w:val="left"/>
              <w:rPr>
                <w:b/>
                <w:bCs/>
              </w:rPr>
            </w:pPr>
            <w:r w:rsidRPr="002E6EC1">
              <w:rPr>
                <w:b/>
                <w:bCs/>
              </w:rPr>
              <w:lastRenderedPageBreak/>
              <w:t>Lern- und Arbeitstechniken</w:t>
            </w:r>
          </w:p>
          <w:p w14:paraId="4A1D1BD4" w14:textId="77777777" w:rsidR="002E6EC1" w:rsidRPr="002E6EC1" w:rsidRDefault="002E6EC1" w:rsidP="002E6EC1">
            <w:pPr>
              <w:spacing w:after="0"/>
              <w:jc w:val="left"/>
            </w:pPr>
            <w:r w:rsidRPr="002E6EC1">
              <w:t>Text- und Internetrecherche, Bautechnische Zeichnungen, Ortsbegehung (z. B. Schulhof, Parkplatz etc. je nach Verfügbarkeit), Bilder und Fotos</w:t>
            </w:r>
          </w:p>
        </w:tc>
      </w:tr>
      <w:tr w:rsidR="002E6EC1" w:rsidRPr="002E6EC1" w14:paraId="288FEB1C" w14:textId="77777777" w:rsidTr="00071877">
        <w:trPr>
          <w:trHeight w:val="964"/>
        </w:trPr>
        <w:tc>
          <w:tcPr>
            <w:tcW w:w="14572" w:type="dxa"/>
            <w:gridSpan w:val="2"/>
          </w:tcPr>
          <w:p w14:paraId="6CBFDACE" w14:textId="77777777" w:rsidR="002E6EC1" w:rsidRPr="002E6EC1" w:rsidRDefault="002E6EC1" w:rsidP="002E6EC1">
            <w:pPr>
              <w:spacing w:before="0"/>
              <w:jc w:val="left"/>
              <w:rPr>
                <w:b/>
                <w:bCs/>
              </w:rPr>
            </w:pPr>
            <w:r w:rsidRPr="002E6EC1">
              <w:rPr>
                <w:b/>
                <w:bCs/>
              </w:rPr>
              <w:t>Unterrichtsmaterialien/Fundstelle</w:t>
            </w:r>
          </w:p>
          <w:p w14:paraId="173A09A0" w14:textId="77777777" w:rsidR="002E6EC1" w:rsidRPr="002E6EC1" w:rsidRDefault="002E6EC1" w:rsidP="002E6EC1">
            <w:pPr>
              <w:spacing w:before="0" w:after="0"/>
              <w:jc w:val="left"/>
            </w:pPr>
            <w:r w:rsidRPr="002E6EC1">
              <w:t>Fachbuch, Internet, örtliche Umgebung, Straßenpläne</w:t>
            </w:r>
          </w:p>
        </w:tc>
      </w:tr>
      <w:tr w:rsidR="002E6EC1" w:rsidRPr="002E6EC1" w14:paraId="79A3F454" w14:textId="77777777" w:rsidTr="00071877">
        <w:trPr>
          <w:trHeight w:val="664"/>
        </w:trPr>
        <w:tc>
          <w:tcPr>
            <w:tcW w:w="14572" w:type="dxa"/>
            <w:gridSpan w:val="2"/>
          </w:tcPr>
          <w:p w14:paraId="343B5C8D" w14:textId="77777777" w:rsidR="002E6EC1" w:rsidRPr="002E6EC1" w:rsidRDefault="002E6EC1" w:rsidP="002E6EC1">
            <w:pPr>
              <w:spacing w:before="0"/>
              <w:jc w:val="left"/>
              <w:rPr>
                <w:b/>
                <w:bCs/>
              </w:rPr>
            </w:pPr>
            <w:r w:rsidRPr="002E6EC1">
              <w:rPr>
                <w:b/>
                <w:bCs/>
              </w:rPr>
              <w:t>Organisatorische Hinweise</w:t>
            </w:r>
          </w:p>
          <w:p w14:paraId="645A5CB8" w14:textId="77777777" w:rsidR="002E6EC1" w:rsidRPr="002E6EC1" w:rsidRDefault="002E6EC1" w:rsidP="002E6EC1">
            <w:pPr>
              <w:spacing w:before="0" w:after="0"/>
              <w:jc w:val="left"/>
            </w:pPr>
            <w:r w:rsidRPr="002E6EC1">
              <w:t xml:space="preserve">Ausgestatteter Klassenraum mit WLAN, ggf. Laptop/Tablet statt nur Smartphone zur Recherche und zur Nutzung der </w:t>
            </w:r>
            <w:proofErr w:type="spellStart"/>
            <w:r w:rsidRPr="002E6EC1">
              <w:t>Taskcard</w:t>
            </w:r>
            <w:proofErr w:type="spellEnd"/>
            <w:r w:rsidRPr="002E6EC1">
              <w:t xml:space="preserve"> (Lizenz notwendig), Smartphone für Fotodokumentation der Ortsbegehung </w:t>
            </w:r>
          </w:p>
        </w:tc>
      </w:tr>
    </w:tbl>
    <w:p w14:paraId="1E970CAA" w14:textId="77777777" w:rsidR="00A23B71" w:rsidRDefault="00A23B71" w:rsidP="00A23B71">
      <w:pPr>
        <w:spacing w:before="120" w:after="0"/>
      </w:pPr>
      <w:r w:rsidRPr="00850CC4">
        <w:rPr>
          <w:color w:val="ED7D31"/>
        </w:rPr>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t xml:space="preserve">der Digitalisierung </w:t>
      </w:r>
      <w:r w:rsidRPr="00850CC4">
        <w:t>in den entsprechenden Farben.)</w:t>
      </w:r>
    </w:p>
    <w:sectPr w:rsidR="00A23B71" w:rsidSect="0062360C">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A2DC9" w14:textId="77777777" w:rsidR="0062360C" w:rsidRDefault="0062360C" w:rsidP="00A23B71">
      <w:pPr>
        <w:spacing w:before="0" w:after="0"/>
      </w:pPr>
      <w:r>
        <w:separator/>
      </w:r>
    </w:p>
  </w:endnote>
  <w:endnote w:type="continuationSeparator" w:id="0">
    <w:p w14:paraId="00E7A177" w14:textId="77777777" w:rsidR="0062360C" w:rsidRDefault="0062360C" w:rsidP="00A23B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7CDE9" w14:textId="18F567C7" w:rsidR="0062360C" w:rsidRPr="00817652" w:rsidRDefault="003D237C" w:rsidP="0062360C">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fldChar w:fldCharType="begin"/>
    </w:r>
    <w:r>
      <w:instrText xml:space="preserve"> PAGE  \* Arabic  \* MERGEFORMAT </w:instrText>
    </w:r>
    <w:r>
      <w:fldChar w:fldCharType="separate"/>
    </w:r>
    <w:r w:rsidR="00B12267">
      <w:rPr>
        <w:noProof/>
      </w:rPr>
      <w:t>3</w:t>
    </w:r>
    <w:r>
      <w:rPr>
        <w:noProof/>
      </w:rPr>
      <w:fldChar w:fldCharType="end"/>
    </w:r>
    <w:r>
      <w:t xml:space="preserve"> von </w:t>
    </w:r>
    <w:r w:rsidR="00B12267">
      <w:fldChar w:fldCharType="begin"/>
    </w:r>
    <w:r w:rsidR="00B12267">
      <w:instrText xml:space="preserve"> NUMPAGES  \* Arabic  \* MERGEFORMAT </w:instrText>
    </w:r>
    <w:r w:rsidR="00B12267">
      <w:fldChar w:fldCharType="separate"/>
    </w:r>
    <w:r w:rsidR="00B12267">
      <w:rPr>
        <w:noProof/>
      </w:rPr>
      <w:t>3</w:t>
    </w:r>
    <w:r w:rsidR="00B1226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2AE96" w14:textId="77777777" w:rsidR="0062360C" w:rsidRDefault="0062360C" w:rsidP="00A23B71">
      <w:pPr>
        <w:spacing w:before="0" w:after="0"/>
      </w:pPr>
      <w:r>
        <w:separator/>
      </w:r>
    </w:p>
  </w:footnote>
  <w:footnote w:type="continuationSeparator" w:id="0">
    <w:p w14:paraId="7519A210" w14:textId="77777777" w:rsidR="0062360C" w:rsidRDefault="0062360C" w:rsidP="00A23B7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7800B" w14:textId="7A04CC95" w:rsidR="0062360C" w:rsidRDefault="00E450D6" w:rsidP="00E450D6">
    <w:pPr>
      <w:pStyle w:val="berschrift2"/>
      <w:keepNext w:val="0"/>
      <w:numPr>
        <w:ilvl w:val="0"/>
        <w:numId w:val="0"/>
      </w:numPr>
      <w:spacing w:before="0" w:after="0"/>
    </w:pPr>
    <w:proofErr w:type="spellStart"/>
    <w:r w:rsidRPr="00E450D6">
      <w:t>Straßenbauerin</w:t>
    </w:r>
    <w:proofErr w:type="spellEnd"/>
    <w:r w:rsidRPr="00E450D6">
      <w:t xml:space="preserve"> und Straßenbauer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5CC0"/>
    <w:multiLevelType w:val="multilevel"/>
    <w:tmpl w:val="5888F092"/>
    <w:numStyleLink w:val="Formatvorlage1"/>
  </w:abstractNum>
  <w:abstractNum w:abstractNumId="1" w15:restartNumberingAfterBreak="0">
    <w:nsid w:val="11732DE8"/>
    <w:multiLevelType w:val="hybridMultilevel"/>
    <w:tmpl w:val="CABE9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6F08CD"/>
    <w:multiLevelType w:val="hybridMultilevel"/>
    <w:tmpl w:val="7ECCC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C25782"/>
    <w:multiLevelType w:val="hybridMultilevel"/>
    <w:tmpl w:val="B5726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2AA060B"/>
    <w:multiLevelType w:val="multilevel"/>
    <w:tmpl w:val="5888F092"/>
    <w:styleLink w:val="Formatvorlage1"/>
    <w:lvl w:ilvl="0">
      <w:start w:val="1"/>
      <w:numFmt w:val="bullet"/>
      <w:lvlText w:val=""/>
      <w:lvlJc w:val="left"/>
      <w:pPr>
        <w:tabs>
          <w:tab w:val="num" w:pos="340"/>
        </w:tabs>
        <w:ind w:left="340" w:hanging="340"/>
      </w:pPr>
      <w:rPr>
        <w:rFonts w:ascii="Symbol" w:hAnsi="Symbol" w:cs="Symbol" w:hint="default"/>
      </w:rPr>
    </w:lvl>
    <w:lvl w:ilvl="1">
      <w:start w:val="1"/>
      <w:numFmt w:val="bullet"/>
      <w:lvlText w:val=""/>
      <w:lvlJc w:val="left"/>
      <w:pPr>
        <w:tabs>
          <w:tab w:val="num" w:pos="1083"/>
        </w:tabs>
        <w:ind w:left="1083" w:hanging="360"/>
      </w:pPr>
      <w:rPr>
        <w:rFonts w:ascii="Symbol" w:hAnsi="Symbol" w:cs="Courier New" w:hint="default"/>
      </w:rPr>
    </w:lvl>
    <w:lvl w:ilvl="2">
      <w:start w:val="1"/>
      <w:numFmt w:val="bullet"/>
      <w:lvlText w:val=""/>
      <w:lvlJc w:val="left"/>
      <w:pPr>
        <w:tabs>
          <w:tab w:val="num" w:pos="1803"/>
        </w:tabs>
        <w:ind w:left="1803" w:hanging="360"/>
      </w:pPr>
      <w:rPr>
        <w:rFonts w:ascii="Wingdings" w:hAnsi="Wingdings" w:cs="Wingdings" w:hint="default"/>
      </w:rPr>
    </w:lvl>
    <w:lvl w:ilvl="3">
      <w:start w:val="1"/>
      <w:numFmt w:val="bullet"/>
      <w:lvlText w:val=""/>
      <w:lvlJc w:val="left"/>
      <w:pPr>
        <w:tabs>
          <w:tab w:val="num" w:pos="2523"/>
        </w:tabs>
        <w:ind w:left="2523" w:hanging="360"/>
      </w:pPr>
      <w:rPr>
        <w:rFonts w:ascii="Symbol" w:hAnsi="Symbol" w:cs="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cs="Wingdings" w:hint="default"/>
      </w:rPr>
    </w:lvl>
    <w:lvl w:ilvl="6">
      <w:start w:val="1"/>
      <w:numFmt w:val="bullet"/>
      <w:lvlText w:val=""/>
      <w:lvlJc w:val="left"/>
      <w:pPr>
        <w:tabs>
          <w:tab w:val="num" w:pos="4683"/>
        </w:tabs>
        <w:ind w:left="4683" w:hanging="360"/>
      </w:pPr>
      <w:rPr>
        <w:rFonts w:ascii="Symbol" w:hAnsi="Symbol" w:cs="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cs="Wingdings" w:hint="default"/>
      </w:rPr>
    </w:lvl>
  </w:abstractNum>
  <w:abstractNum w:abstractNumId="6"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7" w15:restartNumberingAfterBreak="0">
    <w:nsid w:val="697D285B"/>
    <w:multiLevelType w:val="hybridMultilevel"/>
    <w:tmpl w:val="A88C9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F40B07"/>
    <w:multiLevelType w:val="multilevel"/>
    <w:tmpl w:val="5888F092"/>
    <w:numStyleLink w:val="Formatvorlage1"/>
  </w:abstractNum>
  <w:num w:numId="1">
    <w:abstractNumId w:val="6"/>
  </w:num>
  <w:num w:numId="2">
    <w:abstractNumId w:val="4"/>
  </w:num>
  <w:num w:numId="3">
    <w:abstractNumId w:val="2"/>
  </w:num>
  <w:num w:numId="4">
    <w:abstractNumId w:val="3"/>
  </w:num>
  <w:num w:numId="5">
    <w:abstractNumId w:val="7"/>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autoHyphenation/>
  <w:hyphenationZone w:val="425"/>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71"/>
    <w:rsid w:val="000068EB"/>
    <w:rsid w:val="00007E28"/>
    <w:rsid w:val="00024964"/>
    <w:rsid w:val="00037E64"/>
    <w:rsid w:val="00046DB2"/>
    <w:rsid w:val="00053192"/>
    <w:rsid w:val="00054210"/>
    <w:rsid w:val="00056811"/>
    <w:rsid w:val="00074BB8"/>
    <w:rsid w:val="000F47AB"/>
    <w:rsid w:val="0015135B"/>
    <w:rsid w:val="00160432"/>
    <w:rsid w:val="00174222"/>
    <w:rsid w:val="001A1E64"/>
    <w:rsid w:val="00262D85"/>
    <w:rsid w:val="00285600"/>
    <w:rsid w:val="00297F35"/>
    <w:rsid w:val="002A5D7C"/>
    <w:rsid w:val="002E6EC1"/>
    <w:rsid w:val="00347837"/>
    <w:rsid w:val="00373300"/>
    <w:rsid w:val="003D237C"/>
    <w:rsid w:val="004811DC"/>
    <w:rsid w:val="00482EC7"/>
    <w:rsid w:val="00555FB3"/>
    <w:rsid w:val="005A73B8"/>
    <w:rsid w:val="0062360C"/>
    <w:rsid w:val="00623D35"/>
    <w:rsid w:val="00625F46"/>
    <w:rsid w:val="006E763C"/>
    <w:rsid w:val="006F651F"/>
    <w:rsid w:val="00766784"/>
    <w:rsid w:val="007B20E3"/>
    <w:rsid w:val="007C2152"/>
    <w:rsid w:val="0081560D"/>
    <w:rsid w:val="008213D2"/>
    <w:rsid w:val="008B4709"/>
    <w:rsid w:val="008E2268"/>
    <w:rsid w:val="009F474B"/>
    <w:rsid w:val="00A23B71"/>
    <w:rsid w:val="00A333C4"/>
    <w:rsid w:val="00A80C52"/>
    <w:rsid w:val="00AB79FF"/>
    <w:rsid w:val="00AC1317"/>
    <w:rsid w:val="00B12267"/>
    <w:rsid w:val="00B40AA8"/>
    <w:rsid w:val="00B77507"/>
    <w:rsid w:val="00CA33AE"/>
    <w:rsid w:val="00CE00F2"/>
    <w:rsid w:val="00D4082A"/>
    <w:rsid w:val="00D761ED"/>
    <w:rsid w:val="00DB08C8"/>
    <w:rsid w:val="00E41D7E"/>
    <w:rsid w:val="00E450D6"/>
    <w:rsid w:val="00EA2295"/>
    <w:rsid w:val="00F53D63"/>
    <w:rsid w:val="00F75129"/>
    <w:rsid w:val="00FD11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0437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3B71"/>
    <w:pPr>
      <w:spacing w:before="80" w:after="80" w:line="240" w:lineRule="auto"/>
      <w:jc w:val="both"/>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9"/>
    <w:qFormat/>
    <w:rsid w:val="00A23B71"/>
    <w:pPr>
      <w:keepNext/>
      <w:numPr>
        <w:numId w:val="2"/>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A23B71"/>
    <w:pPr>
      <w:keepNext/>
      <w:numPr>
        <w:ilvl w:val="1"/>
        <w:numId w:val="2"/>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A23B71"/>
    <w:pPr>
      <w:keepNext/>
      <w:numPr>
        <w:ilvl w:val="2"/>
        <w:numId w:val="2"/>
      </w:numPr>
      <w:spacing w:before="240" w:after="120"/>
      <w:jc w:val="left"/>
      <w:outlineLvl w:val="2"/>
    </w:pPr>
    <w:rPr>
      <w:b/>
      <w:bCs/>
      <w:kern w:val="24"/>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A23B71"/>
    <w:rPr>
      <w:rFonts w:ascii="Times New Roman" w:eastAsia="Times New Roman" w:hAnsi="Times New Roman" w:cs="Times New Roman"/>
      <w:b/>
      <w:bCs/>
      <w:kern w:val="32"/>
      <w:sz w:val="32"/>
      <w:szCs w:val="32"/>
      <w:lang w:eastAsia="de-DE"/>
    </w:rPr>
  </w:style>
  <w:style w:type="character" w:customStyle="1" w:styleId="berschrift2Zchn">
    <w:name w:val="Überschrift 2 Zchn"/>
    <w:basedOn w:val="Absatz-Standardschriftart"/>
    <w:link w:val="berschrift2"/>
    <w:uiPriority w:val="99"/>
    <w:rsid w:val="00A23B71"/>
    <w:rPr>
      <w:rFonts w:ascii="Times New Roman" w:eastAsia="Times New Roman" w:hAnsi="Times New Roman" w:cs="Times New Roman"/>
      <w:b/>
      <w:bCs/>
      <w:kern w:val="28"/>
      <w:sz w:val="28"/>
      <w:szCs w:val="28"/>
      <w:lang w:eastAsia="de-DE"/>
    </w:rPr>
  </w:style>
  <w:style w:type="character" w:customStyle="1" w:styleId="berschrift3Zchn">
    <w:name w:val="Überschrift 3 Zchn"/>
    <w:basedOn w:val="Absatz-Standardschriftart"/>
    <w:link w:val="berschrift3"/>
    <w:uiPriority w:val="99"/>
    <w:rsid w:val="00A23B71"/>
    <w:rPr>
      <w:rFonts w:ascii="Times New Roman" w:eastAsia="Times New Roman" w:hAnsi="Times New Roman" w:cs="Times New Roman"/>
      <w:b/>
      <w:bCs/>
      <w:kern w:val="24"/>
      <w:sz w:val="26"/>
      <w:szCs w:val="26"/>
      <w:lang w:eastAsia="de-DE"/>
    </w:rPr>
  </w:style>
  <w:style w:type="paragraph" w:styleId="Fuzeile">
    <w:name w:val="footer"/>
    <w:basedOn w:val="Standard"/>
    <w:link w:val="FuzeileZchn"/>
    <w:uiPriority w:val="99"/>
    <w:semiHidden/>
    <w:rsid w:val="00A23B71"/>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A23B71"/>
    <w:rPr>
      <w:rFonts w:ascii="Times New Roman" w:eastAsia="SimSun" w:hAnsi="Times New Roman" w:cs="Times New Roman"/>
      <w:sz w:val="20"/>
      <w:szCs w:val="20"/>
      <w:lang w:eastAsia="zh-CN"/>
    </w:rPr>
  </w:style>
  <w:style w:type="paragraph" w:customStyle="1" w:styleId="Tabellenberschrift">
    <w:name w:val="Tabellenüberschrift"/>
    <w:basedOn w:val="Tabellentext"/>
    <w:autoRedefine/>
    <w:rsid w:val="00E450D6"/>
    <w:pPr>
      <w:tabs>
        <w:tab w:val="left" w:pos="1985"/>
        <w:tab w:val="left" w:pos="3402"/>
      </w:tabs>
      <w:spacing w:before="0" w:after="80"/>
    </w:pPr>
    <w:rPr>
      <w:b/>
      <w:bCs/>
    </w:rPr>
  </w:style>
  <w:style w:type="paragraph" w:customStyle="1" w:styleId="Tabellenspiegelstrich">
    <w:name w:val="Tabellenspiegelstrich"/>
    <w:basedOn w:val="Standard"/>
    <w:rsid w:val="00A23B71"/>
    <w:pPr>
      <w:numPr>
        <w:numId w:val="1"/>
      </w:numPr>
      <w:spacing w:before="0" w:after="0"/>
      <w:jc w:val="left"/>
    </w:pPr>
    <w:rPr>
      <w:rFonts w:eastAsia="MS Mincho"/>
    </w:rPr>
  </w:style>
  <w:style w:type="table" w:customStyle="1" w:styleId="RLPTabelle">
    <w:name w:val="RLP Tabelle"/>
    <w:rsid w:val="00A23B71"/>
    <w:pPr>
      <w:spacing w:after="0" w:line="240" w:lineRule="auto"/>
    </w:pPr>
    <w:rPr>
      <w:rFonts w:ascii="Times New Roman" w:eastAsia="Times New Roman" w:hAnsi="Times New Roman" w:cs="Times New Roman"/>
      <w:sz w:val="20"/>
      <w:szCs w:val="20"/>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character" w:styleId="Kommentarzeichen">
    <w:name w:val="annotation reference"/>
    <w:basedOn w:val="Absatz-Standardschriftart"/>
    <w:uiPriority w:val="99"/>
    <w:semiHidden/>
    <w:rsid w:val="00A23B71"/>
    <w:rPr>
      <w:sz w:val="16"/>
      <w:szCs w:val="16"/>
    </w:rPr>
  </w:style>
  <w:style w:type="paragraph" w:styleId="Kommentartext">
    <w:name w:val="annotation text"/>
    <w:basedOn w:val="Standard"/>
    <w:link w:val="KommentartextZchn"/>
    <w:uiPriority w:val="99"/>
    <w:semiHidden/>
    <w:rsid w:val="00A23B71"/>
    <w:rPr>
      <w:sz w:val="20"/>
      <w:szCs w:val="20"/>
    </w:rPr>
  </w:style>
  <w:style w:type="character" w:customStyle="1" w:styleId="KommentartextZchn">
    <w:name w:val="Kommentartext Zchn"/>
    <w:basedOn w:val="Absatz-Standardschriftart"/>
    <w:link w:val="Kommentartext"/>
    <w:uiPriority w:val="99"/>
    <w:semiHidden/>
    <w:rsid w:val="00A23B71"/>
    <w:rPr>
      <w:rFonts w:ascii="Times New Roman" w:eastAsia="Times New Roman" w:hAnsi="Times New Roman" w:cs="Times New Roman"/>
      <w:sz w:val="20"/>
      <w:szCs w:val="20"/>
      <w:lang w:eastAsia="de-DE"/>
    </w:rPr>
  </w:style>
  <w:style w:type="paragraph" w:customStyle="1" w:styleId="Tabellentext">
    <w:name w:val="Tabellentext"/>
    <w:basedOn w:val="Standard"/>
    <w:rsid w:val="00A23B71"/>
    <w:pPr>
      <w:spacing w:after="0"/>
      <w:jc w:val="left"/>
    </w:pPr>
  </w:style>
  <w:style w:type="paragraph" w:styleId="Sprechblasentext">
    <w:name w:val="Balloon Text"/>
    <w:basedOn w:val="Standard"/>
    <w:link w:val="SprechblasentextZchn"/>
    <w:uiPriority w:val="99"/>
    <w:semiHidden/>
    <w:unhideWhenUsed/>
    <w:rsid w:val="00A23B71"/>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3B71"/>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A23B71"/>
    <w:pPr>
      <w:tabs>
        <w:tab w:val="center" w:pos="4536"/>
        <w:tab w:val="right" w:pos="9072"/>
      </w:tabs>
      <w:spacing w:before="0" w:after="0"/>
    </w:pPr>
  </w:style>
  <w:style w:type="character" w:customStyle="1" w:styleId="KopfzeileZchn">
    <w:name w:val="Kopfzeile Zchn"/>
    <w:basedOn w:val="Absatz-Standardschriftart"/>
    <w:link w:val="Kopfzeile"/>
    <w:uiPriority w:val="99"/>
    <w:rsid w:val="00A23B71"/>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056811"/>
    <w:rPr>
      <w:b/>
      <w:bCs/>
    </w:rPr>
  </w:style>
  <w:style w:type="character" w:customStyle="1" w:styleId="KommentarthemaZchn">
    <w:name w:val="Kommentarthema Zchn"/>
    <w:basedOn w:val="KommentartextZchn"/>
    <w:link w:val="Kommentarthema"/>
    <w:uiPriority w:val="99"/>
    <w:semiHidden/>
    <w:rsid w:val="00056811"/>
    <w:rPr>
      <w:rFonts w:ascii="Times New Roman" w:eastAsia="Times New Roman" w:hAnsi="Times New Roman" w:cs="Times New Roman"/>
      <w:b/>
      <w:bCs/>
      <w:sz w:val="20"/>
      <w:szCs w:val="20"/>
      <w:lang w:eastAsia="de-DE"/>
    </w:rPr>
  </w:style>
  <w:style w:type="numbering" w:customStyle="1" w:styleId="Formatvorlage1">
    <w:name w:val="Formatvorlage1"/>
    <w:uiPriority w:val="99"/>
    <w:rsid w:val="00E450D6"/>
    <w:pPr>
      <w:numPr>
        <w:numId w:val="7"/>
      </w:numPr>
    </w:pPr>
  </w:style>
  <w:style w:type="character" w:customStyle="1" w:styleId="LSblau">
    <w:name w:val="LS blau"/>
    <w:uiPriority w:val="1"/>
    <w:rsid w:val="00E450D6"/>
    <w:rPr>
      <w:bCs/>
      <w:color w:val="007EC5"/>
    </w:rPr>
  </w:style>
  <w:style w:type="character" w:customStyle="1" w:styleId="LSgrn">
    <w:name w:val="LS grün"/>
    <w:uiPriority w:val="1"/>
    <w:rsid w:val="00E450D6"/>
    <w:rPr>
      <w:bCs/>
      <w:color w:val="4CB848"/>
    </w:rPr>
  </w:style>
  <w:style w:type="character" w:customStyle="1" w:styleId="LSorange">
    <w:name w:val="LS orange"/>
    <w:uiPriority w:val="1"/>
    <w:rsid w:val="00E450D6"/>
    <w:rPr>
      <w:bCs/>
      <w:color w:val="ED7D31"/>
    </w:rPr>
  </w:style>
  <w:style w:type="table" w:customStyle="1" w:styleId="RLPTabelle1">
    <w:name w:val="RLP Tabelle1"/>
    <w:rsid w:val="002E6EC1"/>
    <w:pPr>
      <w:spacing w:after="0" w:line="240" w:lineRule="auto"/>
    </w:pPr>
    <w:rPr>
      <w:rFonts w:ascii="Times New Roman" w:eastAsia="Times New Roman" w:hAnsi="Times New Roman" w:cs="Times New Roman"/>
      <w:sz w:val="20"/>
      <w:szCs w:val="20"/>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numbering" w:customStyle="1" w:styleId="Formatvorlage11">
    <w:name w:val="Formatvorlage11"/>
    <w:uiPriority w:val="99"/>
    <w:rsid w:val="002E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61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4527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2024-10-01T09:34:00Z</dcterms:created>
  <dcterms:modified xsi:type="dcterms:W3CDTF">2024-10-02T09:53:00Z</dcterms:modified>
</cp:coreProperties>
</file>