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61"/>
        <w:gridCol w:w="7116"/>
      </w:tblGrid>
      <w:tr w:rsidR="004F0278" w14:paraId="59CD36C1" w14:textId="77777777" w:rsidTr="00380E10">
        <w:trPr>
          <w:trHeight w:val="1134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43D20F5C" w14:textId="77777777" w:rsidR="004F0278" w:rsidRDefault="004F0278" w:rsidP="00380E10">
            <w:pPr>
              <w:spacing w:line="276" w:lineRule="auto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3. Ausbildungsjahr</w:t>
            </w:r>
          </w:p>
          <w:p w14:paraId="6CA40C25" w14:textId="77777777" w:rsidR="004F0278" w:rsidRDefault="004F0278" w:rsidP="00380E1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Bündelungsfach: </w:t>
            </w:r>
            <w:r w:rsidRPr="007C3213">
              <w:rPr>
                <w:rFonts w:ascii="Arial" w:hAnsi="Arial" w:cs="Arial"/>
                <w:sz w:val="20"/>
              </w:rPr>
              <w:t>Planung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213">
              <w:rPr>
                <w:rFonts w:ascii="Arial" w:hAnsi="Arial" w:cs="Arial"/>
                <w:sz w:val="20"/>
              </w:rPr>
              <w:t>und Fertigung von Anlagen</w:t>
            </w:r>
          </w:p>
          <w:p w14:paraId="6C72CB78" w14:textId="77777777" w:rsidR="004F0278" w:rsidRDefault="004F0278" w:rsidP="00380E1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t>Lernfeld 12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40 Ustd.</w:t>
            </w:r>
            <w:r>
              <w:rPr>
                <w:rFonts w:ascii="Arial" w:hAnsi="Arial" w:cs="Arial"/>
                <w:sz w:val="20"/>
              </w:rPr>
              <w:tab/>
              <w:t xml:space="preserve">: </w:t>
            </w:r>
            <w:r w:rsidRPr="00F535E3">
              <w:rPr>
                <w:rFonts w:ascii="Arial" w:hAnsi="Arial" w:cs="Arial"/>
                <w:sz w:val="20"/>
              </w:rPr>
              <w:t>Ressourcenschonende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5E3">
              <w:rPr>
                <w:rFonts w:ascii="Arial" w:hAnsi="Arial" w:cs="Arial"/>
                <w:sz w:val="20"/>
              </w:rPr>
              <w:t>Anlagen installieren</w:t>
            </w:r>
          </w:p>
          <w:p w14:paraId="0AF4A751" w14:textId="729926C8" w:rsidR="004F0278" w:rsidRPr="00A86773" w:rsidRDefault="004F0278" w:rsidP="00380E1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Lernsituation 12</w:t>
            </w:r>
            <w:r w:rsidR="00C347D4">
              <w:rPr>
                <w:rFonts w:ascii="Arial" w:hAnsi="Arial" w:cs="Arial"/>
                <w:sz w:val="20"/>
              </w:rPr>
              <w:t>.1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15 Ustd.</w:t>
            </w:r>
            <w:r>
              <w:rPr>
                <w:rFonts w:ascii="Arial" w:hAnsi="Arial" w:cs="Arial"/>
                <w:sz w:val="20"/>
              </w:rPr>
              <w:tab/>
              <w:t xml:space="preserve">: </w:t>
            </w:r>
            <w:r w:rsidR="00C347D4" w:rsidRPr="00C347D4">
              <w:rPr>
                <w:rFonts w:ascii="Arial" w:hAnsi="Arial" w:cs="Arial"/>
                <w:sz w:val="20"/>
              </w:rPr>
              <w:t>Planen und Projektieren einer Luft-Wasser WP</w:t>
            </w:r>
          </w:p>
          <w:p w14:paraId="66C3977B" w14:textId="6C24AF48" w:rsidR="004F0278" w:rsidRPr="00A86773" w:rsidRDefault="004F0278" w:rsidP="00380E10">
            <w:pPr>
              <w:tabs>
                <w:tab w:val="left" w:pos="3828"/>
              </w:tabs>
              <w:rPr>
                <w:rFonts w:ascii="Arial" w:hAnsi="Arial" w:cs="Arial"/>
                <w:i/>
                <w:sz w:val="20"/>
              </w:rPr>
            </w:pPr>
            <w:r w:rsidRPr="00A86773">
              <w:rPr>
                <w:rFonts w:ascii="Arial" w:hAnsi="Arial" w:cs="Arial"/>
                <w:i/>
                <w:sz w:val="20"/>
              </w:rPr>
              <w:tab/>
            </w:r>
            <w:r>
              <w:rPr>
                <w:rFonts w:ascii="Arial" w:hAnsi="Arial" w:cs="Arial"/>
                <w:i/>
                <w:sz w:val="20"/>
              </w:rPr>
              <w:tab/>
            </w:r>
            <w:r w:rsidR="00C347D4">
              <w:rPr>
                <w:rFonts w:ascii="Arial" w:hAnsi="Arial" w:cs="Arial"/>
                <w:i/>
                <w:sz w:val="20"/>
              </w:rPr>
              <w:t xml:space="preserve">  </w:t>
            </w:r>
            <w:r w:rsidRPr="00A86773">
              <w:rPr>
                <w:rFonts w:ascii="Arial" w:hAnsi="Arial" w:cs="Arial"/>
                <w:i/>
                <w:sz w:val="20"/>
              </w:rPr>
              <w:t xml:space="preserve">Überprüfung der Ergebnisse mit </w:t>
            </w:r>
            <w:r w:rsidR="008B6213">
              <w:rPr>
                <w:rFonts w:ascii="Arial" w:hAnsi="Arial" w:cs="Arial"/>
                <w:i/>
                <w:sz w:val="20"/>
              </w:rPr>
              <w:t>einer</w:t>
            </w:r>
            <w:r w:rsidRPr="00A86773">
              <w:rPr>
                <w:rFonts w:ascii="Arial" w:hAnsi="Arial" w:cs="Arial"/>
                <w:i/>
                <w:sz w:val="20"/>
              </w:rPr>
              <w:t xml:space="preserve"> Realanlage</w:t>
            </w:r>
            <w:r>
              <w:rPr>
                <w:rFonts w:ascii="Arial" w:hAnsi="Arial" w:cs="Arial"/>
                <w:i/>
                <w:sz w:val="20"/>
              </w:rPr>
              <w:t>.</w:t>
            </w:r>
          </w:p>
          <w:p w14:paraId="78972757" w14:textId="77777777" w:rsidR="004F0278" w:rsidRPr="00F976F9" w:rsidRDefault="004F0278" w:rsidP="00380E1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F0278" w14:paraId="070C1B3F" w14:textId="77777777" w:rsidTr="00380E10">
        <w:trPr>
          <w:trHeight w:val="1134"/>
        </w:trPr>
        <w:tc>
          <w:tcPr>
            <w:tcW w:w="7213" w:type="dxa"/>
            <w:tcMar>
              <w:top w:w="85" w:type="dxa"/>
              <w:left w:w="170" w:type="dxa"/>
              <w:bottom w:w="57" w:type="dxa"/>
            </w:tcMar>
          </w:tcPr>
          <w:p w14:paraId="30BA7796" w14:textId="4BD7DB1C" w:rsidR="004F0278" w:rsidRDefault="00C347D4" w:rsidP="00380E1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05414E00" wp14:editId="533DC3DA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27940</wp:posOffset>
                  </wp:positionV>
                  <wp:extent cx="2590800" cy="1928495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uft-Wasser-WP_GIF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0278" w:rsidRPr="00EF041C">
              <w:rPr>
                <w:rFonts w:ascii="Arial" w:hAnsi="Arial" w:cs="Arial"/>
                <w:sz w:val="20"/>
                <w:u w:val="single"/>
              </w:rPr>
              <w:t>Einstiegsszenario:</w:t>
            </w:r>
          </w:p>
          <w:p w14:paraId="6241C90C" w14:textId="4E9FF46A" w:rsidR="00C347D4" w:rsidRPr="00C347D4" w:rsidRDefault="00C347D4" w:rsidP="00C347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47D4">
              <w:rPr>
                <w:rFonts w:ascii="Arial" w:hAnsi="Arial" w:cs="Arial"/>
                <w:sz w:val="20"/>
                <w:szCs w:val="20"/>
              </w:rPr>
              <w:t>Das Ehepaar Herr und Frau Kowalski aus dem Kreis Aachen plant den Bau eines Einfamilienhauses. Die Energieeinsparverordnung aus dem Jahr 2016 (EnEV 2016) schreibt eine starke Einsparung von CO</w:t>
            </w:r>
            <w:r w:rsidRPr="00C347D4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C347D4">
              <w:rPr>
                <w:rFonts w:ascii="Arial" w:hAnsi="Arial" w:cs="Arial"/>
                <w:sz w:val="20"/>
                <w:szCs w:val="20"/>
              </w:rPr>
              <w:t xml:space="preserve"> – Emissionen durch das Verbrennen fossiler Brennstoffe.</w:t>
            </w:r>
          </w:p>
          <w:p w14:paraId="10CAC37A" w14:textId="7CE00DDA" w:rsidR="00C347D4" w:rsidRPr="00C347D4" w:rsidRDefault="00C347D4" w:rsidP="00C347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347D4">
              <w:rPr>
                <w:rFonts w:ascii="Arial" w:hAnsi="Arial" w:cs="Arial"/>
                <w:sz w:val="20"/>
                <w:szCs w:val="20"/>
              </w:rPr>
              <w:t>Der planende Architekt schlägt dem Ehepaar den Einsatz einer Luft-Wasser-Wärmepumpe als Hauptwärmeerzeuger vor.</w:t>
            </w:r>
          </w:p>
          <w:p w14:paraId="1A1DE491" w14:textId="2851F40A" w:rsidR="004F0278" w:rsidRPr="00F976F9" w:rsidRDefault="004F0278" w:rsidP="00380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14" w:type="dxa"/>
            <w:tcMar>
              <w:top w:w="85" w:type="dxa"/>
              <w:left w:w="170" w:type="dxa"/>
              <w:bottom w:w="57" w:type="dxa"/>
            </w:tcMar>
          </w:tcPr>
          <w:p w14:paraId="26DD34C7" w14:textId="77777777" w:rsidR="00C347D4" w:rsidRDefault="00C347D4" w:rsidP="00C347D4">
            <w:pPr>
              <w:spacing w:after="120" w:line="276" w:lineRule="auto"/>
              <w:rPr>
                <w:rFonts w:ascii="Arial" w:hAnsi="Arial" w:cs="Arial"/>
                <w:sz w:val="20"/>
                <w:u w:val="single"/>
              </w:rPr>
            </w:pPr>
            <w:r w:rsidRPr="00EF041C">
              <w:rPr>
                <w:rFonts w:ascii="Arial" w:hAnsi="Arial" w:cs="Arial"/>
                <w:sz w:val="20"/>
                <w:u w:val="single"/>
              </w:rPr>
              <w:t>Handlungsprodukt / Lernergebnisse:</w:t>
            </w:r>
          </w:p>
          <w:p w14:paraId="0F3E8139" w14:textId="77777777" w:rsidR="00C347D4" w:rsidRPr="00EF041C" w:rsidRDefault="00C347D4" w:rsidP="00C347D4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Niveau Basic</w:t>
            </w:r>
          </w:p>
          <w:p w14:paraId="60EE716B" w14:textId="7C18C3C2" w:rsidR="00E62FC1" w:rsidRPr="00980027" w:rsidRDefault="00E62FC1" w:rsidP="00E62FC1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color w:val="F79646" w:themeColor="accent6"/>
                <w:sz w:val="18"/>
              </w:rPr>
            </w:pP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</w:rPr>
              <w:t>physikalischen Luftwerte (Temperaturen T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  <w:vertAlign w:val="subscript"/>
              </w:rPr>
              <w:t>1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und T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  <w:vertAlign w:val="subscript"/>
              </w:rPr>
              <w:t>2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</w:rPr>
              <w:t>, Luftgeschwindigkeiten v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  <w:vertAlign w:val="subscript"/>
              </w:rPr>
              <w:t>1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und v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  <w:vertAlign w:val="subscript"/>
              </w:rPr>
              <w:t>2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und die relative Luftfeuchtigkeit φ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  <w:vertAlign w:val="subscript"/>
              </w:rPr>
              <w:t>1</w:t>
            </w:r>
            <w:r w:rsidRPr="00980027">
              <w:rPr>
                <w:rFonts w:ascii="Arial" w:hAnsi="Arial" w:cs="Arial"/>
                <w:color w:val="F79646" w:themeColor="accent6"/>
                <w:sz w:val="18"/>
                <w:szCs w:val="18"/>
              </w:rPr>
              <w:t>) mit Hilfe von Apps bestimmen und sichern.</w:t>
            </w:r>
            <w:r w:rsidR="00980027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*</w:t>
            </w:r>
          </w:p>
          <w:p w14:paraId="7C1AFA09" w14:textId="5EB26E97" w:rsidR="00E62FC1" w:rsidRPr="00694D5E" w:rsidRDefault="00E62FC1" w:rsidP="00C347D4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color w:val="9BBB59" w:themeColor="accent3"/>
                <w:sz w:val="18"/>
              </w:rPr>
            </w:pPr>
            <w:r w:rsidRPr="00694D5E">
              <w:rPr>
                <w:rFonts w:ascii="Arial" w:hAnsi="Arial" w:cs="Arial"/>
                <w:color w:val="9BBB59" w:themeColor="accent3"/>
                <w:sz w:val="18"/>
              </w:rPr>
              <w:t xml:space="preserve">Dateiformate für Tabellenkalkulationsprogramme erzeugen und in entsprechenden Programmen </w:t>
            </w:r>
            <w:r w:rsidR="00472F59" w:rsidRPr="00694D5E">
              <w:rPr>
                <w:rFonts w:ascii="Arial" w:hAnsi="Arial" w:cs="Arial"/>
                <w:color w:val="9BBB59" w:themeColor="accent3"/>
                <w:sz w:val="18"/>
              </w:rPr>
              <w:t xml:space="preserve">in Formeln </w:t>
            </w:r>
            <w:r w:rsidRPr="00694D5E">
              <w:rPr>
                <w:rFonts w:ascii="Arial" w:hAnsi="Arial" w:cs="Arial"/>
                <w:color w:val="9BBB59" w:themeColor="accent3"/>
                <w:sz w:val="18"/>
              </w:rPr>
              <w:t>weiterbearbeiten.</w:t>
            </w:r>
          </w:p>
          <w:p w14:paraId="0BA994B4" w14:textId="4D7726E7" w:rsidR="00E62FC1" w:rsidRDefault="00472F59" w:rsidP="00C347D4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Leistungswerte einer Wärmepumpe auch mit Tabellenkalkulationsprogrammen bestimmen.</w:t>
            </w:r>
          </w:p>
          <w:p w14:paraId="23D13573" w14:textId="19899072" w:rsidR="00472F59" w:rsidRPr="00472F59" w:rsidRDefault="00472F59" w:rsidP="00472F59">
            <w:pPr>
              <w:pStyle w:val="Listenabsatz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sz w:val="18"/>
              </w:rPr>
            </w:pPr>
            <w:r w:rsidRPr="00C347D4">
              <w:rPr>
                <w:rFonts w:ascii="Arial" w:hAnsi="Arial" w:cs="Arial"/>
                <w:sz w:val="18"/>
              </w:rPr>
              <w:t xml:space="preserve">Effizienz der Wärmepumpe </w:t>
            </w:r>
            <w:r>
              <w:rPr>
                <w:rFonts w:ascii="Arial" w:hAnsi="Arial" w:cs="Arial"/>
                <w:sz w:val="18"/>
              </w:rPr>
              <w:t xml:space="preserve">mit der </w:t>
            </w:r>
            <w:r w:rsidRPr="00E62FC1">
              <w:rPr>
                <w:rFonts w:ascii="Arial" w:hAnsi="Arial" w:cs="Arial"/>
                <w:sz w:val="18"/>
                <w:szCs w:val="18"/>
              </w:rPr>
              <w:t xml:space="preserve">Leistungszahl ε </w:t>
            </w:r>
            <w:r w:rsidRPr="00C347D4">
              <w:rPr>
                <w:rFonts w:ascii="Arial" w:hAnsi="Arial" w:cs="Arial"/>
                <w:sz w:val="18"/>
              </w:rPr>
              <w:t>bestimmen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5CA3FDD7" w14:textId="77777777" w:rsidR="00C347D4" w:rsidRPr="00EE5134" w:rsidRDefault="00C347D4" w:rsidP="00C347D4">
            <w:pPr>
              <w:spacing w:after="120"/>
              <w:rPr>
                <w:rFonts w:ascii="Arial" w:hAnsi="Arial" w:cs="Arial"/>
                <w:sz w:val="20"/>
                <w:u w:val="single"/>
              </w:rPr>
            </w:pPr>
            <w:r w:rsidRPr="00EE5134">
              <w:rPr>
                <w:rFonts w:ascii="Arial" w:hAnsi="Arial" w:cs="Arial"/>
                <w:sz w:val="20"/>
                <w:u w:val="single"/>
              </w:rPr>
              <w:t>Niveau Profi:</w:t>
            </w:r>
          </w:p>
          <w:p w14:paraId="1A4E0DC1" w14:textId="67692B71" w:rsidR="00C347D4" w:rsidRDefault="008B6213" w:rsidP="00C347D4">
            <w:pPr>
              <w:pStyle w:val="Listenabsatz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Messdaten der Luftzustände in das h-x-Diagramm eintragen und Luftwerte bestimmen.</w:t>
            </w:r>
          </w:p>
          <w:p w14:paraId="345712C6" w14:textId="75A3B7A1" w:rsidR="008B6213" w:rsidRPr="004D62C0" w:rsidRDefault="008B6213" w:rsidP="00C347D4">
            <w:pPr>
              <w:pStyle w:val="Listenabsatz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Kondenswasser</w:t>
            </w:r>
            <w:r w:rsidR="0037528D">
              <w:rPr>
                <w:rFonts w:ascii="Arial" w:hAnsi="Arial" w:cs="Arial"/>
                <w:sz w:val="18"/>
              </w:rPr>
              <w:t xml:space="preserve"> M</w:t>
            </w:r>
            <w:r>
              <w:rPr>
                <w:rFonts w:ascii="Arial" w:hAnsi="Arial" w:cs="Arial"/>
                <w:sz w:val="18"/>
              </w:rPr>
              <w:t>enge</w:t>
            </w:r>
            <w:r w:rsidR="0086190B">
              <w:rPr>
                <w:rFonts w:ascii="Arial" w:hAnsi="Arial" w:cs="Arial"/>
                <w:sz w:val="18"/>
              </w:rPr>
              <w:t>n Bestimmung mit gegebenen oder selbst ermitteltem Luftvolumenstrom.</w:t>
            </w:r>
          </w:p>
          <w:p w14:paraId="3F726720" w14:textId="77777777" w:rsidR="00C347D4" w:rsidRPr="00EE5134" w:rsidRDefault="00C347D4" w:rsidP="00C347D4">
            <w:pPr>
              <w:spacing w:after="120"/>
              <w:rPr>
                <w:rFonts w:ascii="Arial" w:hAnsi="Arial" w:cs="Arial"/>
                <w:sz w:val="20"/>
                <w:u w:val="single"/>
              </w:rPr>
            </w:pPr>
            <w:r w:rsidRPr="00EE5134">
              <w:rPr>
                <w:rFonts w:ascii="Arial" w:hAnsi="Arial" w:cs="Arial"/>
                <w:sz w:val="20"/>
                <w:u w:val="single"/>
              </w:rPr>
              <w:t>Niveau Experte:</w:t>
            </w:r>
          </w:p>
          <w:p w14:paraId="7912366A" w14:textId="77777777" w:rsidR="00195A14" w:rsidRPr="00195A14" w:rsidRDefault="00195A14" w:rsidP="00195A14">
            <w:pPr>
              <w:pStyle w:val="Listenabsatz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</w:rPr>
            </w:pPr>
            <w:r w:rsidRPr="00195A14">
              <w:rPr>
                <w:rFonts w:ascii="Arial" w:hAnsi="Arial" w:cs="Arial"/>
                <w:sz w:val="18"/>
                <w:szCs w:val="28"/>
              </w:rPr>
              <w:t xml:space="preserve">Messung der </w:t>
            </w:r>
            <w:r>
              <w:rPr>
                <w:rFonts w:ascii="Arial" w:hAnsi="Arial" w:cs="Arial"/>
                <w:sz w:val="18"/>
                <w:szCs w:val="28"/>
              </w:rPr>
              <w:t>Verdampfer- und Heißgastemperatur in der Wärmepumpenanlage.</w:t>
            </w:r>
          </w:p>
          <w:p w14:paraId="6A2ACD1F" w14:textId="6C35ED5F" w:rsidR="004F0278" w:rsidRPr="00195A14" w:rsidRDefault="00195A14" w:rsidP="00195A14">
            <w:pPr>
              <w:pStyle w:val="Listenabsatz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</w:rPr>
            </w:pPr>
            <w:r w:rsidRPr="00980027">
              <w:rPr>
                <w:rFonts w:ascii="Arial" w:hAnsi="Arial" w:cs="Arial"/>
                <w:color w:val="4F81BD" w:themeColor="accent1"/>
                <w:sz w:val="18"/>
                <w:szCs w:val="28"/>
              </w:rPr>
              <w:t>Nachvollziehen der thermodynamischen Prozesse mit Hilfe des Onlineanalyseprogrammes CoolTool.</w:t>
            </w:r>
            <w:r w:rsidR="00980027">
              <w:rPr>
                <w:rFonts w:ascii="Arial" w:hAnsi="Arial" w:cs="Arial"/>
                <w:color w:val="4F81BD" w:themeColor="accent1"/>
                <w:sz w:val="18"/>
                <w:szCs w:val="28"/>
              </w:rPr>
              <w:t xml:space="preserve"> *</w:t>
            </w:r>
          </w:p>
        </w:tc>
      </w:tr>
      <w:tr w:rsidR="004F0278" w14:paraId="5CBBC82B" w14:textId="77777777" w:rsidTr="00380E10">
        <w:trPr>
          <w:trHeight w:val="1134"/>
        </w:trPr>
        <w:tc>
          <w:tcPr>
            <w:tcW w:w="7213" w:type="dxa"/>
            <w:tcMar>
              <w:top w:w="85" w:type="dxa"/>
              <w:left w:w="170" w:type="dxa"/>
              <w:bottom w:w="57" w:type="dxa"/>
            </w:tcMar>
          </w:tcPr>
          <w:p w14:paraId="767DF276" w14:textId="77777777" w:rsidR="004F0278" w:rsidRPr="00BE4D2A" w:rsidRDefault="004F0278" w:rsidP="00380E10">
            <w:pPr>
              <w:spacing w:after="120"/>
              <w:rPr>
                <w:rFonts w:ascii="Arial" w:hAnsi="Arial" w:cs="Arial"/>
                <w:sz w:val="20"/>
                <w:szCs w:val="24"/>
                <w:u w:val="single"/>
              </w:rPr>
            </w:pPr>
            <w:r w:rsidRPr="00BE4D2A">
              <w:rPr>
                <w:rFonts w:ascii="Arial" w:hAnsi="Arial" w:cs="Arial"/>
                <w:sz w:val="20"/>
                <w:szCs w:val="24"/>
                <w:u w:val="single"/>
              </w:rPr>
              <w:t>Wesentliche Kompetenzen:</w:t>
            </w:r>
          </w:p>
          <w:p w14:paraId="58CB8A02" w14:textId="5B1E71B3" w:rsidR="004F0278" w:rsidRPr="00694D5E" w:rsidRDefault="009A014A" w:rsidP="00380E1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color w:val="9BBB59" w:themeColor="accent3"/>
                <w:sz w:val="20"/>
                <w:szCs w:val="24"/>
              </w:rPr>
            </w:pPr>
            <w:r w:rsidRPr="00980027">
              <w:rPr>
                <w:rFonts w:ascii="Arial" w:hAnsi="Arial" w:cs="Arial"/>
                <w:color w:val="F79646" w:themeColor="accent6"/>
                <w:sz w:val="20"/>
                <w:szCs w:val="24"/>
              </w:rPr>
              <w:t xml:space="preserve">Die Schülerinnen und Schüler eignen sich den Umgang mit App gesteuerten Messgeräten an und können </w:t>
            </w:r>
            <w:r w:rsidRPr="00694D5E">
              <w:rPr>
                <w:rFonts w:ascii="Arial" w:hAnsi="Arial" w:cs="Arial"/>
                <w:color w:val="9BBB59" w:themeColor="accent3"/>
                <w:sz w:val="20"/>
                <w:szCs w:val="24"/>
              </w:rPr>
              <w:t>aufgenommene Daten mit Tabellenkalkulationsprogrammen weiter</w:t>
            </w:r>
            <w:r w:rsidR="00694D5E" w:rsidRPr="00694D5E">
              <w:rPr>
                <w:rFonts w:ascii="Arial" w:hAnsi="Arial" w:cs="Arial"/>
                <w:color w:val="9BBB59" w:themeColor="accent3"/>
                <w:sz w:val="20"/>
                <w:szCs w:val="24"/>
              </w:rPr>
              <w:t xml:space="preserve"> </w:t>
            </w:r>
            <w:r w:rsidRPr="00694D5E">
              <w:rPr>
                <w:rFonts w:ascii="Arial" w:hAnsi="Arial" w:cs="Arial"/>
                <w:color w:val="9BBB59" w:themeColor="accent3"/>
                <w:sz w:val="20"/>
                <w:szCs w:val="24"/>
              </w:rPr>
              <w:t>verarbeiten.</w:t>
            </w:r>
            <w:r w:rsidR="00980027" w:rsidRPr="00694D5E">
              <w:rPr>
                <w:rFonts w:ascii="Arial" w:hAnsi="Arial" w:cs="Arial"/>
                <w:color w:val="9BBB59" w:themeColor="accent3"/>
                <w:sz w:val="20"/>
                <w:szCs w:val="24"/>
              </w:rPr>
              <w:t>*</w:t>
            </w:r>
          </w:p>
          <w:p w14:paraId="137A535C" w14:textId="583B8AB0" w:rsidR="004F0278" w:rsidRPr="009A014A" w:rsidRDefault="004F0278" w:rsidP="00380E1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014A">
              <w:rPr>
                <w:rFonts w:ascii="Arial" w:hAnsi="Arial" w:cs="Arial"/>
                <w:sz w:val="20"/>
                <w:szCs w:val="20"/>
              </w:rPr>
              <w:t xml:space="preserve">Sie </w:t>
            </w:r>
            <w:r w:rsidR="009A014A" w:rsidRPr="009A014A">
              <w:rPr>
                <w:rFonts w:ascii="Arial" w:hAnsi="Arial" w:cs="Arial"/>
                <w:sz w:val="20"/>
                <w:szCs w:val="20"/>
              </w:rPr>
              <w:t xml:space="preserve">sind in der Lage die Leistungswerte von Wärmpumpenverdampfer zu berechnen und daraus die Leistungszahl ε zu ermitteln </w:t>
            </w:r>
          </w:p>
          <w:p w14:paraId="56DCA1B9" w14:textId="39A06BC8" w:rsidR="004F0278" w:rsidRPr="009A014A" w:rsidRDefault="004F0278" w:rsidP="00380E1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4"/>
              </w:rPr>
            </w:pPr>
            <w:r w:rsidRPr="009A014A">
              <w:rPr>
                <w:rFonts w:ascii="Arial" w:hAnsi="Arial" w:cs="Arial"/>
                <w:sz w:val="20"/>
                <w:szCs w:val="20"/>
              </w:rPr>
              <w:t xml:space="preserve">Sie </w:t>
            </w:r>
            <w:r w:rsidR="009A014A">
              <w:rPr>
                <w:rFonts w:ascii="Arial" w:hAnsi="Arial" w:cs="Arial"/>
                <w:sz w:val="20"/>
                <w:szCs w:val="20"/>
              </w:rPr>
              <w:t>können Daten aus dem h-x-Diagramm ermitteln, Volumen- und Massenströme bestimmen und daraus die Kondenswasser</w:t>
            </w:r>
            <w:r w:rsidR="00FB182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9A014A">
              <w:rPr>
                <w:rFonts w:ascii="Arial" w:hAnsi="Arial" w:cs="Arial"/>
                <w:sz w:val="20"/>
                <w:szCs w:val="20"/>
              </w:rPr>
              <w:t>enge bei Abkühlung der Luftwerte bestimmen.</w:t>
            </w:r>
          </w:p>
          <w:p w14:paraId="693523FA" w14:textId="31B0CBB3" w:rsidR="004F0278" w:rsidRPr="008125B6" w:rsidRDefault="009A014A" w:rsidP="00380E1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4"/>
              </w:rPr>
            </w:pPr>
            <w:r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lastRenderedPageBreak/>
              <w:t xml:space="preserve">Die Schülerinnen und Schüler erweitern ihre Fähigkeit mit Labortechnischen Anlagen und Softwareprogrammen analytisch umzugehen und sich </w:t>
            </w:r>
            <w:r w:rsidR="000F530A"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>mit</w:t>
            </w:r>
            <w:r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 xml:space="preserve"> thermodynamische</w:t>
            </w:r>
            <w:r w:rsidR="000F530A"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>n</w:t>
            </w:r>
            <w:r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 xml:space="preserve"> Prozesse</w:t>
            </w:r>
            <w:r w:rsidR="000F530A"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>n</w:t>
            </w:r>
            <w:r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 xml:space="preserve"> </w:t>
            </w:r>
            <w:r w:rsidR="000F530A"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>auseinander zu se</w:t>
            </w:r>
            <w:r w:rsidR="00704768"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>t</w:t>
            </w:r>
            <w:r w:rsidR="000F530A" w:rsidRP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>zen</w:t>
            </w:r>
            <w:r w:rsidR="00694D5E">
              <w:rPr>
                <w:rFonts w:ascii="Arial" w:hAnsi="Arial" w:cs="Arial"/>
                <w:color w:val="4F81BD" w:themeColor="accent1"/>
                <w:sz w:val="20"/>
                <w:szCs w:val="24"/>
              </w:rPr>
              <w:t>.</w:t>
            </w:r>
            <w:r w:rsidR="00980027">
              <w:rPr>
                <w:rFonts w:ascii="Arial" w:hAnsi="Arial" w:cs="Arial"/>
                <w:color w:val="4F81BD" w:themeColor="accent1"/>
                <w:sz w:val="20"/>
                <w:szCs w:val="24"/>
              </w:rPr>
              <w:t>*</w:t>
            </w:r>
          </w:p>
        </w:tc>
        <w:tc>
          <w:tcPr>
            <w:tcW w:w="7214" w:type="dxa"/>
            <w:tcMar>
              <w:top w:w="85" w:type="dxa"/>
              <w:left w:w="170" w:type="dxa"/>
              <w:bottom w:w="57" w:type="dxa"/>
            </w:tcMar>
          </w:tcPr>
          <w:p w14:paraId="36B20BA2" w14:textId="77777777" w:rsidR="004F0278" w:rsidRPr="00D06778" w:rsidRDefault="004F0278" w:rsidP="00380E10">
            <w:pPr>
              <w:spacing w:after="120" w:line="276" w:lineRule="auto"/>
              <w:rPr>
                <w:rFonts w:ascii="Arial" w:hAnsi="Arial" w:cs="Arial"/>
                <w:sz w:val="20"/>
                <w:u w:val="single"/>
              </w:rPr>
            </w:pPr>
            <w:r w:rsidRPr="00D06778">
              <w:rPr>
                <w:rFonts w:ascii="Arial" w:hAnsi="Arial" w:cs="Arial"/>
                <w:sz w:val="20"/>
                <w:u w:val="single"/>
              </w:rPr>
              <w:lastRenderedPageBreak/>
              <w:t>Konkretisierung der Inhalte:</w:t>
            </w:r>
          </w:p>
          <w:p w14:paraId="67750936" w14:textId="77777777" w:rsidR="004F0278" w:rsidRPr="008125B6" w:rsidRDefault="004F0278" w:rsidP="00380E1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125B6">
              <w:rPr>
                <w:rFonts w:ascii="Arial" w:hAnsi="Arial" w:cs="Arial"/>
                <w:i/>
                <w:sz w:val="20"/>
              </w:rPr>
              <w:t xml:space="preserve">Die Schüler </w:t>
            </w:r>
            <w:r>
              <w:rPr>
                <w:rFonts w:ascii="Arial" w:hAnsi="Arial" w:cs="Arial"/>
                <w:i/>
                <w:sz w:val="20"/>
              </w:rPr>
              <w:t>eignen sich während der A</w:t>
            </w:r>
            <w:r w:rsidRPr="008125B6">
              <w:rPr>
                <w:rFonts w:ascii="Arial" w:hAnsi="Arial" w:cs="Arial"/>
                <w:i/>
                <w:sz w:val="20"/>
              </w:rPr>
              <w:t>rbeitsphase folgende Inhalte an:</w:t>
            </w:r>
          </w:p>
          <w:p w14:paraId="3674C0FF" w14:textId="64CF92FE" w:rsidR="004F0278" w:rsidRDefault="00FB182C" w:rsidP="0068353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Umgang mit Messinstrumenten.</w:t>
            </w:r>
          </w:p>
          <w:p w14:paraId="0A470161" w14:textId="05C9C7E7" w:rsidR="00FB182C" w:rsidRDefault="00FB182C" w:rsidP="0068353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Datenverarbeitung von Realmesswerten.</w:t>
            </w:r>
          </w:p>
          <w:p w14:paraId="24346D0C" w14:textId="7B9C9807" w:rsidR="00FB182C" w:rsidRDefault="00FB182C" w:rsidP="0068353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Leistungsbestimmung einer Luft-Wasser-Wärmepumpe.</w:t>
            </w:r>
          </w:p>
          <w:p w14:paraId="4181372F" w14:textId="19B844E0" w:rsidR="00FB182C" w:rsidRDefault="00FB182C" w:rsidP="0068353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Ermittlung der Kondenswasser Menge bei Abkühlung von Luftmengen</w:t>
            </w:r>
          </w:p>
          <w:p w14:paraId="4D370BCF" w14:textId="1BD0ECCD" w:rsidR="00FB182C" w:rsidRPr="0068353E" w:rsidRDefault="00FB182C" w:rsidP="0068353E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Genaue Analyse von thermodynamischen Prozessen</w:t>
            </w:r>
            <w:r w:rsidR="00E57869">
              <w:rPr>
                <w:rFonts w:ascii="Arial" w:hAnsi="Arial" w:cs="Arial"/>
                <w:sz w:val="20"/>
              </w:rPr>
              <w:t xml:space="preserve"> mit Hilfe von Messungen und Analysesoftware</w:t>
            </w:r>
          </w:p>
          <w:p w14:paraId="381CBF65" w14:textId="77777777" w:rsidR="004F0278" w:rsidRDefault="004F0278" w:rsidP="00380E1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  <w:p w14:paraId="41E7477B" w14:textId="77777777" w:rsidR="004F0278" w:rsidRPr="00697FC3" w:rsidRDefault="004F0278" w:rsidP="00380E10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125B6">
              <w:rPr>
                <w:rFonts w:ascii="Arial" w:hAnsi="Arial" w:cs="Arial"/>
                <w:i/>
                <w:sz w:val="20"/>
              </w:rPr>
              <w:t>Die Schüle</w:t>
            </w:r>
            <w:r>
              <w:rPr>
                <w:rFonts w:ascii="Arial" w:hAnsi="Arial" w:cs="Arial"/>
                <w:i/>
                <w:sz w:val="20"/>
              </w:rPr>
              <w:t>r vertiefen während der A</w:t>
            </w:r>
            <w:r w:rsidRPr="008125B6">
              <w:rPr>
                <w:rFonts w:ascii="Arial" w:hAnsi="Arial" w:cs="Arial"/>
                <w:i/>
                <w:sz w:val="20"/>
              </w:rPr>
              <w:t>rbeitsphase folgende Inhalte</w:t>
            </w:r>
          </w:p>
          <w:p w14:paraId="60ADFF97" w14:textId="0CD4D5A1" w:rsidR="004F0278" w:rsidRDefault="00E57869" w:rsidP="00380E10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Arbeiten mit Kalkulationsprogrammen.</w:t>
            </w:r>
          </w:p>
          <w:p w14:paraId="0E332FC1" w14:textId="1FEFC0DA" w:rsidR="004F0278" w:rsidRPr="00E57869" w:rsidRDefault="004F0278" w:rsidP="00E57869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4F0278" w14:paraId="4F0D557A" w14:textId="77777777" w:rsidTr="00F30583">
        <w:trPr>
          <w:trHeight w:val="767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2AFAF748" w14:textId="77777777" w:rsidR="004F0278" w:rsidRPr="009941D3" w:rsidRDefault="004F0278" w:rsidP="00380E10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9941D3">
              <w:rPr>
                <w:rFonts w:ascii="Arial" w:hAnsi="Arial" w:cs="Arial"/>
                <w:sz w:val="20"/>
                <w:u w:val="single"/>
              </w:rPr>
              <w:lastRenderedPageBreak/>
              <w:t>Lern- und Arbeitstechniken:</w:t>
            </w:r>
          </w:p>
          <w:p w14:paraId="5FCA1797" w14:textId="688B3472" w:rsidR="004F0278" w:rsidRDefault="00F30583" w:rsidP="00F305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Gruppenarbeiten. Kooperation bei Messwertaufnahme und Ergebnisverwertung. Nutzung von Datenaustauch via Cloud oder E-Mail-Zusendung. Einsatz von CSV-Dateien in Tabellenkalkulationsprogrammen.</w:t>
            </w:r>
          </w:p>
          <w:p w14:paraId="3AF473DA" w14:textId="577933EE" w:rsidR="00F30583" w:rsidRPr="00F976F9" w:rsidRDefault="00F30583" w:rsidP="00F30583">
            <w:pPr>
              <w:rPr>
                <w:rFonts w:ascii="Arial" w:hAnsi="Arial" w:cs="Arial"/>
                <w:sz w:val="20"/>
              </w:rPr>
            </w:pPr>
          </w:p>
        </w:tc>
      </w:tr>
      <w:tr w:rsidR="004F0278" w14:paraId="7BD13952" w14:textId="77777777" w:rsidTr="00380E10">
        <w:trPr>
          <w:trHeight w:val="1134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4D94F6A5" w14:textId="77777777" w:rsidR="004F0278" w:rsidRDefault="004F0278" w:rsidP="00380E10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4"/>
                <w:u w:val="single"/>
              </w:rPr>
            </w:pPr>
            <w:r w:rsidRPr="00AC0D06">
              <w:rPr>
                <w:rFonts w:ascii="Arial" w:hAnsi="Arial" w:cs="Arial"/>
                <w:bCs/>
                <w:sz w:val="20"/>
                <w:szCs w:val="24"/>
                <w:u w:val="single"/>
              </w:rPr>
              <w:t>Unterrichtsmaterialien/Fundstelle</w:t>
            </w:r>
            <w:r>
              <w:rPr>
                <w:rFonts w:ascii="Arial" w:hAnsi="Arial" w:cs="Arial"/>
                <w:bCs/>
                <w:sz w:val="20"/>
                <w:szCs w:val="24"/>
                <w:u w:val="single"/>
              </w:rPr>
              <w:t>:</w:t>
            </w:r>
          </w:p>
          <w:p w14:paraId="66C70329" w14:textId="4C860292" w:rsidR="004F0278" w:rsidRPr="009941D3" w:rsidRDefault="004F0278" w:rsidP="00380E1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Fachbuch Anlagenmechaniker/in SHK, Lernfelder 1 – 15. Bildungsverlag EINS; Tabellenbuch, Angaben in der Aufgabenstellung, Unterrichtsmaterialien und PDF-Dokumente in der Ucloud.</w:t>
            </w:r>
            <w:r w:rsidR="00F3058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F0278" w14:paraId="64B598E3" w14:textId="77777777" w:rsidTr="00380E10">
        <w:trPr>
          <w:trHeight w:val="1134"/>
        </w:trPr>
        <w:tc>
          <w:tcPr>
            <w:tcW w:w="14427" w:type="dxa"/>
            <w:gridSpan w:val="2"/>
            <w:tcMar>
              <w:top w:w="85" w:type="dxa"/>
              <w:left w:w="170" w:type="dxa"/>
              <w:bottom w:w="57" w:type="dxa"/>
            </w:tcMar>
          </w:tcPr>
          <w:p w14:paraId="2491018A" w14:textId="77777777" w:rsidR="004F0278" w:rsidRDefault="004F0278" w:rsidP="00380E10">
            <w:pPr>
              <w:spacing w:line="276" w:lineRule="auto"/>
              <w:rPr>
                <w:rFonts w:ascii="Arial" w:hAnsi="Arial" w:cs="Arial"/>
                <w:bCs/>
                <w:sz w:val="20"/>
                <w:szCs w:val="24"/>
                <w:u w:val="single"/>
              </w:rPr>
            </w:pPr>
            <w:r w:rsidRPr="00AC0D06">
              <w:rPr>
                <w:rFonts w:ascii="Arial" w:hAnsi="Arial" w:cs="Arial"/>
                <w:bCs/>
                <w:sz w:val="20"/>
                <w:szCs w:val="24"/>
                <w:u w:val="single"/>
              </w:rPr>
              <w:t>Organisatorische Hinweise</w:t>
            </w:r>
            <w:r>
              <w:rPr>
                <w:rFonts w:ascii="Arial" w:hAnsi="Arial" w:cs="Arial"/>
                <w:bCs/>
                <w:sz w:val="20"/>
                <w:szCs w:val="24"/>
                <w:u w:val="single"/>
              </w:rPr>
              <w:t>:</w:t>
            </w:r>
          </w:p>
          <w:p w14:paraId="69F4E39F" w14:textId="77777777" w:rsidR="004F0278" w:rsidRPr="00495EA7" w:rsidRDefault="004F0278" w:rsidP="00380E10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Gruppenarbeit mit 3 Mitgliedern.</w:t>
            </w:r>
          </w:p>
          <w:p w14:paraId="72CD3874" w14:textId="77777777" w:rsidR="004F0278" w:rsidRPr="00107BD4" w:rsidRDefault="004F0278" w:rsidP="00380E10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107BD4">
              <w:rPr>
                <w:rFonts w:ascii="Arial" w:hAnsi="Arial" w:cs="Arial"/>
                <w:bCs/>
                <w:sz w:val="20"/>
                <w:szCs w:val="24"/>
              </w:rPr>
              <w:t>Bele</w:t>
            </w:r>
            <w:r>
              <w:rPr>
                <w:rFonts w:ascii="Arial" w:hAnsi="Arial" w:cs="Arial"/>
                <w:bCs/>
                <w:sz w:val="20"/>
                <w:szCs w:val="24"/>
              </w:rPr>
              <w:t>gung des Labors für regenerative Energien</w:t>
            </w:r>
            <w:r w:rsidRPr="00107BD4">
              <w:rPr>
                <w:rFonts w:ascii="Arial" w:hAnsi="Arial" w:cs="Arial"/>
                <w:bCs/>
                <w:sz w:val="20"/>
                <w:szCs w:val="24"/>
              </w:rPr>
              <w:t xml:space="preserve"> Computerraumes </w:t>
            </w:r>
            <w:r>
              <w:rPr>
                <w:rFonts w:ascii="Arial" w:hAnsi="Arial" w:cs="Arial"/>
                <w:bCs/>
                <w:sz w:val="20"/>
                <w:szCs w:val="24"/>
              </w:rPr>
              <w:t>und der Labor</w:t>
            </w:r>
            <w:r w:rsidRPr="00107BD4">
              <w:rPr>
                <w:rFonts w:ascii="Arial" w:hAnsi="Arial" w:cs="Arial"/>
                <w:bCs/>
                <w:sz w:val="20"/>
                <w:szCs w:val="24"/>
              </w:rPr>
              <w:t xml:space="preserve">laptops für 15 Ustd. </w:t>
            </w:r>
          </w:p>
          <w:p w14:paraId="45FBB759" w14:textId="77777777" w:rsidR="004F0278" w:rsidRPr="00107BD4" w:rsidRDefault="004F0278" w:rsidP="00380E10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25B72837" w14:textId="6D2AEB37" w:rsidR="00432B4F" w:rsidRDefault="00432B4F"/>
    <w:p w14:paraId="228E8F06" w14:textId="542CCE46" w:rsidR="00980027" w:rsidRPr="00980027" w:rsidRDefault="00980027">
      <w:pPr>
        <w:rPr>
          <w:rFonts w:ascii="Arial" w:hAnsi="Arial" w:cs="Arial"/>
          <w:sz w:val="20"/>
          <w:szCs w:val="20"/>
        </w:rPr>
      </w:pPr>
      <w:r w:rsidRPr="00980027">
        <w:rPr>
          <w:rFonts w:ascii="Arial" w:hAnsi="Arial" w:cs="Arial"/>
          <w:sz w:val="20"/>
          <w:szCs w:val="20"/>
        </w:rPr>
        <w:t>*</w:t>
      </w:r>
      <w:r w:rsidR="00694D5E">
        <w:rPr>
          <w:rFonts w:ascii="Arial" w:hAnsi="Arial" w:cs="Arial"/>
          <w:sz w:val="20"/>
          <w:szCs w:val="20"/>
        </w:rPr>
        <w:t xml:space="preserve"> </w:t>
      </w:r>
      <w:r w:rsidRPr="00980027">
        <w:rPr>
          <w:rFonts w:ascii="Arial" w:hAnsi="Arial" w:cs="Arial"/>
          <w:sz w:val="20"/>
          <w:szCs w:val="20"/>
        </w:rPr>
        <w:t>Einfärbung der Kompetenzen setzen den Bezug zu folgenden digitalen Schlüsselkompetenzen:</w:t>
      </w:r>
    </w:p>
    <w:p w14:paraId="1A56E6EC" w14:textId="2F568C9D" w:rsidR="00980027" w:rsidRPr="00980027" w:rsidRDefault="00980027" w:rsidP="00980027">
      <w:pPr>
        <w:rPr>
          <w:rFonts w:ascii="Arial" w:hAnsi="Arial" w:cs="Arial"/>
          <w:color w:val="F79646" w:themeColor="accent6"/>
          <w:sz w:val="20"/>
          <w:szCs w:val="20"/>
        </w:rPr>
      </w:pPr>
      <w:r w:rsidRPr="00980027">
        <w:rPr>
          <w:rFonts w:ascii="Arial" w:hAnsi="Arial" w:cs="Arial"/>
          <w:color w:val="F79646" w:themeColor="accent6"/>
          <w:sz w:val="20"/>
          <w:szCs w:val="20"/>
        </w:rPr>
        <w:t xml:space="preserve">4.1.1 Validität von Daten anhand von Kriterien </w:t>
      </w:r>
      <w:r w:rsidR="00694D5E">
        <w:rPr>
          <w:rFonts w:ascii="Arial" w:hAnsi="Arial" w:cs="Arial"/>
          <w:color w:val="F79646" w:themeColor="accent6"/>
          <w:sz w:val="20"/>
          <w:szCs w:val="20"/>
        </w:rPr>
        <w:t>b</w:t>
      </w:r>
      <w:r w:rsidRPr="00980027">
        <w:rPr>
          <w:rFonts w:ascii="Arial" w:hAnsi="Arial" w:cs="Arial"/>
          <w:color w:val="F79646" w:themeColor="accent6"/>
          <w:sz w:val="20"/>
          <w:szCs w:val="20"/>
        </w:rPr>
        <w:t>ewerten (Medienkompetenz)</w:t>
      </w:r>
    </w:p>
    <w:p w14:paraId="434FFBFD" w14:textId="32ABF069" w:rsidR="00980027" w:rsidRPr="00980027" w:rsidRDefault="00980027" w:rsidP="00980027">
      <w:pPr>
        <w:rPr>
          <w:rFonts w:ascii="Arial" w:hAnsi="Arial" w:cs="Arial"/>
          <w:color w:val="4F81BD" w:themeColor="accent1"/>
          <w:sz w:val="20"/>
          <w:szCs w:val="20"/>
        </w:rPr>
      </w:pPr>
      <w:r w:rsidRPr="00980027">
        <w:rPr>
          <w:rFonts w:ascii="Arial" w:hAnsi="Arial" w:cs="Arial"/>
          <w:color w:val="4F81BD" w:themeColor="accent1"/>
          <w:sz w:val="20"/>
          <w:szCs w:val="20"/>
        </w:rPr>
        <w:t>6.2.2 Fachbereichsspezifische Software einsetzen (Anwendungs-Know-how)</w:t>
      </w:r>
    </w:p>
    <w:p w14:paraId="276A2D63" w14:textId="2BC2F737" w:rsidR="00694D5E" w:rsidRPr="00694D5E" w:rsidRDefault="00694D5E" w:rsidP="00694D5E">
      <w:pPr>
        <w:rPr>
          <w:rFonts w:ascii="Arial" w:hAnsi="Arial" w:cs="Arial"/>
          <w:color w:val="9BBB59" w:themeColor="accent3"/>
          <w:sz w:val="20"/>
          <w:szCs w:val="20"/>
        </w:rPr>
      </w:pPr>
      <w:r w:rsidRPr="00694D5E">
        <w:rPr>
          <w:rFonts w:ascii="Arial" w:hAnsi="Arial" w:cs="Arial"/>
          <w:color w:val="9BBB59" w:themeColor="accent3"/>
          <w:sz w:val="20"/>
          <w:szCs w:val="20"/>
        </w:rPr>
        <w:t>1.3.5 Auswertung von Messdaten (I</w:t>
      </w:r>
      <w:r>
        <w:rPr>
          <w:rFonts w:ascii="Arial" w:hAnsi="Arial" w:cs="Arial"/>
          <w:color w:val="9BBB59" w:themeColor="accent3"/>
          <w:sz w:val="20"/>
          <w:szCs w:val="20"/>
        </w:rPr>
        <w:t xml:space="preserve">nformatorische </w:t>
      </w:r>
      <w:r w:rsidRPr="00694D5E">
        <w:rPr>
          <w:rFonts w:ascii="Arial" w:hAnsi="Arial" w:cs="Arial"/>
          <w:color w:val="9BBB59" w:themeColor="accent3"/>
          <w:sz w:val="20"/>
          <w:szCs w:val="20"/>
        </w:rPr>
        <w:t>G</w:t>
      </w:r>
      <w:r>
        <w:rPr>
          <w:rFonts w:ascii="Arial" w:hAnsi="Arial" w:cs="Arial"/>
          <w:color w:val="9BBB59" w:themeColor="accent3"/>
          <w:sz w:val="20"/>
          <w:szCs w:val="20"/>
        </w:rPr>
        <w:t>rundkenntnisse</w:t>
      </w:r>
      <w:r w:rsidRPr="00694D5E">
        <w:rPr>
          <w:rFonts w:ascii="Arial" w:hAnsi="Arial" w:cs="Arial"/>
          <w:color w:val="9BBB59" w:themeColor="accent3"/>
          <w:sz w:val="20"/>
          <w:szCs w:val="20"/>
        </w:rPr>
        <w:t>)</w:t>
      </w:r>
    </w:p>
    <w:p w14:paraId="6E6BFD9C" w14:textId="77777777" w:rsidR="00980027" w:rsidRPr="00980027" w:rsidRDefault="00980027">
      <w:pPr>
        <w:rPr>
          <w:rFonts w:ascii="Arial" w:hAnsi="Arial" w:cs="Arial"/>
          <w:sz w:val="20"/>
          <w:szCs w:val="20"/>
        </w:rPr>
      </w:pPr>
    </w:p>
    <w:sectPr w:rsidR="00980027" w:rsidRPr="00980027" w:rsidSect="008125B6">
      <w:headerReference w:type="default" r:id="rId8"/>
      <w:pgSz w:w="16838" w:h="11906" w:orient="landscape"/>
      <w:pgMar w:top="1418" w:right="1417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8B0D" w14:textId="77777777" w:rsidR="00957C1E" w:rsidRDefault="00957C1E" w:rsidP="001828C4">
      <w:pPr>
        <w:spacing w:after="0" w:line="240" w:lineRule="auto"/>
      </w:pPr>
      <w:r>
        <w:separator/>
      </w:r>
    </w:p>
  </w:endnote>
  <w:endnote w:type="continuationSeparator" w:id="0">
    <w:p w14:paraId="04A4EF7B" w14:textId="77777777" w:rsidR="00957C1E" w:rsidRDefault="00957C1E" w:rsidP="0018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DFEB9" w14:textId="77777777" w:rsidR="00957C1E" w:rsidRDefault="00957C1E" w:rsidP="001828C4">
      <w:pPr>
        <w:spacing w:after="0" w:line="240" w:lineRule="auto"/>
      </w:pPr>
      <w:r>
        <w:separator/>
      </w:r>
    </w:p>
  </w:footnote>
  <w:footnote w:type="continuationSeparator" w:id="0">
    <w:p w14:paraId="1D5CFBD4" w14:textId="77777777" w:rsidR="00957C1E" w:rsidRDefault="00957C1E" w:rsidP="0018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179987"/>
      <w:docPartObj>
        <w:docPartGallery w:val="Page Numbers (Top of Page)"/>
        <w:docPartUnique/>
      </w:docPartObj>
    </w:sdtPr>
    <w:sdtEndPr/>
    <w:sdtContent>
      <w:p w14:paraId="7BC5C528" w14:textId="024B7722" w:rsidR="00EE5134" w:rsidRDefault="00EE5134">
        <w:pPr>
          <w:pStyle w:val="Kopfzeile"/>
          <w:jc w:val="right"/>
        </w:pPr>
        <w:r>
          <w:t xml:space="preserve">Seite </w:t>
        </w:r>
        <w:r w:rsidR="005756DA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756DA">
          <w:rPr>
            <w:b/>
            <w:sz w:val="24"/>
            <w:szCs w:val="24"/>
          </w:rPr>
          <w:fldChar w:fldCharType="separate"/>
        </w:r>
        <w:r w:rsidR="005E3E88">
          <w:rPr>
            <w:b/>
            <w:noProof/>
          </w:rPr>
          <w:t>1</w:t>
        </w:r>
        <w:r w:rsidR="005756DA">
          <w:rPr>
            <w:b/>
            <w:sz w:val="24"/>
            <w:szCs w:val="24"/>
          </w:rPr>
          <w:fldChar w:fldCharType="end"/>
        </w:r>
        <w:r>
          <w:t xml:space="preserve"> von </w:t>
        </w:r>
        <w:r w:rsidR="005756DA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756DA">
          <w:rPr>
            <w:b/>
            <w:sz w:val="24"/>
            <w:szCs w:val="24"/>
          </w:rPr>
          <w:fldChar w:fldCharType="separate"/>
        </w:r>
        <w:r w:rsidR="005E3E88">
          <w:rPr>
            <w:b/>
            <w:noProof/>
          </w:rPr>
          <w:t>2</w:t>
        </w:r>
        <w:r w:rsidR="005756DA">
          <w:rPr>
            <w:b/>
            <w:sz w:val="24"/>
            <w:szCs w:val="24"/>
          </w:rPr>
          <w:fldChar w:fldCharType="end"/>
        </w:r>
      </w:p>
    </w:sdtContent>
  </w:sdt>
  <w:tbl>
    <w:tblPr>
      <w:tblW w:w="143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2332"/>
    </w:tblGrid>
    <w:tr w:rsidR="00EE5134" w:rsidRPr="001828C4" w14:paraId="06C6172E" w14:textId="77777777" w:rsidTr="00EE5134">
      <w:tc>
        <w:tcPr>
          <w:tcW w:w="2055" w:type="dxa"/>
        </w:tcPr>
        <w:p w14:paraId="6D298E9B" w14:textId="77777777" w:rsidR="00EE5134" w:rsidRPr="001828C4" w:rsidRDefault="005E3E88" w:rsidP="00CD2F33">
          <w:pPr>
            <w:pStyle w:val="Kopfzeile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de-DE"/>
            </w:rPr>
            <w:object w:dxaOrig="1440" w:dyaOrig="1440" w14:anchorId="2720BF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1.95pt;margin-top:7.55pt;width:97.55pt;height:44.05pt;z-index:251660288">
                <v:imagedata r:id="rId1" o:title="" gain="126031f" blacklevel="-9830f" grayscale="t"/>
              </v:shape>
              <o:OLEObject Type="Embed" ProgID="CorelPhotoPaint.Image.10" ShapeID="_x0000_s2050" DrawAspect="Content" ObjectID="_1649746068" r:id="rId2"/>
            </w:object>
          </w:r>
        </w:p>
      </w:tc>
      <w:tc>
        <w:tcPr>
          <w:tcW w:w="12332" w:type="dxa"/>
          <w:tcMar>
            <w:top w:w="113" w:type="dxa"/>
          </w:tcMar>
        </w:tcPr>
        <w:p w14:paraId="6E50D2E8" w14:textId="77777777" w:rsidR="00EE5134" w:rsidRPr="001828C4" w:rsidRDefault="00EE5134" w:rsidP="00CD2F33">
          <w:pPr>
            <w:pStyle w:val="Kopfzeile"/>
            <w:spacing w:after="120"/>
            <w:ind w:left="-249" w:firstLine="3297"/>
            <w:rPr>
              <w:rFonts w:ascii="Arial" w:hAnsi="Arial" w:cs="Arial"/>
              <w:sz w:val="24"/>
            </w:rPr>
          </w:pPr>
          <w:r w:rsidRPr="001828C4">
            <w:rPr>
              <w:rFonts w:ascii="Arial" w:hAnsi="Arial" w:cs="Arial"/>
              <w:sz w:val="24"/>
            </w:rPr>
            <w:t xml:space="preserve">Didaktische Planungen </w:t>
          </w:r>
          <w:r>
            <w:rPr>
              <w:rFonts w:ascii="Arial" w:hAnsi="Arial" w:cs="Arial"/>
              <w:sz w:val="24"/>
            </w:rPr>
            <w:t xml:space="preserve">der </w:t>
          </w:r>
          <w:r w:rsidRPr="001828C4">
            <w:rPr>
              <w:rFonts w:ascii="Arial" w:hAnsi="Arial" w:cs="Arial"/>
              <w:sz w:val="24"/>
            </w:rPr>
            <w:t>Abteilung Versorgungstechnik 1</w:t>
          </w:r>
        </w:p>
        <w:p w14:paraId="2DB7FF33" w14:textId="77777777" w:rsidR="00EE5134" w:rsidRPr="001828C4" w:rsidRDefault="00EE5134" w:rsidP="00CD2F33">
          <w:pPr>
            <w:pStyle w:val="Kopfzeile"/>
            <w:spacing w:after="120"/>
            <w:ind w:left="-249" w:firstLine="2589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i</w:t>
          </w:r>
          <w:r w:rsidRPr="001828C4">
            <w:rPr>
              <w:rFonts w:ascii="Arial" w:hAnsi="Arial" w:cs="Arial"/>
              <w:sz w:val="24"/>
            </w:rPr>
            <w:t>m Ausbildungsberuf Anlagenmechaniker Sanitär – Heizung -Klima</w:t>
          </w:r>
        </w:p>
      </w:tc>
    </w:tr>
  </w:tbl>
  <w:p w14:paraId="7873F668" w14:textId="77777777" w:rsidR="00EE5134" w:rsidRDefault="00EE5134" w:rsidP="00EE5134">
    <w:pPr>
      <w:pStyle w:val="Kopfzeile"/>
      <w:rPr>
        <w:sz w:val="28"/>
      </w:rPr>
    </w:pPr>
  </w:p>
  <w:p w14:paraId="13C0E48D" w14:textId="77777777" w:rsidR="00D96DF8" w:rsidRPr="00D96DF8" w:rsidRDefault="00D96D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2F6"/>
    <w:multiLevelType w:val="hybridMultilevel"/>
    <w:tmpl w:val="AC6050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0263"/>
    <w:multiLevelType w:val="hybridMultilevel"/>
    <w:tmpl w:val="589845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21A92"/>
    <w:multiLevelType w:val="hybridMultilevel"/>
    <w:tmpl w:val="3214B860"/>
    <w:lvl w:ilvl="0" w:tplc="D3D893EC">
      <w:numFmt w:val="bullet"/>
      <w:lvlText w:val="-"/>
      <w:lvlJc w:val="left"/>
      <w:pPr>
        <w:ind w:left="144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E6219"/>
    <w:multiLevelType w:val="hybridMultilevel"/>
    <w:tmpl w:val="434ADEC0"/>
    <w:lvl w:ilvl="0" w:tplc="D3D893E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1401"/>
    <w:multiLevelType w:val="hybridMultilevel"/>
    <w:tmpl w:val="CB367F1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51C5D"/>
    <w:multiLevelType w:val="hybridMultilevel"/>
    <w:tmpl w:val="BEB0F4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95326"/>
    <w:multiLevelType w:val="hybridMultilevel"/>
    <w:tmpl w:val="AC6050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00795"/>
    <w:multiLevelType w:val="hybridMultilevel"/>
    <w:tmpl w:val="1110D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E778B"/>
    <w:multiLevelType w:val="hybridMultilevel"/>
    <w:tmpl w:val="CD12AF7E"/>
    <w:lvl w:ilvl="0" w:tplc="04070017">
      <w:start w:val="1"/>
      <w:numFmt w:val="lowerLetter"/>
      <w:lvlText w:val="%1)"/>
      <w:lvlJc w:val="left"/>
      <w:pPr>
        <w:ind w:left="2844" w:hanging="360"/>
      </w:p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4F344BAE"/>
    <w:multiLevelType w:val="hybridMultilevel"/>
    <w:tmpl w:val="2B166BB0"/>
    <w:lvl w:ilvl="0" w:tplc="04070017">
      <w:start w:val="1"/>
      <w:numFmt w:val="lowerLetter"/>
      <w:lvlText w:val="%1)"/>
      <w:lvlJc w:val="left"/>
      <w:pPr>
        <w:ind w:left="2839" w:hanging="360"/>
      </w:pPr>
    </w:lvl>
    <w:lvl w:ilvl="1" w:tplc="04070019" w:tentative="1">
      <w:start w:val="1"/>
      <w:numFmt w:val="lowerLetter"/>
      <w:lvlText w:val="%2."/>
      <w:lvlJc w:val="left"/>
      <w:pPr>
        <w:ind w:left="3559" w:hanging="360"/>
      </w:pPr>
    </w:lvl>
    <w:lvl w:ilvl="2" w:tplc="0407001B" w:tentative="1">
      <w:start w:val="1"/>
      <w:numFmt w:val="lowerRoman"/>
      <w:lvlText w:val="%3."/>
      <w:lvlJc w:val="right"/>
      <w:pPr>
        <w:ind w:left="4279" w:hanging="180"/>
      </w:pPr>
    </w:lvl>
    <w:lvl w:ilvl="3" w:tplc="0407000F" w:tentative="1">
      <w:start w:val="1"/>
      <w:numFmt w:val="decimal"/>
      <w:lvlText w:val="%4."/>
      <w:lvlJc w:val="left"/>
      <w:pPr>
        <w:ind w:left="4999" w:hanging="360"/>
      </w:pPr>
    </w:lvl>
    <w:lvl w:ilvl="4" w:tplc="04070019" w:tentative="1">
      <w:start w:val="1"/>
      <w:numFmt w:val="lowerLetter"/>
      <w:lvlText w:val="%5."/>
      <w:lvlJc w:val="left"/>
      <w:pPr>
        <w:ind w:left="5719" w:hanging="360"/>
      </w:pPr>
    </w:lvl>
    <w:lvl w:ilvl="5" w:tplc="0407001B" w:tentative="1">
      <w:start w:val="1"/>
      <w:numFmt w:val="lowerRoman"/>
      <w:lvlText w:val="%6."/>
      <w:lvlJc w:val="right"/>
      <w:pPr>
        <w:ind w:left="6439" w:hanging="180"/>
      </w:pPr>
    </w:lvl>
    <w:lvl w:ilvl="6" w:tplc="0407000F" w:tentative="1">
      <w:start w:val="1"/>
      <w:numFmt w:val="decimal"/>
      <w:lvlText w:val="%7."/>
      <w:lvlJc w:val="left"/>
      <w:pPr>
        <w:ind w:left="7159" w:hanging="360"/>
      </w:pPr>
    </w:lvl>
    <w:lvl w:ilvl="7" w:tplc="04070019" w:tentative="1">
      <w:start w:val="1"/>
      <w:numFmt w:val="lowerLetter"/>
      <w:lvlText w:val="%8."/>
      <w:lvlJc w:val="left"/>
      <w:pPr>
        <w:ind w:left="7879" w:hanging="360"/>
      </w:pPr>
    </w:lvl>
    <w:lvl w:ilvl="8" w:tplc="0407001B" w:tentative="1">
      <w:start w:val="1"/>
      <w:numFmt w:val="lowerRoman"/>
      <w:lvlText w:val="%9."/>
      <w:lvlJc w:val="right"/>
      <w:pPr>
        <w:ind w:left="8599" w:hanging="180"/>
      </w:pPr>
    </w:lvl>
  </w:abstractNum>
  <w:abstractNum w:abstractNumId="10" w15:restartNumberingAfterBreak="0">
    <w:nsid w:val="5B9D6867"/>
    <w:multiLevelType w:val="hybridMultilevel"/>
    <w:tmpl w:val="082617BC"/>
    <w:lvl w:ilvl="0" w:tplc="D3D893E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A1A38"/>
    <w:multiLevelType w:val="hybridMultilevel"/>
    <w:tmpl w:val="E64EE99E"/>
    <w:lvl w:ilvl="0" w:tplc="F02C80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A3D11"/>
    <w:multiLevelType w:val="hybridMultilevel"/>
    <w:tmpl w:val="62BC54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B46EE"/>
    <w:multiLevelType w:val="hybridMultilevel"/>
    <w:tmpl w:val="46A45C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10DDF"/>
    <w:multiLevelType w:val="hybridMultilevel"/>
    <w:tmpl w:val="9FE45D9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33A2F"/>
    <w:multiLevelType w:val="hybridMultilevel"/>
    <w:tmpl w:val="280CC8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8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C4"/>
    <w:rsid w:val="00007E66"/>
    <w:rsid w:val="000F237F"/>
    <w:rsid w:val="000F530A"/>
    <w:rsid w:val="001079A2"/>
    <w:rsid w:val="00107BD4"/>
    <w:rsid w:val="001828C4"/>
    <w:rsid w:val="00195A14"/>
    <w:rsid w:val="00261124"/>
    <w:rsid w:val="0028496A"/>
    <w:rsid w:val="002B47DD"/>
    <w:rsid w:val="002F6C2A"/>
    <w:rsid w:val="00333CEF"/>
    <w:rsid w:val="00347EEF"/>
    <w:rsid w:val="0037528D"/>
    <w:rsid w:val="00392CE2"/>
    <w:rsid w:val="0040515B"/>
    <w:rsid w:val="00432B4F"/>
    <w:rsid w:val="00445D72"/>
    <w:rsid w:val="00467FB6"/>
    <w:rsid w:val="00472F59"/>
    <w:rsid w:val="0048687B"/>
    <w:rsid w:val="00495CEE"/>
    <w:rsid w:val="00495EA7"/>
    <w:rsid w:val="004F0278"/>
    <w:rsid w:val="00535894"/>
    <w:rsid w:val="005756DA"/>
    <w:rsid w:val="005B0DAC"/>
    <w:rsid w:val="005D442C"/>
    <w:rsid w:val="005E3E88"/>
    <w:rsid w:val="0068353E"/>
    <w:rsid w:val="00694D5E"/>
    <w:rsid w:val="00697FC3"/>
    <w:rsid w:val="006A4FEF"/>
    <w:rsid w:val="006D6174"/>
    <w:rsid w:val="006F5ABF"/>
    <w:rsid w:val="006F6B5F"/>
    <w:rsid w:val="00704768"/>
    <w:rsid w:val="007756BF"/>
    <w:rsid w:val="007C3213"/>
    <w:rsid w:val="007F04A1"/>
    <w:rsid w:val="008125B6"/>
    <w:rsid w:val="008554C2"/>
    <w:rsid w:val="0086190B"/>
    <w:rsid w:val="008B6213"/>
    <w:rsid w:val="00900D4C"/>
    <w:rsid w:val="0093517B"/>
    <w:rsid w:val="009402A8"/>
    <w:rsid w:val="00954CAE"/>
    <w:rsid w:val="00957C1E"/>
    <w:rsid w:val="00980027"/>
    <w:rsid w:val="009941D3"/>
    <w:rsid w:val="009971EB"/>
    <w:rsid w:val="009A014A"/>
    <w:rsid w:val="009C6726"/>
    <w:rsid w:val="009E5119"/>
    <w:rsid w:val="00A74A3F"/>
    <w:rsid w:val="00A77A1D"/>
    <w:rsid w:val="00AC0D06"/>
    <w:rsid w:val="00AC28F7"/>
    <w:rsid w:val="00AC2D17"/>
    <w:rsid w:val="00AF40D3"/>
    <w:rsid w:val="00AF7F0C"/>
    <w:rsid w:val="00B10D8D"/>
    <w:rsid w:val="00B9191F"/>
    <w:rsid w:val="00BE4D2A"/>
    <w:rsid w:val="00C16D0C"/>
    <w:rsid w:val="00C347D4"/>
    <w:rsid w:val="00C477B0"/>
    <w:rsid w:val="00C63084"/>
    <w:rsid w:val="00C96A79"/>
    <w:rsid w:val="00CA5702"/>
    <w:rsid w:val="00CA6CA2"/>
    <w:rsid w:val="00D012A0"/>
    <w:rsid w:val="00D06778"/>
    <w:rsid w:val="00D17FCA"/>
    <w:rsid w:val="00D229DA"/>
    <w:rsid w:val="00D341F6"/>
    <w:rsid w:val="00D96DF8"/>
    <w:rsid w:val="00DA0156"/>
    <w:rsid w:val="00DB0CF5"/>
    <w:rsid w:val="00DF4BA8"/>
    <w:rsid w:val="00E04D1A"/>
    <w:rsid w:val="00E14359"/>
    <w:rsid w:val="00E57869"/>
    <w:rsid w:val="00E62FC1"/>
    <w:rsid w:val="00E673D4"/>
    <w:rsid w:val="00E71F90"/>
    <w:rsid w:val="00ED5616"/>
    <w:rsid w:val="00EE3BF9"/>
    <w:rsid w:val="00EE5134"/>
    <w:rsid w:val="00EF041C"/>
    <w:rsid w:val="00F27FFB"/>
    <w:rsid w:val="00F30583"/>
    <w:rsid w:val="00F4561C"/>
    <w:rsid w:val="00F535E3"/>
    <w:rsid w:val="00F951FB"/>
    <w:rsid w:val="00F976F9"/>
    <w:rsid w:val="00FB182C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8572BD"/>
  <w15:docId w15:val="{D2056BEC-6044-4D87-B477-0D14D988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3B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28C4"/>
  </w:style>
  <w:style w:type="paragraph" w:styleId="Fuzeile">
    <w:name w:val="footer"/>
    <w:basedOn w:val="Standard"/>
    <w:link w:val="FuzeileZchn"/>
    <w:uiPriority w:val="99"/>
    <w:semiHidden/>
    <w:unhideWhenUsed/>
    <w:rsid w:val="0018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28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8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A4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AC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Salomon, Georg</cp:lastModifiedBy>
  <cp:revision>2</cp:revision>
  <cp:lastPrinted>2020-02-07T06:44:00Z</cp:lastPrinted>
  <dcterms:created xsi:type="dcterms:W3CDTF">2020-04-30T08:01:00Z</dcterms:created>
  <dcterms:modified xsi:type="dcterms:W3CDTF">2020-04-30T08:01:00Z</dcterms:modified>
</cp:coreProperties>
</file>