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67317C" w14:paraId="63823DE1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1CD076F5" w14:textId="2CD7794A" w:rsidR="00271B58" w:rsidRPr="0067317C" w:rsidRDefault="00AC7774" w:rsidP="00AA6963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67317C">
              <w:rPr>
                <w:rFonts w:ascii="Calibri" w:hAnsi="Calibri" w:cs="Calibri"/>
                <w:b/>
              </w:rPr>
              <w:t>2</w:t>
            </w:r>
            <w:r w:rsidR="00271B58" w:rsidRPr="0067317C">
              <w:rPr>
                <w:rFonts w:ascii="Calibri" w:hAnsi="Calibri" w:cs="Calibri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04704E8E" w14:textId="1BAF7226" w:rsidR="00271B58" w:rsidRPr="0067317C" w:rsidRDefault="00905A40" w:rsidP="00AA6963">
            <w:pPr>
              <w:rPr>
                <w:rFonts w:ascii="Calibri" w:hAnsi="Calibri" w:cs="Calibri"/>
              </w:rPr>
            </w:pPr>
            <w:r w:rsidRPr="0067317C">
              <w:rPr>
                <w:rFonts w:ascii="Calibri" w:hAnsi="Calibri" w:cs="Calibri"/>
              </w:rPr>
              <w:t>Landwirt</w:t>
            </w:r>
            <w:r w:rsidR="008C51B5" w:rsidRPr="0067317C">
              <w:rPr>
                <w:rFonts w:ascii="Calibri" w:hAnsi="Calibri" w:cs="Calibri"/>
              </w:rPr>
              <w:t>in / Landwirt</w:t>
            </w:r>
          </w:p>
        </w:tc>
      </w:tr>
      <w:tr w:rsidR="00271B58" w:rsidRPr="0067317C" w14:paraId="5AED1D01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168CC598" w14:textId="77777777" w:rsidR="00271B58" w:rsidRPr="0067317C" w:rsidRDefault="00271B58" w:rsidP="00AA6963">
            <w:pPr>
              <w:pStyle w:val="Tabellentext"/>
              <w:spacing w:before="60" w:after="60"/>
              <w:rPr>
                <w:rFonts w:ascii="Calibri" w:hAnsi="Calibri" w:cs="Calibri"/>
                <w:b/>
              </w:rPr>
            </w:pPr>
            <w:r w:rsidRPr="0067317C">
              <w:rPr>
                <w:rFonts w:ascii="Calibri" w:hAnsi="Calibri" w:cs="Calibri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31851E6E" w14:textId="78CCA5FB" w:rsidR="00271B58" w:rsidRPr="00B027D5" w:rsidRDefault="008D7BA4" w:rsidP="00AA6963">
            <w:pPr>
              <w:pStyle w:val="Tabellentext"/>
              <w:spacing w:before="60" w:after="60"/>
              <w:rPr>
                <w:rFonts w:ascii="Calibri" w:hAnsi="Calibri" w:cs="Calibri"/>
                <w:i/>
              </w:rPr>
            </w:pPr>
            <w:r w:rsidRPr="00B027D5">
              <w:rPr>
                <w:rFonts w:ascii="Calibri" w:hAnsi="Calibri" w:cs="Calibri"/>
                <w:i/>
              </w:rPr>
              <w:t>Vermarktung</w:t>
            </w:r>
          </w:p>
        </w:tc>
      </w:tr>
      <w:tr w:rsidR="00271B58" w:rsidRPr="0067317C" w14:paraId="0DF9CB45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557E8E4C" w14:textId="3056AEC7" w:rsidR="00271B58" w:rsidRPr="0067317C" w:rsidRDefault="00271B58" w:rsidP="00AA6963">
            <w:pPr>
              <w:pStyle w:val="Tabellentext"/>
              <w:spacing w:before="60" w:after="60"/>
              <w:rPr>
                <w:rFonts w:ascii="Calibri" w:hAnsi="Calibri" w:cs="Calibri"/>
                <w:b/>
              </w:rPr>
            </w:pPr>
            <w:r w:rsidRPr="0067317C">
              <w:rPr>
                <w:rFonts w:ascii="Calibri" w:hAnsi="Calibri" w:cs="Calibri"/>
                <w:b/>
              </w:rPr>
              <w:t xml:space="preserve">Lernfeld 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7325D8C4" w14:textId="38758C9B" w:rsidR="00271B58" w:rsidRPr="00B027D5" w:rsidRDefault="00B027D5" w:rsidP="00AA6963">
            <w:pPr>
              <w:pStyle w:val="Tabellentext"/>
              <w:spacing w:before="60" w:after="60"/>
              <w:rPr>
                <w:rFonts w:ascii="Calibri" w:hAnsi="Calibri" w:cs="Calibri"/>
                <w:i/>
                <w:highlight w:val="yellow"/>
              </w:rPr>
            </w:pPr>
            <w:r w:rsidRPr="00B027D5">
              <w:rPr>
                <w:rFonts w:ascii="Calibri" w:hAnsi="Calibri" w:cs="Calibri"/>
                <w:i/>
              </w:rPr>
              <w:t>2.2 Produktionsverfahren/Betriebszweig: Schweinehaltung (100 UStd</w:t>
            </w:r>
            <w:r>
              <w:rPr>
                <w:rFonts w:ascii="Calibri" w:hAnsi="Calibri" w:cs="Calibri"/>
                <w:i/>
              </w:rPr>
              <w:t>.</w:t>
            </w:r>
            <w:r w:rsidRPr="00B027D5">
              <w:rPr>
                <w:rFonts w:ascii="Calibri" w:hAnsi="Calibri" w:cs="Calibri"/>
                <w:i/>
              </w:rPr>
              <w:t>)</w:t>
            </w:r>
          </w:p>
        </w:tc>
      </w:tr>
      <w:tr w:rsidR="00271B58" w:rsidRPr="0067317C" w14:paraId="0F0B59AD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42F7D77B" w14:textId="270310FB" w:rsidR="00271B58" w:rsidRPr="0067317C" w:rsidRDefault="00271B58" w:rsidP="00AA6963">
            <w:pPr>
              <w:pStyle w:val="Tabellentext"/>
              <w:spacing w:before="60" w:after="60"/>
              <w:rPr>
                <w:rFonts w:ascii="Calibri" w:hAnsi="Calibri" w:cs="Calibri"/>
                <w:b/>
              </w:rPr>
            </w:pPr>
            <w:r w:rsidRPr="0067317C">
              <w:rPr>
                <w:rFonts w:ascii="Calibri" w:hAnsi="Calibri" w:cs="Calibri"/>
                <w:b/>
              </w:rPr>
              <w:t xml:space="preserve">Lernsituation 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3912531D" w14:textId="07BBF601" w:rsidR="00271B58" w:rsidRPr="00B027D5" w:rsidRDefault="00C728C2" w:rsidP="00AA6963">
            <w:pPr>
              <w:pStyle w:val="Tabellentext"/>
              <w:spacing w:before="60" w:after="60"/>
              <w:rPr>
                <w:rFonts w:ascii="Calibri" w:hAnsi="Calibri" w:cs="Calibri"/>
                <w:i/>
              </w:rPr>
            </w:pPr>
            <w:r w:rsidRPr="00B027D5">
              <w:rPr>
                <w:rFonts w:ascii="Calibri" w:hAnsi="Calibri" w:cs="Calibri"/>
                <w:i/>
              </w:rPr>
              <w:t>Die Vermarktung der schlachtreifen Mastschweine im Betrieb organi</w:t>
            </w:r>
            <w:r w:rsidR="00E31104" w:rsidRPr="00B027D5">
              <w:rPr>
                <w:rFonts w:ascii="Calibri" w:hAnsi="Calibri" w:cs="Calibri"/>
                <w:i/>
              </w:rPr>
              <w:t>sieren</w:t>
            </w:r>
            <w:r w:rsidR="00271B58" w:rsidRPr="00B027D5">
              <w:rPr>
                <w:rFonts w:ascii="Calibri" w:hAnsi="Calibri" w:cs="Calibri"/>
                <w:i/>
              </w:rPr>
              <w:t xml:space="preserve"> (</w:t>
            </w:r>
            <w:r w:rsidR="001D122A" w:rsidRPr="00B027D5">
              <w:rPr>
                <w:rFonts w:ascii="Calibri" w:hAnsi="Calibri" w:cs="Calibri"/>
                <w:i/>
              </w:rPr>
              <w:t xml:space="preserve">20 </w:t>
            </w:r>
            <w:r w:rsidR="00271B58" w:rsidRPr="00B027D5">
              <w:rPr>
                <w:rFonts w:ascii="Calibri" w:hAnsi="Calibri" w:cs="Calibri"/>
                <w:i/>
              </w:rPr>
              <w:t>UStd.)</w:t>
            </w:r>
          </w:p>
        </w:tc>
      </w:tr>
      <w:tr w:rsidR="00401D77" w:rsidRPr="0067317C" w14:paraId="52B795B7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417C0908" w14:textId="440C3714" w:rsidR="00401D77" w:rsidRPr="00A460B1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 xml:space="preserve">Einstiegsszenario </w:t>
            </w:r>
          </w:p>
          <w:p w14:paraId="23A9D5D4" w14:textId="7C71528E" w:rsidR="00D62C1A" w:rsidRPr="00A460B1" w:rsidRDefault="00D70D12" w:rsidP="00D70D12">
            <w:pPr>
              <w:pStyle w:val="Tabellentext"/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Im Klassengespräch wird gemeinsam ein passender (Lage, Betriebsart- u. -größe…) Ausbildungsbetrieb eines Mitschülers der Klasse ausgesucht, der</w:t>
            </w:r>
            <w:r w:rsidR="002D07C2" w:rsidRPr="00A460B1">
              <w:rPr>
                <w:rFonts w:ascii="Calibri" w:hAnsi="Calibri" w:cs="Calibri"/>
                <w:sz w:val="22"/>
                <w:szCs w:val="22"/>
              </w:rPr>
              <w:t xml:space="preserve"> seine schlachtreifen 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Mastschweine</w:t>
            </w:r>
            <w:r w:rsidR="002D07C2" w:rsidRPr="00A460B1">
              <w:rPr>
                <w:rFonts w:ascii="Calibri" w:hAnsi="Calibri" w:cs="Calibri"/>
                <w:sz w:val="22"/>
                <w:szCs w:val="22"/>
              </w:rPr>
              <w:t xml:space="preserve"> in den nächsten Wochen vermarkten</w:t>
            </w:r>
            <w:r w:rsidRPr="00A460B1">
              <w:rPr>
                <w:rFonts w:ascii="Calibri" w:hAnsi="Calibri" w:cs="Calibri"/>
                <w:sz w:val="22"/>
                <w:szCs w:val="22"/>
              </w:rPr>
              <w:t xml:space="preserve"> wird</w:t>
            </w:r>
            <w:r w:rsidR="002D07C2" w:rsidRPr="00A460B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Hier werden dann nach Rücksprache mit dem Betriebsleiter alle notwendigen Daten erhoben, bzw. Übungen durchgeführt.</w:t>
            </w:r>
          </w:p>
          <w:p w14:paraId="7630B919" w14:textId="77777777" w:rsidR="00401D77" w:rsidRPr="00A460B1" w:rsidRDefault="00401D77" w:rsidP="00AA6963">
            <w:pPr>
              <w:pStyle w:val="Tabellentext"/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4E7340D0" w14:textId="58A9AA43" w:rsidR="000F119F" w:rsidRPr="00A460B1" w:rsidRDefault="000F119F" w:rsidP="00AA6963">
            <w:pPr>
              <w:pStyle w:val="Tabellentext"/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14:paraId="368A3B49" w14:textId="041A1B2B" w:rsidR="00401D77" w:rsidRPr="00A460B1" w:rsidRDefault="00401D77" w:rsidP="00C3497F">
            <w:pPr>
              <w:pStyle w:val="Tabellenberschrift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Handlungsprodukt/Lernergebnis</w:t>
            </w:r>
          </w:p>
          <w:p w14:paraId="7890F392" w14:textId="6BDD15A8" w:rsidR="00B8520A" w:rsidRPr="00A460B1" w:rsidRDefault="00B8520A" w:rsidP="00C3497F">
            <w:pPr>
              <w:pStyle w:val="Tabellenberschrift"/>
              <w:rPr>
                <w:rFonts w:ascii="Calibri" w:hAnsi="Calibri" w:cs="Calibri"/>
                <w:sz w:val="22"/>
                <w:szCs w:val="22"/>
              </w:rPr>
            </w:pPr>
          </w:p>
          <w:p w14:paraId="1D9A34B4" w14:textId="58F8D56E" w:rsidR="008D7BA4" w:rsidRPr="00A460B1" w:rsidRDefault="008D7BA4" w:rsidP="00D60371">
            <w:pPr>
              <w:pStyle w:val="Tabellentext"/>
              <w:numPr>
                <w:ilvl w:val="0"/>
                <w:numId w:val="21"/>
              </w:numPr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Arbeit</w:t>
            </w:r>
            <w:r w:rsidR="00525371" w:rsidRPr="00A460B1">
              <w:rPr>
                <w:rFonts w:ascii="Calibri" w:hAnsi="Calibri" w:cs="Calibri"/>
                <w:sz w:val="22"/>
                <w:szCs w:val="22"/>
              </w:rPr>
              <w:t>-/Handlungs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plan zur Mastschweinevermarktung</w:t>
            </w:r>
          </w:p>
          <w:p w14:paraId="353D369E" w14:textId="4134B1EA" w:rsidR="00B8520A" w:rsidRPr="00A460B1" w:rsidRDefault="008D7BA4" w:rsidP="00D60371">
            <w:pPr>
              <w:pStyle w:val="Tabellentext"/>
              <w:numPr>
                <w:ilvl w:val="0"/>
                <w:numId w:val="21"/>
              </w:numPr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 xml:space="preserve">Übersicht </w:t>
            </w:r>
            <w:r w:rsidR="00B8520A" w:rsidRPr="00A460B1">
              <w:rPr>
                <w:rFonts w:ascii="Calibri" w:hAnsi="Calibri" w:cs="Calibri"/>
                <w:sz w:val="22"/>
                <w:szCs w:val="22"/>
              </w:rPr>
              <w:t>Qualitätsstandards, z.B. QS</w:t>
            </w:r>
          </w:p>
          <w:p w14:paraId="08650C4A" w14:textId="4771127B" w:rsidR="00B8520A" w:rsidRPr="00A460B1" w:rsidRDefault="008D7BA4" w:rsidP="00D60371">
            <w:pPr>
              <w:pStyle w:val="Tabellentext"/>
              <w:numPr>
                <w:ilvl w:val="0"/>
                <w:numId w:val="21"/>
              </w:numPr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 xml:space="preserve">Kriterienkatalog für </w:t>
            </w:r>
            <w:r w:rsidR="00B8520A" w:rsidRPr="00A460B1">
              <w:rPr>
                <w:rFonts w:ascii="Calibri" w:hAnsi="Calibri" w:cs="Calibri"/>
                <w:sz w:val="22"/>
                <w:szCs w:val="22"/>
              </w:rPr>
              <w:t xml:space="preserve">schlachtreife Mastschweine </w:t>
            </w:r>
          </w:p>
          <w:p w14:paraId="279531E6" w14:textId="5422263B" w:rsidR="00B8520A" w:rsidRPr="00A460B1" w:rsidRDefault="008D7BA4" w:rsidP="00D60371">
            <w:pPr>
              <w:pStyle w:val="Tabellentext"/>
              <w:numPr>
                <w:ilvl w:val="0"/>
                <w:numId w:val="21"/>
              </w:numPr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Checkliste für den Preis-/Angebots</w:t>
            </w:r>
            <w:r w:rsidR="009A2967" w:rsidRPr="00A460B1">
              <w:rPr>
                <w:rFonts w:ascii="Calibri" w:hAnsi="Calibri" w:cs="Calibri"/>
                <w:sz w:val="22"/>
                <w:szCs w:val="22"/>
              </w:rPr>
              <w:t>v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ergleich</w:t>
            </w:r>
          </w:p>
          <w:p w14:paraId="21A8152E" w14:textId="1002DCB1" w:rsidR="00B8520A" w:rsidRPr="00A460B1" w:rsidRDefault="009A2967" w:rsidP="00D60371">
            <w:pPr>
              <w:pStyle w:val="Tabellentext"/>
              <w:numPr>
                <w:ilvl w:val="0"/>
                <w:numId w:val="21"/>
              </w:numPr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Auflistung von Kriterien zur Auswahl des</w:t>
            </w:r>
            <w:r w:rsidR="00B8520A" w:rsidRPr="00A460B1">
              <w:rPr>
                <w:rFonts w:ascii="Calibri" w:hAnsi="Calibri" w:cs="Calibri"/>
                <w:sz w:val="22"/>
                <w:szCs w:val="22"/>
              </w:rPr>
              <w:t xml:space="preserve"> am besten geeigneten Vermarkter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s</w:t>
            </w:r>
          </w:p>
          <w:p w14:paraId="48414A45" w14:textId="646CAA2C" w:rsidR="00B8520A" w:rsidRPr="00A460B1" w:rsidRDefault="009A2967" w:rsidP="00D60371">
            <w:pPr>
              <w:pStyle w:val="Tabellentext"/>
              <w:numPr>
                <w:ilvl w:val="0"/>
                <w:numId w:val="21"/>
              </w:numPr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Vorgangsbeschreibung der Transport</w:t>
            </w:r>
            <w:r w:rsidR="00B8520A" w:rsidRPr="00A460B1">
              <w:rPr>
                <w:rFonts w:ascii="Calibri" w:hAnsi="Calibri" w:cs="Calibri"/>
                <w:sz w:val="22"/>
                <w:szCs w:val="22"/>
              </w:rPr>
              <w:t>vorbereit</w:t>
            </w:r>
            <w:r w:rsidRPr="00A460B1">
              <w:rPr>
                <w:rFonts w:ascii="Calibri" w:hAnsi="Calibri" w:cs="Calibri"/>
                <w:sz w:val="22"/>
                <w:szCs w:val="22"/>
              </w:rPr>
              <w:t xml:space="preserve">ung </w:t>
            </w:r>
            <w:r w:rsidR="00B8520A" w:rsidRPr="00A460B1">
              <w:rPr>
                <w:rFonts w:ascii="Calibri" w:hAnsi="Calibri" w:cs="Calibri"/>
                <w:sz w:val="22"/>
                <w:szCs w:val="22"/>
              </w:rPr>
              <w:t xml:space="preserve">und 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der Tier</w:t>
            </w:r>
            <w:r w:rsidR="00B8520A" w:rsidRPr="00A460B1">
              <w:rPr>
                <w:rFonts w:ascii="Calibri" w:hAnsi="Calibri" w:cs="Calibri"/>
                <w:sz w:val="22"/>
                <w:szCs w:val="22"/>
              </w:rPr>
              <w:t>verlad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ung</w:t>
            </w:r>
            <w:r w:rsidR="00B8520A" w:rsidRPr="00A460B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BCB1AA0" w14:textId="37E3E9B3" w:rsidR="00B8520A" w:rsidRPr="00A460B1" w:rsidRDefault="009A2967" w:rsidP="00D60371">
            <w:pPr>
              <w:pStyle w:val="Tabellentext"/>
              <w:numPr>
                <w:ilvl w:val="0"/>
                <w:numId w:val="21"/>
              </w:numPr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Checkliste zur Analyse der</w:t>
            </w: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Pr</w:t>
            </w:r>
            <w:r w:rsidR="00B8520A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eisgestaltung </w:t>
            </w: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und Abrechnung </w:t>
            </w:r>
            <w:r w:rsidR="00B8520A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der Abnehmer, z.B. mittels </w:t>
            </w:r>
            <w:r w:rsidR="001F2706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Tabellenkalkulation</w:t>
            </w:r>
          </w:p>
          <w:p w14:paraId="7011438C" w14:textId="77777777" w:rsidR="00401D77" w:rsidRPr="00A460B1" w:rsidRDefault="00401D77" w:rsidP="00AA6963">
            <w:pPr>
              <w:pStyle w:val="Tabellentext"/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61593E81" w14:textId="77777777" w:rsidR="00401D77" w:rsidRPr="00A460B1" w:rsidRDefault="00401D77" w:rsidP="00C3497F">
            <w:pPr>
              <w:pStyle w:val="Tabellenberschrift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 xml:space="preserve">ggf. Hinweise zur </w:t>
            </w:r>
            <w:r w:rsidR="007A285F" w:rsidRPr="00A460B1">
              <w:rPr>
                <w:rFonts w:ascii="Calibri" w:hAnsi="Calibri" w:cs="Calibri"/>
                <w:sz w:val="22"/>
                <w:szCs w:val="22"/>
              </w:rPr>
              <w:t>Lernerfolgsüberprüfung und Leistungsbewertung</w:t>
            </w:r>
          </w:p>
          <w:p w14:paraId="37BFC364" w14:textId="7F49403F" w:rsidR="00A114BA" w:rsidRPr="00A460B1" w:rsidRDefault="00542617" w:rsidP="00542617">
            <w:pPr>
              <w:pStyle w:val="Tabellentext"/>
              <w:spacing w:before="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Bewertung der Planung unter Berücksichtigung aktueller Preise, Genetik</w:t>
            </w:r>
          </w:p>
        </w:tc>
      </w:tr>
      <w:tr w:rsidR="00401D77" w:rsidRPr="0067317C" w14:paraId="0D08FDC0" w14:textId="77777777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67F764C5" w14:textId="77777777" w:rsidR="00401D77" w:rsidRPr="00A460B1" w:rsidRDefault="00401D77" w:rsidP="00D60371">
            <w:pPr>
              <w:pStyle w:val="Tabellenberschrift"/>
              <w:numPr>
                <w:ilvl w:val="0"/>
                <w:numId w:val="22"/>
              </w:numPr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Wesentliche Kompetenzen</w:t>
            </w:r>
          </w:p>
          <w:p w14:paraId="7EC5487E" w14:textId="7081B978" w:rsidR="00303DBE" w:rsidRPr="00A460B1" w:rsidRDefault="00303DBE" w:rsidP="00D60371">
            <w:pPr>
              <w:pStyle w:val="Tabellenspiegelstrich"/>
              <w:numPr>
                <w:ilvl w:val="0"/>
                <w:numId w:val="22"/>
              </w:numPr>
              <w:spacing w:line="288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Die Schülerinnen und Schüler</w:t>
            </w:r>
          </w:p>
          <w:p w14:paraId="717AF598" w14:textId="4989C304" w:rsidR="00303DBE" w:rsidRPr="00A460B1" w:rsidRDefault="00303DBE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color w:val="ED7D31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ED7D31"/>
                <w:sz w:val="22"/>
                <w:szCs w:val="22"/>
              </w:rPr>
              <w:t xml:space="preserve">wählen geeignete Onlinequellen zur Informationsgewinnung unter Anwendung selbst festgelegter Qualitätsstandards </w:t>
            </w:r>
            <w:r w:rsidR="00221633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aus</w:t>
            </w:r>
          </w:p>
          <w:p w14:paraId="152CB0BF" w14:textId="27EC4448" w:rsidR="00303DBE" w:rsidRPr="00A460B1" w:rsidRDefault="00221633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="00303DBE" w:rsidRPr="00A460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ennen </w:t>
            </w:r>
            <w:r w:rsidR="00303DBE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(z.B. durch online-Recherche)</w:t>
            </w:r>
            <w:r w:rsidR="00303DBE" w:rsidRPr="00A460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03DBE" w:rsidRPr="00A460B1">
              <w:rPr>
                <w:rFonts w:ascii="Calibri" w:hAnsi="Calibri" w:cs="Calibri"/>
                <w:sz w:val="22"/>
                <w:szCs w:val="22"/>
              </w:rPr>
              <w:t xml:space="preserve">und </w:t>
            </w:r>
            <w:r w:rsidR="004B7F75" w:rsidRPr="00A460B1">
              <w:rPr>
                <w:rFonts w:ascii="Calibri" w:hAnsi="Calibri" w:cs="Calibri"/>
                <w:sz w:val="22"/>
                <w:szCs w:val="22"/>
              </w:rPr>
              <w:t>setzen b</w:t>
            </w:r>
            <w:r w:rsidR="00303DBE" w:rsidRPr="00A460B1">
              <w:rPr>
                <w:rFonts w:ascii="Calibri" w:hAnsi="Calibri" w:cs="Calibri"/>
                <w:sz w:val="22"/>
                <w:szCs w:val="22"/>
              </w:rPr>
              <w:t>etrieblich</w:t>
            </w:r>
            <w:r w:rsidR="004B7F75" w:rsidRPr="00A460B1">
              <w:rPr>
                <w:rFonts w:ascii="Calibri" w:hAnsi="Calibri" w:cs="Calibri"/>
                <w:sz w:val="22"/>
                <w:szCs w:val="22"/>
              </w:rPr>
              <w:t>e</w:t>
            </w:r>
            <w:r w:rsidR="00303DBE" w:rsidRPr="00A460B1">
              <w:rPr>
                <w:rFonts w:ascii="Calibri" w:hAnsi="Calibri" w:cs="Calibri"/>
                <w:sz w:val="22"/>
                <w:szCs w:val="22"/>
              </w:rPr>
              <w:t xml:space="preserve"> Qualitätsstandards</w:t>
            </w:r>
            <w:r w:rsidR="004B7F75" w:rsidRPr="00A460B1">
              <w:rPr>
                <w:rFonts w:ascii="Calibri" w:hAnsi="Calibri" w:cs="Calibri"/>
                <w:sz w:val="22"/>
                <w:szCs w:val="22"/>
              </w:rPr>
              <w:t xml:space="preserve"> um</w:t>
            </w:r>
            <w:r w:rsidR="00303DBE" w:rsidRPr="00A460B1">
              <w:rPr>
                <w:rFonts w:ascii="Calibri" w:hAnsi="Calibri" w:cs="Calibri"/>
                <w:sz w:val="22"/>
                <w:szCs w:val="22"/>
              </w:rPr>
              <w:t xml:space="preserve">, z.B. QS </w:t>
            </w:r>
          </w:p>
          <w:p w14:paraId="6E8551D8" w14:textId="33E76ADF" w:rsidR="00303DBE" w:rsidRPr="00A460B1" w:rsidRDefault="00221633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color w:val="007EC5"/>
                <w:sz w:val="22"/>
                <w:szCs w:val="22"/>
              </w:rPr>
            </w:pPr>
            <w:r w:rsidRPr="00A460B1">
              <w:rPr>
                <w:rFonts w:ascii="Calibri" w:eastAsia="Times New Roman" w:hAnsi="Calibri" w:cs="Calibri"/>
                <w:bCs/>
                <w:color w:val="4CB848"/>
                <w:sz w:val="22"/>
                <w:szCs w:val="22"/>
              </w:rPr>
              <w:t>i</w:t>
            </w:r>
            <w:r w:rsidR="00303DBE" w:rsidRPr="00A460B1">
              <w:rPr>
                <w:rFonts w:ascii="Calibri" w:eastAsia="Times New Roman" w:hAnsi="Calibri" w:cs="Calibri"/>
                <w:bCs/>
                <w:color w:val="4CB848"/>
                <w:sz w:val="22"/>
                <w:szCs w:val="22"/>
              </w:rPr>
              <w:t>nstallieren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</w:t>
            </w:r>
            <w:r w:rsidR="00303DBE" w:rsidRPr="00A460B1">
              <w:rPr>
                <w:rFonts w:ascii="Calibri" w:eastAsia="Times New Roman" w:hAnsi="Calibri" w:cs="Calibri"/>
                <w:bCs/>
                <w:color w:val="4CB848"/>
                <w:sz w:val="22"/>
                <w:szCs w:val="22"/>
              </w:rPr>
              <w:t xml:space="preserve">und </w:t>
            </w:r>
            <w:r w:rsidR="00AE6527" w:rsidRPr="00F33B03">
              <w:rPr>
                <w:rFonts w:ascii="Calibri" w:hAnsi="Calibri" w:cs="Calibri"/>
                <w:color w:val="007EC5"/>
                <w:sz w:val="22"/>
                <w:szCs w:val="22"/>
              </w:rPr>
              <w:t>b</w:t>
            </w:r>
            <w:r w:rsidR="00303DBE" w:rsidRPr="00F33B03">
              <w:rPr>
                <w:rFonts w:ascii="Calibri" w:hAnsi="Calibri" w:cs="Calibri"/>
                <w:color w:val="007EC5"/>
                <w:sz w:val="22"/>
                <w:szCs w:val="22"/>
              </w:rPr>
              <w:t>edienen</w:t>
            </w:r>
            <w:r w:rsidR="00303DBE" w:rsidRPr="00A460B1">
              <w:rPr>
                <w:rFonts w:ascii="Calibri" w:eastAsia="Times New Roman" w:hAnsi="Calibri" w:cs="Calibri"/>
                <w:bCs/>
                <w:color w:val="4CB848"/>
                <w:sz w:val="22"/>
                <w:szCs w:val="22"/>
              </w:rPr>
              <w:t xml:space="preserve"> Tabellenkalkulationsprogramme/-apps auf dem Smartphone/Tablet</w:t>
            </w:r>
            <w:r w:rsidR="00AE6527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zur Erarbeitung der o. g. Handlungsprodukte</w:t>
            </w:r>
          </w:p>
          <w:p w14:paraId="0BA1D018" w14:textId="0BDCEEEE" w:rsidR="00303DBE" w:rsidRPr="00A460B1" w:rsidRDefault="00221633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lastRenderedPageBreak/>
              <w:t>b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erechnen </w:t>
            </w:r>
            <w:r w:rsidRPr="00A460B1">
              <w:rPr>
                <w:rFonts w:ascii="Calibri" w:hAnsi="Calibri" w:cs="Calibri"/>
                <w:color w:val="000000"/>
                <w:sz w:val="22"/>
                <w:szCs w:val="22"/>
              </w:rPr>
              <w:t>anh</w:t>
            </w:r>
            <w:r w:rsidRPr="00A460B1">
              <w:rPr>
                <w:rFonts w:ascii="Calibri" w:hAnsi="Calibri" w:cs="Calibri"/>
                <w:sz w:val="22"/>
                <w:szCs w:val="22"/>
              </w:rPr>
              <w:t xml:space="preserve">and betrieblicher Daten </w:t>
            </w:r>
            <w:r w:rsidR="0061442B" w:rsidRPr="00A460B1">
              <w:rPr>
                <w:rFonts w:ascii="Calibri" w:hAnsi="Calibri" w:cs="Calibri"/>
                <w:sz w:val="22"/>
                <w:szCs w:val="22"/>
              </w:rPr>
              <w:t>den</w:t>
            </w:r>
            <w:r w:rsidR="00303DBE" w:rsidRPr="00A460B1">
              <w:rPr>
                <w:rFonts w:ascii="Calibri" w:hAnsi="Calibri" w:cs="Calibri"/>
                <w:sz w:val="22"/>
                <w:szCs w:val="22"/>
              </w:rPr>
              <w:t xml:space="preserve"> optimalen Sortier-Gewichtskorridor,</w:t>
            </w:r>
            <w:r w:rsidR="00303DBE" w:rsidRPr="00A460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03DBE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 xml:space="preserve">z.B. mittels </w:t>
            </w:r>
            <w:r w:rsidR="000F119F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Tabellenkalkulation</w:t>
            </w:r>
            <w:r w:rsidR="00DB3BD2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 xml:space="preserve"> (begründete Auswahlentscheidung)</w:t>
            </w:r>
          </w:p>
          <w:p w14:paraId="59B8EFAD" w14:textId="65B0A185" w:rsidR="00303DBE" w:rsidRPr="00A460B1" w:rsidRDefault="0061442B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303DBE" w:rsidRPr="00A460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eschreiben und 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sortieren</w:t>
            </w:r>
            <w:r w:rsidR="007C42BB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mediengestützt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</w:t>
            </w:r>
            <w:r w:rsidRPr="00A460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fachgerecht </w:t>
            </w:r>
            <w:r w:rsidR="00303DBE" w:rsidRPr="00A460B1">
              <w:rPr>
                <w:rFonts w:ascii="Calibri" w:hAnsi="Calibri" w:cs="Calibri"/>
                <w:sz w:val="22"/>
                <w:szCs w:val="22"/>
              </w:rPr>
              <w:t xml:space="preserve">schlachtreife Mastschweine </w:t>
            </w:r>
          </w:p>
          <w:p w14:paraId="26CF9A37" w14:textId="666A2EB3" w:rsidR="00303DBE" w:rsidRPr="00A460B1" w:rsidRDefault="00303DBE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color w:val="ED7D31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 xml:space="preserve">holen </w:t>
            </w:r>
            <w:r w:rsidR="002C0F80" w:rsidRPr="00A460B1">
              <w:rPr>
                <w:rFonts w:ascii="Calibri" w:hAnsi="Calibri" w:cs="Calibri"/>
                <w:sz w:val="22"/>
                <w:szCs w:val="22"/>
              </w:rPr>
              <w:t xml:space="preserve">Preisangebote ein </w:t>
            </w:r>
            <w:r w:rsidRPr="00A460B1">
              <w:rPr>
                <w:rFonts w:ascii="Calibri" w:hAnsi="Calibri" w:cs="Calibri"/>
                <w:sz w:val="22"/>
                <w:szCs w:val="22"/>
              </w:rPr>
              <w:t xml:space="preserve">und </w:t>
            </w:r>
            <w:r w:rsidR="002C0F80" w:rsidRPr="00A460B1">
              <w:rPr>
                <w:rFonts w:ascii="Calibri" w:hAnsi="Calibri" w:cs="Calibri"/>
                <w:sz w:val="22"/>
                <w:szCs w:val="22"/>
              </w:rPr>
              <w:t>v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ergleichen</w:t>
            </w:r>
            <w:r w:rsidR="002C0F80" w:rsidRPr="00A460B1">
              <w:rPr>
                <w:rFonts w:ascii="Calibri" w:hAnsi="Calibri" w:cs="Calibri"/>
                <w:sz w:val="22"/>
                <w:szCs w:val="22"/>
              </w:rPr>
              <w:t xml:space="preserve"> diese</w:t>
            </w: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</w:t>
            </w:r>
            <w:r w:rsidRPr="008F314A">
              <w:rPr>
                <w:rFonts w:ascii="Calibri" w:hAnsi="Calibri" w:cs="Calibri"/>
                <w:sz w:val="22"/>
                <w:szCs w:val="22"/>
              </w:rPr>
              <w:t>(</w:t>
            </w:r>
            <w:r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geeignete Onlineanwendungen/Internetseiten</w:t>
            </w:r>
            <w:r w:rsidR="00DB33AA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 xml:space="preserve"> auswählen </w:t>
            </w:r>
            <w:r w:rsidR="00DB33AA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und nutzen</w:t>
            </w:r>
            <w:r w:rsidRPr="008F314A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55BE5B5" w14:textId="209C6802" w:rsidR="00303DBE" w:rsidRPr="00A460B1" w:rsidRDefault="002C0F80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t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reffen</w:t>
            </w:r>
            <w:r w:rsidR="00B8740C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unter Anwendung geeigneter technologischer Lösungen</w:t>
            </w:r>
            <w:r w:rsidR="00303DBE" w:rsidRPr="00A460B1">
              <w:rPr>
                <w:rFonts w:ascii="Calibri" w:hAnsi="Calibri" w:cs="Calibri"/>
                <w:sz w:val="22"/>
                <w:szCs w:val="22"/>
              </w:rPr>
              <w:t xml:space="preserve"> eine begründete Entscheidung für einen Vermarkter </w:t>
            </w:r>
            <w:r w:rsidR="00303DBE" w:rsidRPr="00A460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nach betrieblicher Zielsetzung </w:t>
            </w:r>
          </w:p>
          <w:p w14:paraId="31880D4C" w14:textId="0CFAEFA3" w:rsidR="00303DBE" w:rsidRPr="00A460B1" w:rsidRDefault="002C0F80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bereiten Tiere</w:t>
            </w:r>
            <w:r w:rsidR="009E601D" w:rsidRPr="00A460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F3B73" w:rsidRPr="00A460B1">
              <w:rPr>
                <w:rFonts w:ascii="Calibri" w:hAnsi="Calibri" w:cs="Calibri"/>
                <w:sz w:val="22"/>
                <w:szCs w:val="22"/>
              </w:rPr>
              <w:t>vor</w:t>
            </w:r>
            <w:r w:rsidRPr="00A460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119F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(z. B. digitale Datenerfassung) </w:t>
            </w:r>
            <w:r w:rsidRPr="00A460B1">
              <w:rPr>
                <w:rFonts w:ascii="Calibri" w:hAnsi="Calibri" w:cs="Calibri"/>
                <w:sz w:val="22"/>
                <w:szCs w:val="22"/>
              </w:rPr>
              <w:t xml:space="preserve">und verladen </w:t>
            </w:r>
            <w:r w:rsidR="001F3B73" w:rsidRPr="00A460B1">
              <w:rPr>
                <w:rFonts w:ascii="Calibri" w:hAnsi="Calibri" w:cs="Calibri"/>
                <w:sz w:val="22"/>
                <w:szCs w:val="22"/>
              </w:rPr>
              <w:t xml:space="preserve">diese </w:t>
            </w:r>
            <w:r w:rsidR="00303DBE" w:rsidRPr="00A460B1">
              <w:rPr>
                <w:rFonts w:ascii="Calibri" w:hAnsi="Calibri" w:cs="Calibri"/>
                <w:sz w:val="22"/>
                <w:szCs w:val="22"/>
              </w:rPr>
              <w:t xml:space="preserve">fachgerecht für den Transport </w:t>
            </w:r>
          </w:p>
          <w:p w14:paraId="4B72ED75" w14:textId="7DF0835C" w:rsidR="00303DBE" w:rsidRPr="00A460B1" w:rsidRDefault="001F3B73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a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nalysieren </w:t>
            </w: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die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Preisgestaltung der Abnehmer </w:t>
            </w:r>
            <w:r w:rsidR="0012198D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mit geeigneten Systemen</w:t>
            </w:r>
          </w:p>
          <w:p w14:paraId="130C7AF9" w14:textId="358EFE43" w:rsidR="00303DBE" w:rsidRPr="00A460B1" w:rsidRDefault="001F3B73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ü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berprüfen </w:t>
            </w: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die</w:t>
            </w:r>
            <w:r w:rsidR="00303DBE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Abrechnung,</w:t>
            </w:r>
            <w:r w:rsidR="00303DBE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 xml:space="preserve"> z.B. mittels </w:t>
            </w:r>
            <w:r w:rsidR="000F119F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Tabellenkalkulation</w:t>
            </w:r>
            <w:r w:rsidR="003E04D8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 xml:space="preserve"> (Auswahlentscheidung)</w:t>
            </w:r>
          </w:p>
          <w:p w14:paraId="372DA94F" w14:textId="047DAC07" w:rsidR="00401D77" w:rsidRPr="00A460B1" w:rsidRDefault="001F3B73" w:rsidP="00D60371">
            <w:pPr>
              <w:pStyle w:val="Tabellenspiegelstrich"/>
              <w:numPr>
                <w:ilvl w:val="0"/>
                <w:numId w:val="22"/>
              </w:numPr>
              <w:rPr>
                <w:rFonts w:ascii="Calibri" w:hAnsi="Calibri" w:cs="Calibri"/>
                <w:color w:val="ED7D31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r</w:t>
            </w:r>
            <w:r w:rsidR="00303DBE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efle</w:t>
            </w:r>
            <w:r w:rsidR="003B7A00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k</w:t>
            </w:r>
            <w:r w:rsidRPr="00A460B1">
              <w:rPr>
                <w:rFonts w:ascii="Calibri" w:hAnsi="Calibri" w:cs="Calibri"/>
                <w:color w:val="ED7D31"/>
                <w:sz w:val="22"/>
                <w:szCs w:val="22"/>
              </w:rPr>
              <w:t xml:space="preserve">tieren </w:t>
            </w:r>
            <w:r w:rsidR="003B7A00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>die</w:t>
            </w:r>
            <w:r w:rsidR="00303DBE" w:rsidRPr="00A460B1">
              <w:rPr>
                <w:rFonts w:ascii="Calibri" w:hAnsi="Calibri" w:cs="Calibri"/>
                <w:color w:val="ED7D31"/>
                <w:sz w:val="22"/>
                <w:szCs w:val="22"/>
              </w:rPr>
              <w:t xml:space="preserve"> eigenen Anwendungsprozesse im Hinblick auf das Zeitmanagement und die Zielerreichung sowie auf den Informationsgehalt des Arbeitsergebnisses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6DC50C18" w14:textId="77777777" w:rsidR="00401D77" w:rsidRPr="00A460B1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Konkretisierung der </w:t>
            </w:r>
            <w:r w:rsidR="003B10CB" w:rsidRPr="00A460B1">
              <w:rPr>
                <w:rFonts w:ascii="Calibri" w:hAnsi="Calibri" w:cs="Calibri"/>
                <w:sz w:val="22"/>
                <w:szCs w:val="22"/>
              </w:rPr>
              <w:t>Inhalte</w:t>
            </w:r>
          </w:p>
          <w:p w14:paraId="275AF547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Absatz/Marketing</w:t>
            </w:r>
          </w:p>
          <w:p w14:paraId="678067DA" w14:textId="71F0D97D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Erkennungsmerkmale für die Schlachtreife (Gewicht, Ausprägung der Körperpartien) und deren Feststellung</w:t>
            </w:r>
            <w:r w:rsidR="000F119F" w:rsidRPr="00A460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119F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(z.B. </w:t>
            </w:r>
            <w:r w:rsidR="00D80D15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mittels </w:t>
            </w:r>
            <w:r w:rsidR="000F119F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digitale</w:t>
            </w:r>
            <w:r w:rsidR="00D80D15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r</w:t>
            </w:r>
            <w:r w:rsidR="000F119F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Systeme)</w:t>
            </w:r>
          </w:p>
          <w:p w14:paraId="441D05D7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Gesundheitszustand und Wartezeiten</w:t>
            </w:r>
          </w:p>
          <w:p w14:paraId="2875D54F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Vermarktungsarten/ Vermarktungssysteme (direkt, Metzger, Erzeugergemeinschaft, Schlachthof)</w:t>
            </w:r>
          </w:p>
          <w:p w14:paraId="4B85071F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Handelspartner</w:t>
            </w:r>
          </w:p>
          <w:p w14:paraId="496F1EC8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Preisverhandlungen</w:t>
            </w:r>
          </w:p>
          <w:p w14:paraId="46FCB56C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lastRenderedPageBreak/>
              <w:t>Vorbereitung für den Verkauf</w:t>
            </w:r>
          </w:p>
          <w:p w14:paraId="67C8D71C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Tierkennzeichnung</w:t>
            </w:r>
          </w:p>
          <w:p w14:paraId="1EF13613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Tierschutz, Schweinehaltungs- und Schweinehaltungshygiene-Verordnung</w:t>
            </w:r>
          </w:p>
          <w:p w14:paraId="26B435C5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Tiertransport</w:t>
            </w:r>
          </w:p>
          <w:p w14:paraId="6A7F8940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Schlachtvorgang</w:t>
            </w:r>
          </w:p>
          <w:p w14:paraId="39C14F6A" w14:textId="1D363DEF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Klassifizierungssysteme (F</w:t>
            </w:r>
            <w:r w:rsidR="0061060D" w:rsidRPr="00A460B1">
              <w:rPr>
                <w:rFonts w:ascii="Calibri" w:hAnsi="Calibri" w:cs="Calibri"/>
                <w:sz w:val="22"/>
                <w:szCs w:val="22"/>
              </w:rPr>
              <w:t>OM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, Auto</w:t>
            </w:r>
            <w:r w:rsidR="0061060D" w:rsidRPr="00A460B1">
              <w:rPr>
                <w:rFonts w:ascii="Calibri" w:hAnsi="Calibri" w:cs="Calibri"/>
                <w:sz w:val="22"/>
                <w:szCs w:val="22"/>
              </w:rPr>
              <w:t>FOM</w:t>
            </w:r>
            <w:r w:rsidRPr="00A460B1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8107651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 xml:space="preserve">Handelsklassen </w:t>
            </w:r>
          </w:p>
          <w:p w14:paraId="3A97CEFA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Produktqualität</w:t>
            </w:r>
          </w:p>
          <w:p w14:paraId="6CEC2695" w14:textId="77777777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Abrechnungssysteme (Preismasken)</w:t>
            </w:r>
          </w:p>
          <w:p w14:paraId="3A911332" w14:textId="2160F33D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color w:val="007EC5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Preis</w:t>
            </w:r>
            <w:r w:rsidRPr="00A460B1">
              <w:rPr>
                <w:rFonts w:ascii="Calibri" w:eastAsia="Times New Roman" w:hAnsi="Calibri" w:cs="Calibri"/>
                <w:bCs/>
                <w:color w:val="007EC5"/>
                <w:sz w:val="22"/>
                <w:szCs w:val="22"/>
              </w:rPr>
              <w:t>berech</w:t>
            </w: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nung</w:t>
            </w:r>
            <w:r w:rsidR="00A15717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(z.B. mittels Tabellenkalkulation)</w:t>
            </w:r>
          </w:p>
          <w:p w14:paraId="6A9A42BF" w14:textId="73E7B3E6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color w:val="007EC5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Schlachtabrechnung</w:t>
            </w:r>
            <w:r w:rsidR="00A15717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(z.B. mittels Tabellenkalkulation)</w:t>
            </w:r>
          </w:p>
          <w:p w14:paraId="3AFF9492" w14:textId="79B01CA2" w:rsidR="00562486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color w:val="007EC5"/>
                <w:sz w:val="22"/>
                <w:szCs w:val="22"/>
              </w:rPr>
              <w:t>Kostenberechnung</w:t>
            </w:r>
            <w:r w:rsidR="00A15717" w:rsidRPr="00A460B1">
              <w:rPr>
                <w:rFonts w:ascii="Calibri" w:hAnsi="Calibri" w:cs="Calibri"/>
                <w:color w:val="007EC5"/>
                <w:sz w:val="22"/>
                <w:szCs w:val="22"/>
              </w:rPr>
              <w:t xml:space="preserve"> (z.B. mittels Tabellenkalkulation)</w:t>
            </w:r>
          </w:p>
          <w:p w14:paraId="3B6DF11A" w14:textId="79F37030" w:rsidR="00401D77" w:rsidRPr="00A460B1" w:rsidRDefault="00562486" w:rsidP="00D60371">
            <w:pPr>
              <w:pStyle w:val="Tabellenspiegelstrich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Haftungsfragen</w:t>
            </w:r>
            <w:r w:rsidR="00401D77" w:rsidRPr="00A460B1"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10C63ABA" w14:textId="77777777" w:rsidR="00401D77" w:rsidRPr="00A460B1" w:rsidRDefault="00401D77" w:rsidP="009812E1">
            <w:pPr>
              <w:pStyle w:val="Tabellenspiegelstrich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</w:p>
          <w:p w14:paraId="1FC79F34" w14:textId="77777777" w:rsidR="009812E1" w:rsidRPr="00A460B1" w:rsidRDefault="009812E1" w:rsidP="009812E1">
            <w:pPr>
              <w:pStyle w:val="Tabellenspiegelstrich"/>
              <w:numPr>
                <w:ilvl w:val="0"/>
                <w:numId w:val="0"/>
              </w:numPr>
              <w:spacing w:line="288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A460B1">
              <w:rPr>
                <w:rFonts w:ascii="Calibri" w:hAnsi="Calibri" w:cs="Calibri"/>
                <w:b/>
                <w:sz w:val="22"/>
                <w:szCs w:val="22"/>
              </w:rPr>
              <w:t>Bezüge zu anderen Fächern</w:t>
            </w:r>
          </w:p>
          <w:p w14:paraId="4833591E" w14:textId="77777777" w:rsidR="009812E1" w:rsidRPr="00A460B1" w:rsidRDefault="009812E1" w:rsidP="00D60371">
            <w:pPr>
              <w:pStyle w:val="Tabellenspiegelstric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Tierische Erzeugung</w:t>
            </w:r>
          </w:p>
          <w:p w14:paraId="74EEBBD2" w14:textId="6A2F56AE" w:rsidR="009812E1" w:rsidRPr="00A460B1" w:rsidRDefault="00A448A3" w:rsidP="00D60371">
            <w:pPr>
              <w:pStyle w:val="Tabellenspiegelstric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B</w:t>
            </w:r>
            <w:r w:rsidR="009812E1" w:rsidRPr="00A460B1">
              <w:rPr>
                <w:rFonts w:ascii="Calibri" w:hAnsi="Calibri" w:cs="Calibri"/>
                <w:sz w:val="22"/>
                <w:szCs w:val="22"/>
              </w:rPr>
              <w:t>etriebsführung</w:t>
            </w:r>
          </w:p>
          <w:p w14:paraId="03C73A01" w14:textId="05A86506" w:rsidR="009812E1" w:rsidRPr="00A460B1" w:rsidRDefault="009812E1" w:rsidP="00D60371">
            <w:pPr>
              <w:pStyle w:val="Tabellenspiegelstrich"/>
              <w:numPr>
                <w:ilvl w:val="0"/>
                <w:numId w:val="23"/>
              </w:numPr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Datenverarbeitung</w:t>
            </w:r>
          </w:p>
        </w:tc>
      </w:tr>
      <w:tr w:rsidR="00401D77" w:rsidRPr="0067317C" w14:paraId="1A0DAF43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2CFB69DF" w14:textId="77777777" w:rsidR="00401D77" w:rsidRPr="00A460B1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lastRenderedPageBreak/>
              <w:t>Lern- und Arbeitstechniken</w:t>
            </w:r>
          </w:p>
          <w:p w14:paraId="44194F8D" w14:textId="786BF7A8" w:rsidR="006514E2" w:rsidRPr="00A460B1" w:rsidRDefault="002F0517" w:rsidP="006514E2">
            <w:pPr>
              <w:pStyle w:val="Tabellentext"/>
              <w:rPr>
                <w:rFonts w:ascii="Calibri" w:hAnsi="Calibri" w:cs="Calibri"/>
                <w:sz w:val="22"/>
                <w:szCs w:val="22"/>
              </w:rPr>
            </w:pPr>
            <w:r w:rsidRPr="00A460B1">
              <w:rPr>
                <w:rFonts w:ascii="Calibri" w:hAnsi="Calibri" w:cs="Calibri"/>
                <w:sz w:val="22"/>
                <w:szCs w:val="22"/>
              </w:rPr>
              <w:t>Einzel- und Gruppenarbeit, Internetrecherche, Informieren, Planen, Entscheiden, Präsentieren, Bewerten</w:t>
            </w:r>
          </w:p>
        </w:tc>
      </w:tr>
      <w:tr w:rsidR="00401D77" w:rsidRPr="00F33B03" w14:paraId="74632527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1A096B6B" w14:textId="77777777" w:rsidR="00401D77" w:rsidRPr="00F33B0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 w:rsidRPr="00F33B03">
              <w:rPr>
                <w:rFonts w:ascii="Calibri" w:hAnsi="Calibri" w:cs="Calibri"/>
                <w:sz w:val="22"/>
                <w:szCs w:val="22"/>
              </w:rPr>
              <w:t>Unterrichtsmaterialien/Fundstelle</w:t>
            </w:r>
          </w:p>
          <w:p w14:paraId="766AA5AF" w14:textId="44F2C1FB" w:rsidR="006514E2" w:rsidRPr="00F33B03" w:rsidRDefault="005D17BD" w:rsidP="006514E2">
            <w:pPr>
              <w:pStyle w:val="Tabellentex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974731" w:rsidRPr="00F33B03">
                <w:rPr>
                  <w:rFonts w:asciiTheme="minorHAnsi" w:hAnsiTheme="minorHAnsi" w:cstheme="minorHAnsi"/>
                  <w:color w:val="007EC5"/>
                  <w:sz w:val="22"/>
                  <w:szCs w:val="22"/>
                </w:rPr>
                <w:t>www.wochenblatt.com</w:t>
              </w:r>
            </w:hyperlink>
            <w:r w:rsidR="00974731" w:rsidRPr="00F33B03">
              <w:rPr>
                <w:rFonts w:asciiTheme="minorHAnsi" w:hAnsiTheme="minorHAnsi" w:cstheme="minorHAnsi"/>
                <w:bCs/>
                <w:color w:val="007EC5"/>
                <w:sz w:val="22"/>
                <w:szCs w:val="22"/>
              </w:rPr>
              <w:t xml:space="preserve">, </w:t>
            </w:r>
            <w:hyperlink r:id="rId8" w:history="1">
              <w:r w:rsidR="00974731" w:rsidRPr="00F33B03">
                <w:rPr>
                  <w:rFonts w:asciiTheme="minorHAnsi" w:hAnsiTheme="minorHAnsi" w:cstheme="minorHAnsi"/>
                  <w:color w:val="007EC5"/>
                  <w:sz w:val="22"/>
                  <w:szCs w:val="22"/>
                </w:rPr>
                <w:t>www.landwirtschaftskammer.de</w:t>
              </w:r>
            </w:hyperlink>
            <w:r w:rsidR="00974731" w:rsidRPr="00F33B03">
              <w:rPr>
                <w:rFonts w:ascii="Calibri" w:hAnsi="Calibri" w:cs="Calibri"/>
                <w:bCs/>
                <w:sz w:val="22"/>
                <w:szCs w:val="22"/>
              </w:rPr>
              <w:t xml:space="preserve"> (aktuelle Preise, Abrechnungsmasken wie FOM, AutoFOM…)</w:t>
            </w:r>
          </w:p>
        </w:tc>
      </w:tr>
      <w:tr w:rsidR="00401D77" w:rsidRPr="00DB5EAC" w14:paraId="6D079D87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1A954FAB" w14:textId="77777777" w:rsidR="00401D77" w:rsidRPr="00DB5EA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 w:cs="Calibri"/>
                <w:sz w:val="22"/>
                <w:szCs w:val="22"/>
              </w:rPr>
            </w:pPr>
            <w:r w:rsidRPr="00DB5EAC">
              <w:rPr>
                <w:rFonts w:ascii="Calibri" w:hAnsi="Calibri" w:cs="Calibri"/>
                <w:sz w:val="22"/>
                <w:szCs w:val="22"/>
              </w:rPr>
              <w:t>Organisatorische Hinweise</w:t>
            </w:r>
          </w:p>
          <w:p w14:paraId="3434EA27" w14:textId="79E5CE71" w:rsidR="00B94DE7" w:rsidRPr="00DB5EAC" w:rsidRDefault="00A53C5F" w:rsidP="00AA6963">
            <w:pPr>
              <w:pStyle w:val="Tabellentext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B5EAC">
              <w:rPr>
                <w:rFonts w:ascii="Calibri" w:hAnsi="Calibri" w:cs="Calibri"/>
                <w:sz w:val="22"/>
                <w:szCs w:val="22"/>
              </w:rPr>
              <w:t>Verfügbarkeit von Smartphone plus Internetzugang, EDV-Raum oder WLAN, Betriebsbesichtigung mit Sortierübung der schlachtreifen Mastschweine</w:t>
            </w:r>
            <w:r w:rsidRPr="00DB5EA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</w:tbl>
    <w:p w14:paraId="58332932" w14:textId="77777777" w:rsidR="0027406F" w:rsidRPr="00DB5EAC" w:rsidRDefault="0027406F" w:rsidP="00C10EBF">
      <w:pPr>
        <w:spacing w:before="0" w:after="0"/>
        <w:rPr>
          <w:sz w:val="22"/>
          <w:szCs w:val="22"/>
        </w:rPr>
      </w:pPr>
    </w:p>
    <w:p w14:paraId="3DC04565" w14:textId="77777777" w:rsidR="00271B58" w:rsidRPr="00DB5EAC" w:rsidRDefault="00271B58" w:rsidP="00C10EBF">
      <w:pPr>
        <w:spacing w:before="0" w:after="0"/>
        <w:rPr>
          <w:rFonts w:ascii="Calibri" w:hAnsi="Calibri" w:cs="BentonSans-Bold"/>
          <w:bCs/>
          <w:sz w:val="22"/>
          <w:szCs w:val="22"/>
        </w:rPr>
      </w:pPr>
      <w:r w:rsidRPr="00DB5EAC">
        <w:rPr>
          <w:rFonts w:ascii="Calibri" w:hAnsi="Calibri" w:cs="BentonSans-Bold"/>
          <w:bCs/>
          <w:color w:val="F36E21"/>
          <w:sz w:val="22"/>
          <w:szCs w:val="22"/>
        </w:rPr>
        <w:t>Medienkompetenz</w:t>
      </w:r>
      <w:r w:rsidRPr="00DB5EAC">
        <w:rPr>
          <w:rFonts w:ascii="Calibri" w:hAnsi="Calibri" w:cs="BentonSans-Bold"/>
          <w:bCs/>
          <w:color w:val="000000"/>
          <w:sz w:val="22"/>
          <w:szCs w:val="22"/>
        </w:rPr>
        <w:t xml:space="preserve">, </w:t>
      </w:r>
      <w:r w:rsidRPr="00DB5EAC">
        <w:rPr>
          <w:rFonts w:ascii="Calibri" w:hAnsi="Calibri" w:cs="BentonSans-Bold"/>
          <w:bCs/>
          <w:color w:val="007EC5"/>
          <w:sz w:val="22"/>
          <w:szCs w:val="22"/>
        </w:rPr>
        <w:t>Anwendungs-Know-how</w:t>
      </w:r>
      <w:r w:rsidRPr="00DB5EAC">
        <w:rPr>
          <w:rFonts w:ascii="Calibri" w:hAnsi="Calibri" w:cs="BentonSans-Bold"/>
          <w:bCs/>
          <w:color w:val="000000"/>
          <w:sz w:val="22"/>
          <w:szCs w:val="22"/>
        </w:rPr>
        <w:t xml:space="preserve">, </w:t>
      </w:r>
      <w:r w:rsidRPr="00DB5EAC">
        <w:rPr>
          <w:rFonts w:ascii="Calibri" w:hAnsi="Calibri" w:cs="BentonSans-Bold"/>
          <w:bCs/>
          <w:color w:val="4CB848"/>
          <w:sz w:val="22"/>
          <w:szCs w:val="22"/>
        </w:rPr>
        <w:t xml:space="preserve">Informatische Grundkenntnisse </w:t>
      </w:r>
      <w:r w:rsidRPr="00DB5EAC">
        <w:rPr>
          <w:rFonts w:ascii="Calibri" w:hAnsi="Calibri" w:cs="BentonSans-Bold"/>
          <w:bCs/>
          <w:sz w:val="22"/>
          <w:szCs w:val="22"/>
        </w:rPr>
        <w:t>(Bitte markieren Sie alle Aussagen zu diesen drei Kompetenzbereichen in den entsprechenden Farben.)</w:t>
      </w:r>
    </w:p>
    <w:p w14:paraId="1433128E" w14:textId="77777777" w:rsidR="00A114BA" w:rsidRPr="00DB5EAC" w:rsidRDefault="00A114BA" w:rsidP="00C10EBF">
      <w:pPr>
        <w:spacing w:before="0" w:after="0"/>
        <w:rPr>
          <w:rFonts w:ascii="Calibri" w:hAnsi="Calibri" w:cs="BentonSans-Bold"/>
          <w:bCs/>
          <w:sz w:val="22"/>
          <w:szCs w:val="22"/>
        </w:rPr>
      </w:pPr>
    </w:p>
    <w:p w14:paraId="065B836B" w14:textId="695F1D06" w:rsidR="00A114BA" w:rsidRPr="00DB5EAC" w:rsidRDefault="00271B58" w:rsidP="00A114BA">
      <w:pPr>
        <w:spacing w:before="0" w:after="0"/>
        <w:jc w:val="left"/>
        <w:rPr>
          <w:rFonts w:ascii="Calibri" w:hAnsi="Calibri" w:cs="Calibri"/>
          <w:b/>
          <w:bCs/>
          <w:sz w:val="22"/>
          <w:szCs w:val="22"/>
        </w:rPr>
      </w:pPr>
      <w:r w:rsidRPr="00DB5EAC">
        <w:rPr>
          <w:rFonts w:ascii="Calibri" w:hAnsi="Calibri" w:cs="Calibri"/>
          <w:b/>
          <w:bCs/>
          <w:sz w:val="22"/>
          <w:szCs w:val="22"/>
        </w:rPr>
        <w:t>Name des Berufskollegs</w:t>
      </w:r>
      <w:r w:rsidR="00A114BA" w:rsidRPr="00DB5EAC">
        <w:rPr>
          <w:rFonts w:ascii="Calibri" w:hAnsi="Calibri" w:cs="Calibri"/>
          <w:b/>
          <w:bCs/>
          <w:sz w:val="22"/>
          <w:szCs w:val="22"/>
        </w:rPr>
        <w:t>:</w:t>
      </w:r>
      <w:r w:rsidR="006F440B" w:rsidRPr="00DB5EA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440B" w:rsidRPr="00DB5EAC">
        <w:rPr>
          <w:rFonts w:ascii="Calibri" w:hAnsi="Calibri" w:cs="Calibri"/>
          <w:sz w:val="22"/>
          <w:szCs w:val="22"/>
        </w:rPr>
        <w:t>Wilhelm-Emmanuel-von-Ketteler-Berufskolleg Münster</w:t>
      </w:r>
    </w:p>
    <w:p w14:paraId="7FCD4B53" w14:textId="716AF02A" w:rsidR="00271B58" w:rsidRPr="00DB5EAC" w:rsidRDefault="00A114BA" w:rsidP="00A114BA">
      <w:pPr>
        <w:spacing w:before="0" w:after="0"/>
        <w:jc w:val="left"/>
        <w:rPr>
          <w:rFonts w:ascii="Calibri" w:hAnsi="Calibri" w:cs="BentonSans-Bold"/>
          <w:b/>
          <w:bCs/>
          <w:sz w:val="22"/>
          <w:szCs w:val="22"/>
        </w:rPr>
      </w:pPr>
      <w:r w:rsidRPr="00DB5EAC">
        <w:rPr>
          <w:rFonts w:ascii="Calibri" w:hAnsi="Calibri" w:cs="BentonSans-Bold"/>
          <w:b/>
          <w:bCs/>
          <w:sz w:val="22"/>
          <w:szCs w:val="22"/>
        </w:rPr>
        <w:t>Autorin/Autor/Autorenteam:</w:t>
      </w:r>
      <w:r w:rsidR="006F440B" w:rsidRPr="00DB5EAC">
        <w:rPr>
          <w:rFonts w:ascii="Calibri" w:hAnsi="Calibri" w:cs="BentonSans-Bold"/>
          <w:b/>
          <w:bCs/>
          <w:sz w:val="22"/>
          <w:szCs w:val="22"/>
        </w:rPr>
        <w:t xml:space="preserve"> </w:t>
      </w:r>
      <w:r w:rsidR="00341120" w:rsidRPr="00DB5EAC">
        <w:rPr>
          <w:rFonts w:ascii="Calibri" w:hAnsi="Calibri" w:cs="BentonSans-Bold"/>
          <w:sz w:val="22"/>
          <w:szCs w:val="22"/>
        </w:rPr>
        <w:t>Wenzel Everwand und Eva-Maria Alfing</w:t>
      </w:r>
    </w:p>
    <w:sectPr w:rsidR="00271B58" w:rsidRPr="00DB5EAC" w:rsidSect="00FE1B48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720" w:right="1418" w:bottom="72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ACFAA" w14:textId="77777777" w:rsidR="006C19A6" w:rsidRDefault="006C19A6">
      <w:r>
        <w:separator/>
      </w:r>
    </w:p>
    <w:p w14:paraId="49ED5345" w14:textId="77777777" w:rsidR="006C19A6" w:rsidRDefault="006C19A6"/>
    <w:p w14:paraId="30A065D8" w14:textId="77777777" w:rsidR="006C19A6" w:rsidRDefault="006C19A6"/>
  </w:endnote>
  <w:endnote w:type="continuationSeparator" w:id="0">
    <w:p w14:paraId="21E0C9B2" w14:textId="77777777" w:rsidR="006C19A6" w:rsidRDefault="006C19A6">
      <w:r>
        <w:continuationSeparator/>
      </w:r>
    </w:p>
    <w:p w14:paraId="47A678D9" w14:textId="77777777" w:rsidR="006C19A6" w:rsidRDefault="006C19A6"/>
    <w:p w14:paraId="5876E5BC" w14:textId="77777777" w:rsidR="006C19A6" w:rsidRDefault="006C1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7765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F73F" w14:textId="1A74F9DA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D17BD">
      <w:rPr>
        <w:noProof/>
      </w:rPr>
      <w:t>2</w:t>
    </w:r>
    <w:r>
      <w:fldChar w:fldCharType="end"/>
    </w:r>
    <w:r>
      <w:t xml:space="preserve"> von </w:t>
    </w:r>
    <w:r w:rsidR="005D17BD">
      <w:fldChar w:fldCharType="begin"/>
    </w:r>
    <w:r w:rsidR="005D17BD">
      <w:instrText xml:space="preserve"> NUMPAGES  \* Arabic  \* MERGEFORMAT </w:instrText>
    </w:r>
    <w:r w:rsidR="005D17BD">
      <w:fldChar w:fldCharType="separate"/>
    </w:r>
    <w:r w:rsidR="005D17BD">
      <w:rPr>
        <w:noProof/>
      </w:rPr>
      <w:t>2</w:t>
    </w:r>
    <w:r w:rsidR="005D17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F8B0D" w14:textId="77777777" w:rsidR="006C19A6" w:rsidRDefault="006C19A6">
      <w:r>
        <w:separator/>
      </w:r>
    </w:p>
  </w:footnote>
  <w:footnote w:type="continuationSeparator" w:id="0">
    <w:p w14:paraId="10685739" w14:textId="77777777" w:rsidR="006C19A6" w:rsidRDefault="006C19A6">
      <w:r>
        <w:continuationSeparator/>
      </w:r>
    </w:p>
    <w:p w14:paraId="0DE6DE5B" w14:textId="77777777" w:rsidR="006C19A6" w:rsidRDefault="006C19A6"/>
    <w:p w14:paraId="6CED08D2" w14:textId="77777777" w:rsidR="006C19A6" w:rsidRDefault="006C1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76D07" w14:textId="7E3443B7" w:rsidR="00607C63" w:rsidRPr="00DE0DDC" w:rsidRDefault="00F33B03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A4F112F" wp14:editId="2D99BEAA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915E3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A4F112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3B5915E3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6530E52" wp14:editId="3EF9F97F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A5B6F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5D17BD">
                            <w:fldChar w:fldCharType="begin"/>
                          </w:r>
                          <w:r w:rsidR="005D17BD">
                            <w:instrText xml:space="preserve"> NUMPAGES  \* Arabic  \* MERGEFORMAT </w:instrText>
                          </w:r>
                          <w:r w:rsidR="005D17BD">
                            <w:fldChar w:fldCharType="separate"/>
                          </w:r>
                          <w:r w:rsidR="00C459F0">
                            <w:rPr>
                              <w:noProof/>
                            </w:rPr>
                            <w:t>1</w:t>
                          </w:r>
                          <w:r w:rsidR="005D17B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530E52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795A5B6F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8F63A6">
                      <w:fldChar w:fldCharType="begin"/>
                    </w:r>
                    <w:r w:rsidR="008F63A6">
                      <w:instrText xml:space="preserve"> NUMPAGES  \* Arabic  \* MERGEFORMAT </w:instrText>
                    </w:r>
                    <w:r w:rsidR="008F63A6">
                      <w:fldChar w:fldCharType="separate"/>
                    </w:r>
                    <w:r w:rsidR="00C459F0">
                      <w:rPr>
                        <w:noProof/>
                      </w:rPr>
                      <w:t>1</w:t>
                    </w:r>
                    <w:r w:rsidR="008F63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FEACB" w14:textId="77777777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</w:p>
  <w:p w14:paraId="17AF6748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34B66"/>
    <w:multiLevelType w:val="hybridMultilevel"/>
    <w:tmpl w:val="B554F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400070B"/>
    <w:multiLevelType w:val="hybridMultilevel"/>
    <w:tmpl w:val="AD5646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513670"/>
    <w:multiLevelType w:val="hybridMultilevel"/>
    <w:tmpl w:val="32E4D4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6652D2"/>
    <w:multiLevelType w:val="hybridMultilevel"/>
    <w:tmpl w:val="F8149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904149"/>
    <w:multiLevelType w:val="hybridMultilevel"/>
    <w:tmpl w:val="94889D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7"/>
  </w:num>
  <w:num w:numId="13">
    <w:abstractNumId w:val="12"/>
  </w:num>
  <w:num w:numId="14">
    <w:abstractNumId w:val="20"/>
  </w:num>
  <w:num w:numId="15">
    <w:abstractNumId w:val="14"/>
  </w:num>
  <w:num w:numId="16">
    <w:abstractNumId w:val="21"/>
  </w:num>
  <w:num w:numId="17">
    <w:abstractNumId w:val="10"/>
  </w:num>
  <w:num w:numId="18">
    <w:abstractNumId w:val="16"/>
  </w:num>
  <w:num w:numId="19">
    <w:abstractNumId w:val="20"/>
  </w:num>
  <w:num w:numId="20">
    <w:abstractNumId w:val="20"/>
  </w:num>
  <w:num w:numId="21">
    <w:abstractNumId w:val="18"/>
  </w:num>
  <w:num w:numId="22">
    <w:abstractNumId w:val="19"/>
  </w:num>
  <w:num w:numId="23">
    <w:abstractNumId w:val="15"/>
  </w:num>
  <w:num w:numId="2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91631"/>
    <w:rsid w:val="00092E8B"/>
    <w:rsid w:val="0009333C"/>
    <w:rsid w:val="00095165"/>
    <w:rsid w:val="00096A7F"/>
    <w:rsid w:val="000979A2"/>
    <w:rsid w:val="000A01F1"/>
    <w:rsid w:val="000A3F5F"/>
    <w:rsid w:val="000A5ECF"/>
    <w:rsid w:val="000A6032"/>
    <w:rsid w:val="000B066A"/>
    <w:rsid w:val="000B0AF2"/>
    <w:rsid w:val="000B3656"/>
    <w:rsid w:val="000B3BB5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4E52"/>
    <w:rsid w:val="000E6127"/>
    <w:rsid w:val="000E7771"/>
    <w:rsid w:val="000F119F"/>
    <w:rsid w:val="000F1481"/>
    <w:rsid w:val="000F1E1C"/>
    <w:rsid w:val="000F342E"/>
    <w:rsid w:val="000F7855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198D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1DC3"/>
    <w:rsid w:val="001A385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C6F91"/>
    <w:rsid w:val="001D0CEA"/>
    <w:rsid w:val="001D122A"/>
    <w:rsid w:val="001D2A52"/>
    <w:rsid w:val="001D71C5"/>
    <w:rsid w:val="001E01A7"/>
    <w:rsid w:val="001E6496"/>
    <w:rsid w:val="001F1BD7"/>
    <w:rsid w:val="001F2706"/>
    <w:rsid w:val="001F2760"/>
    <w:rsid w:val="001F2EA5"/>
    <w:rsid w:val="001F39A2"/>
    <w:rsid w:val="001F3B73"/>
    <w:rsid w:val="001F470D"/>
    <w:rsid w:val="001F5298"/>
    <w:rsid w:val="001F6EE1"/>
    <w:rsid w:val="001F7166"/>
    <w:rsid w:val="00200345"/>
    <w:rsid w:val="0021496C"/>
    <w:rsid w:val="00216C9A"/>
    <w:rsid w:val="00220CC3"/>
    <w:rsid w:val="0022163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77814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303"/>
    <w:rsid w:val="002B49E5"/>
    <w:rsid w:val="002B4B14"/>
    <w:rsid w:val="002C0860"/>
    <w:rsid w:val="002C0F80"/>
    <w:rsid w:val="002C4678"/>
    <w:rsid w:val="002C4A5F"/>
    <w:rsid w:val="002C4DDB"/>
    <w:rsid w:val="002C6C28"/>
    <w:rsid w:val="002D07C2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0517"/>
    <w:rsid w:val="002F6E52"/>
    <w:rsid w:val="002F7193"/>
    <w:rsid w:val="003000E0"/>
    <w:rsid w:val="003010A3"/>
    <w:rsid w:val="003038C9"/>
    <w:rsid w:val="00303DBE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1120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A7E39"/>
    <w:rsid w:val="003B10CB"/>
    <w:rsid w:val="003B2440"/>
    <w:rsid w:val="003B4743"/>
    <w:rsid w:val="003B4AEA"/>
    <w:rsid w:val="003B740E"/>
    <w:rsid w:val="003B7A00"/>
    <w:rsid w:val="003C167C"/>
    <w:rsid w:val="003C2510"/>
    <w:rsid w:val="003C4FBC"/>
    <w:rsid w:val="003C561A"/>
    <w:rsid w:val="003C6D85"/>
    <w:rsid w:val="003D55A3"/>
    <w:rsid w:val="003D690D"/>
    <w:rsid w:val="003E04D8"/>
    <w:rsid w:val="003E2727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2EFF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A71"/>
    <w:rsid w:val="00481FDF"/>
    <w:rsid w:val="00483DBF"/>
    <w:rsid w:val="00485D7F"/>
    <w:rsid w:val="00490A40"/>
    <w:rsid w:val="00491506"/>
    <w:rsid w:val="00494CF2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B7F75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1115"/>
    <w:rsid w:val="004F1DDD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5371"/>
    <w:rsid w:val="00526041"/>
    <w:rsid w:val="00530E5D"/>
    <w:rsid w:val="00532D75"/>
    <w:rsid w:val="00535E24"/>
    <w:rsid w:val="005365FD"/>
    <w:rsid w:val="0053712A"/>
    <w:rsid w:val="00537743"/>
    <w:rsid w:val="00540118"/>
    <w:rsid w:val="00542617"/>
    <w:rsid w:val="00542B42"/>
    <w:rsid w:val="0054408A"/>
    <w:rsid w:val="005441F5"/>
    <w:rsid w:val="005560B9"/>
    <w:rsid w:val="00556972"/>
    <w:rsid w:val="00560236"/>
    <w:rsid w:val="0056248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C8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7B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060D"/>
    <w:rsid w:val="00611C6D"/>
    <w:rsid w:val="00611D55"/>
    <w:rsid w:val="0061442B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17C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9A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440B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2BB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51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51B5"/>
    <w:rsid w:val="008C7D4C"/>
    <w:rsid w:val="008D0022"/>
    <w:rsid w:val="008D12BB"/>
    <w:rsid w:val="008D5639"/>
    <w:rsid w:val="008D65C3"/>
    <w:rsid w:val="008D71EC"/>
    <w:rsid w:val="008D7BA4"/>
    <w:rsid w:val="008E125B"/>
    <w:rsid w:val="008E2F91"/>
    <w:rsid w:val="008E4B73"/>
    <w:rsid w:val="008E5170"/>
    <w:rsid w:val="008F00C9"/>
    <w:rsid w:val="008F314A"/>
    <w:rsid w:val="008F387E"/>
    <w:rsid w:val="008F63A6"/>
    <w:rsid w:val="00901394"/>
    <w:rsid w:val="00901D4C"/>
    <w:rsid w:val="00905A40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74731"/>
    <w:rsid w:val="009812E1"/>
    <w:rsid w:val="009816F1"/>
    <w:rsid w:val="00983C50"/>
    <w:rsid w:val="00984B35"/>
    <w:rsid w:val="00990552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2967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01D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5717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48A3"/>
    <w:rsid w:val="00A460B1"/>
    <w:rsid w:val="00A51586"/>
    <w:rsid w:val="00A527C5"/>
    <w:rsid w:val="00A53C5F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C7774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527"/>
    <w:rsid w:val="00AE78B9"/>
    <w:rsid w:val="00AF10D5"/>
    <w:rsid w:val="00AF144C"/>
    <w:rsid w:val="00AF787D"/>
    <w:rsid w:val="00B027D5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37729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20A"/>
    <w:rsid w:val="00B855F8"/>
    <w:rsid w:val="00B8740C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59F0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28C2"/>
    <w:rsid w:val="00C74A4E"/>
    <w:rsid w:val="00C77143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0E3B"/>
    <w:rsid w:val="00D314F7"/>
    <w:rsid w:val="00D34860"/>
    <w:rsid w:val="00D369D2"/>
    <w:rsid w:val="00D36C11"/>
    <w:rsid w:val="00D36CEB"/>
    <w:rsid w:val="00D44718"/>
    <w:rsid w:val="00D536AE"/>
    <w:rsid w:val="00D60371"/>
    <w:rsid w:val="00D6108B"/>
    <w:rsid w:val="00D61955"/>
    <w:rsid w:val="00D62C1A"/>
    <w:rsid w:val="00D6414D"/>
    <w:rsid w:val="00D64C9D"/>
    <w:rsid w:val="00D66D5D"/>
    <w:rsid w:val="00D70D12"/>
    <w:rsid w:val="00D727C8"/>
    <w:rsid w:val="00D73BB5"/>
    <w:rsid w:val="00D74ED2"/>
    <w:rsid w:val="00D758AC"/>
    <w:rsid w:val="00D80D15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2B6"/>
    <w:rsid w:val="00DA6329"/>
    <w:rsid w:val="00DA7FF1"/>
    <w:rsid w:val="00DB2744"/>
    <w:rsid w:val="00DB33AA"/>
    <w:rsid w:val="00DB3BD2"/>
    <w:rsid w:val="00DB453E"/>
    <w:rsid w:val="00DB5EAC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1104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5730F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246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0042"/>
    <w:rsid w:val="00EE1D1C"/>
    <w:rsid w:val="00EE4C7F"/>
    <w:rsid w:val="00EE72A9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AE9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3B0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3990"/>
    <w:rsid w:val="00F645BB"/>
    <w:rsid w:val="00F67887"/>
    <w:rsid w:val="00F7059E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24E7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B48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9DD92F"/>
  <w15:chartTrackingRefBased/>
  <w15:docId w15:val="{319D00DB-39AF-4990-AA2C-DCAD6767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30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wirtschaftskammer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chenblatt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Salomon, Georg</cp:lastModifiedBy>
  <cp:revision>2</cp:revision>
  <cp:lastPrinted>2020-02-14T07:03:00Z</cp:lastPrinted>
  <dcterms:created xsi:type="dcterms:W3CDTF">2021-02-16T08:00:00Z</dcterms:created>
  <dcterms:modified xsi:type="dcterms:W3CDTF">2021-02-16T08:00:00Z</dcterms:modified>
</cp:coreProperties>
</file>